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112A1" w14:textId="77777777" w:rsidR="00C8301A" w:rsidRDefault="00C8301A" w:rsidP="00145FE0">
      <w:pPr>
        <w:pStyle w:val="FicheCDG35-Picto"/>
        <w:tabs>
          <w:tab w:val="left" w:pos="8505"/>
        </w:tabs>
      </w:pPr>
    </w:p>
    <w:p w14:paraId="68D479C3" w14:textId="77777777" w:rsidR="009E3D8F" w:rsidRDefault="009E3D8F" w:rsidP="00C8301A">
      <w:pPr>
        <w:pStyle w:val="FicheCDG35-Picto"/>
      </w:pPr>
    </w:p>
    <w:p w14:paraId="3A500E6C" w14:textId="77777777" w:rsidR="009E3D8F" w:rsidRDefault="009E3D8F" w:rsidP="00C8301A">
      <w:pPr>
        <w:pStyle w:val="FicheCDG35-Picto"/>
      </w:pPr>
    </w:p>
    <w:p w14:paraId="2C46243F" w14:textId="77777777" w:rsidR="009E3D8F" w:rsidRDefault="009E3D8F" w:rsidP="00C8301A">
      <w:pPr>
        <w:pStyle w:val="FicheCDG35-Picto"/>
      </w:pPr>
    </w:p>
    <w:p w14:paraId="19E944A7" w14:textId="77777777" w:rsidR="009E3D8F" w:rsidRDefault="009E3D8F" w:rsidP="00C8301A">
      <w:pPr>
        <w:pStyle w:val="FicheCDG35-Picto"/>
      </w:pPr>
    </w:p>
    <w:p w14:paraId="24FB8440" w14:textId="77777777" w:rsidR="009E3D8F" w:rsidRDefault="009E3D8F" w:rsidP="00C8301A">
      <w:pPr>
        <w:pStyle w:val="FicheCDG35-Picto"/>
      </w:pPr>
    </w:p>
    <w:p w14:paraId="600D4CF6" w14:textId="77777777" w:rsidR="009E3D8F" w:rsidRDefault="009E3D8F" w:rsidP="00C8301A">
      <w:pPr>
        <w:pStyle w:val="FicheCDG35-Picto"/>
      </w:pPr>
    </w:p>
    <w:p w14:paraId="794E5EAB" w14:textId="28ADD452" w:rsidR="009E3D8F" w:rsidRDefault="00F76E9F" w:rsidP="00C8301A">
      <w:pPr>
        <w:pStyle w:val="FicheCDG35-Picto"/>
      </w:pPr>
      <w:r w:rsidRPr="00F94AE9">
        <w:rPr>
          <w:noProof/>
        </w:rPr>
        <w:drawing>
          <wp:anchor distT="0" distB="0" distL="114300" distR="114300" simplePos="0" relativeHeight="251660288" behindDoc="1" locked="0" layoutInCell="1" allowOverlap="1" wp14:anchorId="236DBF34" wp14:editId="4B1A7BD7">
            <wp:simplePos x="0" y="0"/>
            <wp:positionH relativeFrom="margin">
              <wp:posOffset>1109980</wp:posOffset>
            </wp:positionH>
            <wp:positionV relativeFrom="paragraph">
              <wp:posOffset>137795</wp:posOffset>
            </wp:positionV>
            <wp:extent cx="1020725" cy="1020725"/>
            <wp:effectExtent l="0" t="0" r="8255" b="8255"/>
            <wp:wrapNone/>
            <wp:docPr id="1" name="Image 1" descr="Une image contenant cercle, Graphiqu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ercle, Graphique, capture d’écran,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0725" cy="1020725"/>
                    </a:xfrm>
                    <a:prstGeom prst="rect">
                      <a:avLst/>
                    </a:prstGeom>
                  </pic:spPr>
                </pic:pic>
              </a:graphicData>
            </a:graphic>
            <wp14:sizeRelH relativeFrom="page">
              <wp14:pctWidth>0</wp14:pctWidth>
            </wp14:sizeRelH>
            <wp14:sizeRelV relativeFrom="page">
              <wp14:pctHeight>0</wp14:pctHeight>
            </wp14:sizeRelV>
          </wp:anchor>
        </w:drawing>
      </w:r>
    </w:p>
    <w:p w14:paraId="4E92B623" w14:textId="3143EDB8" w:rsidR="009E3D8F" w:rsidRDefault="009E3D8F" w:rsidP="00C8301A">
      <w:pPr>
        <w:pStyle w:val="FicheCDG35-Picto"/>
      </w:pPr>
    </w:p>
    <w:p w14:paraId="6D624BD5" w14:textId="039BE22F" w:rsidR="009E3D8F" w:rsidRDefault="009E3D8F" w:rsidP="00C8301A">
      <w:pPr>
        <w:pStyle w:val="FicheCDG35-Picto"/>
      </w:pPr>
    </w:p>
    <w:p w14:paraId="6F041287" w14:textId="224B68BB" w:rsidR="009E3D8F" w:rsidRDefault="009E3D8F" w:rsidP="00C8301A">
      <w:pPr>
        <w:pStyle w:val="FicheCDG35-Picto"/>
      </w:pPr>
    </w:p>
    <w:p w14:paraId="0A47B178" w14:textId="3D1C1AED" w:rsidR="009E3D8F" w:rsidRDefault="009E3D8F" w:rsidP="00C8301A">
      <w:pPr>
        <w:pStyle w:val="FicheCDG35-Picto"/>
      </w:pPr>
    </w:p>
    <w:p w14:paraId="7B6FF5C6" w14:textId="2A81806A" w:rsidR="009E3D8F" w:rsidRDefault="009E3D8F" w:rsidP="00C8301A">
      <w:pPr>
        <w:pStyle w:val="FicheCDG35-Picto"/>
      </w:pPr>
    </w:p>
    <w:p w14:paraId="11349B14" w14:textId="35BB9673" w:rsidR="009E3D8F" w:rsidRDefault="00F76E9F" w:rsidP="00C8301A">
      <w:pPr>
        <w:pStyle w:val="FicheCDG35-Picto"/>
      </w:pPr>
      <w:r>
        <w:rPr>
          <w:noProof/>
        </w:rPr>
        <mc:AlternateContent>
          <mc:Choice Requires="wps">
            <w:drawing>
              <wp:anchor distT="0" distB="0" distL="114300" distR="114300" simplePos="0" relativeHeight="251658240" behindDoc="0" locked="0" layoutInCell="1" allowOverlap="1" wp14:anchorId="3B83CF7B" wp14:editId="61E9E616">
                <wp:simplePos x="0" y="0"/>
                <wp:positionH relativeFrom="column">
                  <wp:posOffset>786130</wp:posOffset>
                </wp:positionH>
                <wp:positionV relativeFrom="paragraph">
                  <wp:posOffset>153670</wp:posOffset>
                </wp:positionV>
                <wp:extent cx="5219700" cy="20193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52197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35CEE" w14:textId="77777777" w:rsidR="008E2315" w:rsidRPr="00F94AE9" w:rsidRDefault="008E2315" w:rsidP="008E2315">
                            <w:pPr>
                              <w:spacing w:line="100" w:lineRule="atLeast"/>
                              <w:jc w:val="center"/>
                              <w:rPr>
                                <w:rFonts w:ascii="Trebuchet MS" w:eastAsia="Trebuchet MS" w:hAnsi="Trebuchet MS" w:cs="Trebuchet MS"/>
                                <w:b/>
                                <w:color w:val="000000"/>
                                <w:sz w:val="40"/>
                              </w:rPr>
                            </w:pPr>
                            <w:r w:rsidRPr="00F94AE9">
                              <w:rPr>
                                <w:rFonts w:ascii="Trebuchet MS" w:eastAsia="Trebuchet MS" w:hAnsi="Trebuchet MS" w:cs="Trebuchet MS"/>
                                <w:b/>
                                <w:color w:val="000000"/>
                                <w:sz w:val="40"/>
                              </w:rPr>
                              <w:t>Modèle de</w:t>
                            </w:r>
                          </w:p>
                          <w:p w14:paraId="01E0C48C" w14:textId="77777777" w:rsidR="008E2315" w:rsidRPr="00F94AE9" w:rsidRDefault="008E2315" w:rsidP="008E2315">
                            <w:pPr>
                              <w:spacing w:line="100" w:lineRule="atLeast"/>
                              <w:jc w:val="right"/>
                              <w:rPr>
                                <w:rFonts w:ascii="Trebuchet MS" w:eastAsia="Trebuchet MS" w:hAnsi="Trebuchet MS" w:cs="Trebuchet MS"/>
                                <w:b/>
                                <w:color w:val="000000"/>
                                <w:sz w:val="52"/>
                              </w:rPr>
                            </w:pPr>
                          </w:p>
                          <w:p w14:paraId="26E0D72D" w14:textId="77777777" w:rsidR="008E2315" w:rsidRPr="00F94AE9" w:rsidRDefault="008E2315" w:rsidP="008E2315">
                            <w:pPr>
                              <w:tabs>
                                <w:tab w:val="left" w:pos="3969"/>
                              </w:tabs>
                              <w:spacing w:line="100" w:lineRule="atLeast"/>
                              <w:jc w:val="center"/>
                              <w:rPr>
                                <w:rFonts w:ascii="Trebuchet MS" w:eastAsia="Trebuchet MS" w:hAnsi="Trebuchet MS" w:cs="Trebuchet MS"/>
                                <w:b/>
                                <w:color w:val="000000"/>
                                <w:sz w:val="56"/>
                                <w:szCs w:val="56"/>
                              </w:rPr>
                            </w:pPr>
                            <w:r w:rsidRPr="00F94AE9">
                              <w:rPr>
                                <w:rFonts w:ascii="Trebuchet MS" w:eastAsia="Trebuchet MS" w:hAnsi="Trebuchet MS" w:cs="Trebuchet MS"/>
                                <w:b/>
                                <w:color w:val="000000"/>
                                <w:sz w:val="56"/>
                                <w:szCs w:val="56"/>
                              </w:rPr>
                              <w:t>RÉGLEMENT INTÉRIEUR</w:t>
                            </w:r>
                          </w:p>
                          <w:p w14:paraId="1AAB8FD8" w14:textId="77777777" w:rsidR="008E2315" w:rsidRPr="00F94AE9" w:rsidRDefault="008E2315" w:rsidP="008E2315">
                            <w:pPr>
                              <w:tabs>
                                <w:tab w:val="left" w:pos="3969"/>
                              </w:tabs>
                              <w:spacing w:line="100" w:lineRule="atLeast"/>
                              <w:jc w:val="center"/>
                              <w:rPr>
                                <w:rFonts w:ascii="Trebuchet MS" w:eastAsia="Trebuchet MS" w:hAnsi="Trebuchet MS" w:cs="Trebuchet MS"/>
                                <w:b/>
                                <w:caps/>
                                <w:color w:val="000000"/>
                                <w:sz w:val="26"/>
                              </w:rPr>
                            </w:pPr>
                          </w:p>
                          <w:p w14:paraId="42B9FF1A" w14:textId="77777777" w:rsidR="008E2315" w:rsidRPr="00F94AE9" w:rsidRDefault="008E2315" w:rsidP="008E2315">
                            <w:pPr>
                              <w:tabs>
                                <w:tab w:val="left" w:pos="3969"/>
                              </w:tabs>
                              <w:spacing w:line="100" w:lineRule="atLeast"/>
                              <w:jc w:val="center"/>
                              <w:rPr>
                                <w:rFonts w:ascii="Trebuchet MS" w:eastAsia="Trebuchet MS" w:hAnsi="Trebuchet MS" w:cs="Trebuchet MS"/>
                                <w:b/>
                                <w:color w:val="000000"/>
                                <w:sz w:val="56"/>
                                <w:szCs w:val="56"/>
                              </w:rPr>
                            </w:pPr>
                            <w:r w:rsidRPr="00F94AE9">
                              <w:rPr>
                                <w:rFonts w:ascii="Trebuchet MS" w:eastAsia="Trebuchet MS" w:hAnsi="Trebuchet MS" w:cs="Trebuchet MS"/>
                                <w:b/>
                                <w:caps/>
                                <w:color w:val="000000"/>
                                <w:sz w:val="36"/>
                              </w:rPr>
                              <w:t>et recommandations d’UTILISATION DES MOYENS</w:t>
                            </w:r>
                          </w:p>
                          <w:p w14:paraId="3E4E521C" w14:textId="757762B9" w:rsidR="009E3D8F" w:rsidRPr="009E3D8F" w:rsidRDefault="009E3D8F" w:rsidP="009E3D8F">
                            <w:pPr>
                              <w:rPr>
                                <w:rFonts w:ascii="Trebuchet MS" w:hAnsi="Trebuchet MS"/>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83CF7B" id="_x0000_t202" coordsize="21600,21600" o:spt="202" path="m,l,21600r21600,l21600,xe">
                <v:stroke joinstyle="miter"/>
                <v:path gradientshapeok="t" o:connecttype="rect"/>
              </v:shapetype>
              <v:shape id="Zone de texte 8" o:spid="_x0000_s1026" type="#_x0000_t202" style="position:absolute;margin-left:61.9pt;margin-top:12.1pt;width:411pt;height:15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" fillcolor="white [3201]" stroked="f" strokeweight=".5pt">
                <v:textbox>
                  <w:txbxContent>
                    <w:p w14:paraId="00135CEE" w14:textId="77777777" w:rsidR="008E2315" w:rsidRPr="00F94AE9" w:rsidRDefault="008E2315" w:rsidP="008E2315">
                      <w:pPr>
                        <w:spacing w:line="100" w:lineRule="atLeast"/>
                        <w:jc w:val="center"/>
                        <w:rPr>
                          <w:rFonts w:ascii="Trebuchet MS" w:eastAsia="Trebuchet MS" w:hAnsi="Trebuchet MS" w:cs="Trebuchet MS"/>
                          <w:b/>
                          <w:color w:val="000000"/>
                          <w:sz w:val="40"/>
                        </w:rPr>
                      </w:pPr>
                      <w:r w:rsidRPr="00F94AE9">
                        <w:rPr>
                          <w:rFonts w:ascii="Trebuchet MS" w:eastAsia="Trebuchet MS" w:hAnsi="Trebuchet MS" w:cs="Trebuchet MS"/>
                          <w:b/>
                          <w:color w:val="000000"/>
                          <w:sz w:val="40"/>
                        </w:rPr>
                        <w:t>Modèle de</w:t>
                      </w:r>
                    </w:p>
                    <w:p w14:paraId="01E0C48C" w14:textId="77777777" w:rsidR="008E2315" w:rsidRPr="00F94AE9" w:rsidRDefault="008E2315" w:rsidP="008E2315">
                      <w:pPr>
                        <w:spacing w:line="100" w:lineRule="atLeast"/>
                        <w:jc w:val="right"/>
                        <w:rPr>
                          <w:rFonts w:ascii="Trebuchet MS" w:eastAsia="Trebuchet MS" w:hAnsi="Trebuchet MS" w:cs="Trebuchet MS"/>
                          <w:b/>
                          <w:color w:val="000000"/>
                          <w:sz w:val="52"/>
                        </w:rPr>
                      </w:pPr>
                    </w:p>
                    <w:p w14:paraId="26E0D72D" w14:textId="77777777" w:rsidR="008E2315" w:rsidRPr="00F94AE9" w:rsidRDefault="008E2315" w:rsidP="008E2315">
                      <w:pPr>
                        <w:tabs>
                          <w:tab w:val="left" w:pos="3969"/>
                        </w:tabs>
                        <w:spacing w:line="100" w:lineRule="atLeast"/>
                        <w:jc w:val="center"/>
                        <w:rPr>
                          <w:rFonts w:ascii="Trebuchet MS" w:eastAsia="Trebuchet MS" w:hAnsi="Trebuchet MS" w:cs="Trebuchet MS"/>
                          <w:b/>
                          <w:color w:val="000000"/>
                          <w:sz w:val="56"/>
                          <w:szCs w:val="56"/>
                        </w:rPr>
                      </w:pPr>
                      <w:r w:rsidRPr="00F94AE9">
                        <w:rPr>
                          <w:rFonts w:ascii="Trebuchet MS" w:eastAsia="Trebuchet MS" w:hAnsi="Trebuchet MS" w:cs="Trebuchet MS"/>
                          <w:b/>
                          <w:color w:val="000000"/>
                          <w:sz w:val="56"/>
                          <w:szCs w:val="56"/>
                        </w:rPr>
                        <w:t>RÉGLEMENT INTÉRIEUR</w:t>
                      </w:r>
                    </w:p>
                    <w:p w14:paraId="1AAB8FD8" w14:textId="77777777" w:rsidR="008E2315" w:rsidRPr="00F94AE9" w:rsidRDefault="008E2315" w:rsidP="008E2315">
                      <w:pPr>
                        <w:tabs>
                          <w:tab w:val="left" w:pos="3969"/>
                        </w:tabs>
                        <w:spacing w:line="100" w:lineRule="atLeast"/>
                        <w:jc w:val="center"/>
                        <w:rPr>
                          <w:rFonts w:ascii="Trebuchet MS" w:eastAsia="Trebuchet MS" w:hAnsi="Trebuchet MS" w:cs="Trebuchet MS"/>
                          <w:b/>
                          <w:caps/>
                          <w:color w:val="000000"/>
                          <w:sz w:val="26"/>
                        </w:rPr>
                      </w:pPr>
                    </w:p>
                    <w:p w14:paraId="42B9FF1A" w14:textId="77777777" w:rsidR="008E2315" w:rsidRPr="00F94AE9" w:rsidRDefault="008E2315" w:rsidP="008E2315">
                      <w:pPr>
                        <w:tabs>
                          <w:tab w:val="left" w:pos="3969"/>
                        </w:tabs>
                        <w:spacing w:line="100" w:lineRule="atLeast"/>
                        <w:jc w:val="center"/>
                        <w:rPr>
                          <w:rFonts w:ascii="Trebuchet MS" w:eastAsia="Trebuchet MS" w:hAnsi="Trebuchet MS" w:cs="Trebuchet MS"/>
                          <w:b/>
                          <w:color w:val="000000"/>
                          <w:sz w:val="56"/>
                          <w:szCs w:val="56"/>
                        </w:rPr>
                      </w:pPr>
                      <w:r w:rsidRPr="00F94AE9">
                        <w:rPr>
                          <w:rFonts w:ascii="Trebuchet MS" w:eastAsia="Trebuchet MS" w:hAnsi="Trebuchet MS" w:cs="Trebuchet MS"/>
                          <w:b/>
                          <w:caps/>
                          <w:color w:val="000000"/>
                          <w:sz w:val="36"/>
                        </w:rPr>
                        <w:t>et recommandations d’UTILISATION DES MOYENS</w:t>
                      </w:r>
                    </w:p>
                    <w:p w14:paraId="3E4E521C" w14:textId="757762B9" w:rsidR="009E3D8F" w:rsidRPr="009E3D8F" w:rsidRDefault="009E3D8F" w:rsidP="009E3D8F">
                      <w:pPr>
                        <w:rPr>
                          <w:rFonts w:ascii="Trebuchet MS" w:hAnsi="Trebuchet MS"/>
                          <w:sz w:val="32"/>
                          <w:szCs w:val="40"/>
                        </w:rPr>
                      </w:pPr>
                    </w:p>
                  </w:txbxContent>
                </v:textbox>
              </v:shape>
            </w:pict>
          </mc:Fallback>
        </mc:AlternateContent>
      </w:r>
    </w:p>
    <w:p w14:paraId="2A2E0258" w14:textId="42644560" w:rsidR="009E3D8F" w:rsidRDefault="009E3D8F" w:rsidP="00C8301A">
      <w:pPr>
        <w:pStyle w:val="FicheCDG35-Picto"/>
      </w:pPr>
    </w:p>
    <w:p w14:paraId="421CA6A9" w14:textId="19B9A62F" w:rsidR="009E3D8F" w:rsidRDefault="009E3D8F" w:rsidP="00C8301A">
      <w:pPr>
        <w:pStyle w:val="FicheCDG35-Picto"/>
      </w:pPr>
    </w:p>
    <w:p w14:paraId="6032802D" w14:textId="38A1BBBE" w:rsidR="009E3D8F" w:rsidRDefault="009E3D8F" w:rsidP="00C8301A">
      <w:pPr>
        <w:pStyle w:val="FicheCDG35-Picto"/>
      </w:pPr>
    </w:p>
    <w:p w14:paraId="0C6C35F0" w14:textId="35C79776" w:rsidR="009E3D8F" w:rsidRDefault="009E3D8F" w:rsidP="00C8301A">
      <w:pPr>
        <w:pStyle w:val="FicheCDG35-Picto"/>
      </w:pPr>
    </w:p>
    <w:p w14:paraId="2E5DE7C5" w14:textId="00DD926F" w:rsidR="009E3D8F" w:rsidRDefault="009E3D8F" w:rsidP="00C8301A">
      <w:pPr>
        <w:pStyle w:val="FicheCDG35-Picto"/>
      </w:pPr>
    </w:p>
    <w:p w14:paraId="63913127" w14:textId="237AB697" w:rsidR="009E3D8F" w:rsidRDefault="009E3D8F" w:rsidP="00C8301A">
      <w:pPr>
        <w:pStyle w:val="FicheCDG35-Picto"/>
      </w:pPr>
    </w:p>
    <w:p w14:paraId="54179509" w14:textId="77777777" w:rsidR="009E3D8F" w:rsidRDefault="009E3D8F" w:rsidP="00C8301A">
      <w:pPr>
        <w:pStyle w:val="FicheCDG35-Picto"/>
      </w:pPr>
    </w:p>
    <w:p w14:paraId="27BD5B61" w14:textId="77777777" w:rsidR="009E3D8F" w:rsidRDefault="009E3D8F" w:rsidP="00C8301A">
      <w:pPr>
        <w:pStyle w:val="FicheCDG35-Picto"/>
      </w:pPr>
    </w:p>
    <w:p w14:paraId="26675B4D" w14:textId="77777777" w:rsidR="00D91FE4" w:rsidRDefault="00D91FE4" w:rsidP="00C8301A">
      <w:pPr>
        <w:pStyle w:val="FicheCDG35-Picto"/>
      </w:pPr>
    </w:p>
    <w:p w14:paraId="66266240" w14:textId="77777777" w:rsidR="009E3D8F" w:rsidRDefault="009E3D8F" w:rsidP="00C8301A">
      <w:pPr>
        <w:pStyle w:val="FicheCDG35-Picto"/>
      </w:pPr>
    </w:p>
    <w:p w14:paraId="699423D0" w14:textId="77777777" w:rsidR="00D91FE4" w:rsidRDefault="00D91FE4" w:rsidP="00C8301A">
      <w:pPr>
        <w:pStyle w:val="FicheCDG35-Picto"/>
      </w:pPr>
    </w:p>
    <w:p w14:paraId="070FCE0A" w14:textId="77777777" w:rsidR="009E3D8F" w:rsidRDefault="009E3D8F" w:rsidP="00C8301A">
      <w:pPr>
        <w:pStyle w:val="FicheCDG35-Picto"/>
      </w:pPr>
    </w:p>
    <w:p w14:paraId="04601D1E" w14:textId="77777777" w:rsidR="009E3D8F" w:rsidRDefault="009E3D8F" w:rsidP="00C8301A">
      <w:pPr>
        <w:pStyle w:val="FicheCDG35-Picto"/>
      </w:pPr>
    </w:p>
    <w:p w14:paraId="7649C650" w14:textId="77777777" w:rsidR="009E3D8F" w:rsidRDefault="009E3D8F" w:rsidP="00C8301A">
      <w:pPr>
        <w:pStyle w:val="FicheCDG35-Picto"/>
      </w:pPr>
    </w:p>
    <w:p w14:paraId="0749D0AB" w14:textId="77777777" w:rsidR="009E3D8F" w:rsidRDefault="009E3D8F" w:rsidP="00C8301A">
      <w:pPr>
        <w:pStyle w:val="FicheCDG35-Picto"/>
      </w:pPr>
    </w:p>
    <w:p w14:paraId="35D6EF49" w14:textId="77777777" w:rsidR="009E3D8F" w:rsidRDefault="009E3D8F" w:rsidP="00C8301A">
      <w:pPr>
        <w:pStyle w:val="FicheCDG35-Picto"/>
      </w:pPr>
    </w:p>
    <w:p w14:paraId="11A6A215" w14:textId="77777777" w:rsidR="009E3D8F" w:rsidRDefault="009E3D8F" w:rsidP="00C8301A">
      <w:pPr>
        <w:pStyle w:val="FicheCDG35-Picto"/>
      </w:pPr>
    </w:p>
    <w:p w14:paraId="40A4BBF2" w14:textId="77777777" w:rsidR="009E3D8F" w:rsidRDefault="009E3D8F" w:rsidP="00C8301A">
      <w:pPr>
        <w:pStyle w:val="FicheCDG35-Picto"/>
      </w:pPr>
    </w:p>
    <w:p w14:paraId="36DA8376" w14:textId="77777777" w:rsidR="008E2315" w:rsidRPr="008E2315" w:rsidRDefault="008E2315" w:rsidP="008E2315">
      <w:pPr>
        <w:spacing w:line="100" w:lineRule="atLeast"/>
        <w:jc w:val="center"/>
        <w:rPr>
          <w:rFonts w:ascii="Trebuchet MS" w:eastAsia="Trebuchet MS" w:hAnsi="Trebuchet MS" w:cs="Trebuchet MS"/>
          <w:iCs/>
          <w:color w:val="000000"/>
          <w:sz w:val="32"/>
          <w:szCs w:val="32"/>
        </w:rPr>
      </w:pPr>
      <w:r w:rsidRPr="008E2315">
        <w:rPr>
          <w:rFonts w:ascii="Trebuchet MS" w:eastAsia="Trebuchet MS" w:hAnsi="Trebuchet MS" w:cs="Trebuchet MS"/>
          <w:iCs/>
          <w:color w:val="000000"/>
          <w:sz w:val="32"/>
          <w:szCs w:val="32"/>
        </w:rPr>
        <w:t>Dispositions applicables à la Fonction Publique Territoriale</w:t>
      </w:r>
    </w:p>
    <w:p w14:paraId="0ACB1539" w14:textId="77777777" w:rsidR="009E3D8F" w:rsidRDefault="009E3D8F" w:rsidP="00C8301A">
      <w:pPr>
        <w:pStyle w:val="FicheCDG35-Picto"/>
      </w:pPr>
    </w:p>
    <w:p w14:paraId="2BF9EB2C" w14:textId="77777777" w:rsidR="009E3D8F" w:rsidRDefault="009E3D8F" w:rsidP="00C8301A">
      <w:pPr>
        <w:pStyle w:val="FicheCDG35-Picto"/>
      </w:pPr>
    </w:p>
    <w:p w14:paraId="2DBFCB0E" w14:textId="77777777" w:rsidR="009E3D8F" w:rsidRDefault="009E3D8F" w:rsidP="00C8301A">
      <w:pPr>
        <w:pStyle w:val="FicheCDG35-Picto"/>
      </w:pPr>
    </w:p>
    <w:p w14:paraId="31DDAA49" w14:textId="77777777" w:rsidR="009E3D8F" w:rsidRDefault="009E3D8F" w:rsidP="00C8301A">
      <w:pPr>
        <w:pStyle w:val="FicheCDG35-Picto"/>
      </w:pPr>
    </w:p>
    <w:p w14:paraId="1FDA6FF7" w14:textId="77777777" w:rsidR="009E3D8F" w:rsidRDefault="009E3D8F" w:rsidP="00C8301A">
      <w:pPr>
        <w:pStyle w:val="FicheCDG35-Picto"/>
      </w:pPr>
    </w:p>
    <w:p w14:paraId="1A06081C" w14:textId="77777777" w:rsidR="004F780B" w:rsidRDefault="004F780B" w:rsidP="00C8301A">
      <w:pPr>
        <w:pStyle w:val="FicheCDG35-Picto"/>
      </w:pPr>
    </w:p>
    <w:p w14:paraId="7471E88B" w14:textId="77777777" w:rsidR="00CB756B" w:rsidRDefault="00CB756B" w:rsidP="00CB756B">
      <w:pPr>
        <w:pStyle w:val="FicheCDG35-Titrerfrences"/>
        <w:rPr>
          <w:i w:val="0"/>
          <w:u w:val="none"/>
        </w:rPr>
      </w:pPr>
    </w:p>
    <w:p w14:paraId="1839CA0F" w14:textId="77777777" w:rsidR="003D1F89" w:rsidRPr="00F94AE9" w:rsidRDefault="003D1F89" w:rsidP="003D1F89">
      <w:pPr>
        <w:spacing w:line="100" w:lineRule="atLeast"/>
        <w:rPr>
          <w:rFonts w:ascii="Trebuchet MS" w:eastAsia="Calibri" w:hAnsi="Trebuchet MS" w:cs="Calibri"/>
        </w:rPr>
      </w:pPr>
    </w:p>
    <w:p w14:paraId="50F31C8C" w14:textId="286F5D3C" w:rsidR="00246B83" w:rsidRPr="003D1F89" w:rsidRDefault="003D1F89" w:rsidP="003D1F89">
      <w:pPr>
        <w:spacing w:line="100" w:lineRule="atLeast"/>
        <w:rPr>
          <w:rFonts w:ascii="Trebuchet MS" w:eastAsia="Calibri" w:hAnsi="Trebuchet MS" w:cs="Calibri"/>
        </w:rPr>
        <w:sectPr w:rsidR="00246B83" w:rsidRPr="003D1F89" w:rsidSect="00D13243">
          <w:headerReference w:type="default" r:id="rId9"/>
          <w:footerReference w:type="even" r:id="rId10"/>
          <w:footerReference w:type="default" r:id="rId11"/>
          <w:headerReference w:type="first" r:id="rId12"/>
          <w:footerReference w:type="first" r:id="rId13"/>
          <w:pgSz w:w="11900" w:h="16840"/>
          <w:pgMar w:top="3365" w:right="560" w:bottom="1417" w:left="1417" w:header="624" w:footer="454" w:gutter="0"/>
          <w:cols w:space="708"/>
          <w:titlePg/>
          <w:docGrid w:linePitch="360"/>
        </w:sectPr>
      </w:pPr>
      <w:r>
        <w:rPr>
          <w:rFonts w:ascii="Trebuchet MS" w:eastAsia="Calibri" w:hAnsi="Trebuchet MS" w:cs="Calibri"/>
        </w:rPr>
        <w:t>Mise à jour </w:t>
      </w:r>
      <w:r w:rsidRPr="003D1F89">
        <w:rPr>
          <w:rFonts w:ascii="Trebuchet MS" w:eastAsia="Calibri" w:hAnsi="Trebuchet MS" w:cs="Calibri"/>
        </w:rPr>
        <w:t>: Juin 202</w:t>
      </w:r>
      <w:r w:rsidR="00781C1D">
        <w:rPr>
          <w:rFonts w:ascii="Trebuchet MS" w:eastAsia="Calibri" w:hAnsi="Trebuchet MS" w:cs="Calibri"/>
        </w:rPr>
        <w:t>3</w:t>
      </w:r>
    </w:p>
    <w:p w14:paraId="199B1109" w14:textId="3E335095" w:rsidR="009E3D8F" w:rsidRPr="009D4F87" w:rsidRDefault="009E3D8F" w:rsidP="009E3D8F">
      <w:pPr>
        <w:jc w:val="center"/>
        <w:rPr>
          <w:rFonts w:ascii="Trebuchet MS" w:hAnsi="Trebuchet MS"/>
          <w:b/>
          <w:sz w:val="32"/>
        </w:rPr>
      </w:pPr>
      <w:r w:rsidRPr="009D4F87">
        <w:rPr>
          <w:rFonts w:ascii="Trebuchet MS" w:hAnsi="Trebuchet MS"/>
          <w:b/>
          <w:sz w:val="32"/>
        </w:rPr>
        <w:lastRenderedPageBreak/>
        <w:t>SOMMAIRE</w:t>
      </w:r>
    </w:p>
    <w:p w14:paraId="4C8F6C95" w14:textId="77777777" w:rsidR="009D4F87" w:rsidRPr="00736FCE" w:rsidRDefault="009D4F87" w:rsidP="00B05DC2">
      <w:pPr>
        <w:rPr>
          <w:rFonts w:ascii="Trebuchet MS" w:hAnsi="Trebuchet MS"/>
          <w:sz w:val="16"/>
          <w:szCs w:val="16"/>
        </w:rPr>
      </w:pPr>
    </w:p>
    <w:p w14:paraId="77CD10E0" w14:textId="223D215E" w:rsidR="008E2315" w:rsidRPr="00736FCE" w:rsidRDefault="008E2315" w:rsidP="008E2315">
      <w:pPr>
        <w:spacing w:line="100" w:lineRule="atLeast"/>
        <w:ind w:right="-15"/>
        <w:rPr>
          <w:rFonts w:ascii="Trebuchet MS" w:eastAsia="Trebuchet MS" w:hAnsi="Trebuchet MS" w:cs="Trebuchet MS"/>
          <w:b/>
          <w:color w:val="000000"/>
          <w:sz w:val="16"/>
          <w:szCs w:val="16"/>
        </w:rPr>
      </w:pPr>
      <w:r w:rsidRPr="00736FCE">
        <w:rPr>
          <w:rFonts w:ascii="Trebuchet MS" w:eastAsia="Trebuchet MS" w:hAnsi="Trebuchet MS" w:cs="Trebuchet MS"/>
          <w:b/>
          <w:color w:val="000000"/>
          <w:sz w:val="16"/>
          <w:szCs w:val="16"/>
        </w:rPr>
        <w:t>INTRODUCTION</w:t>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r>
      <w:r w:rsidR="00145FE0">
        <w:rPr>
          <w:rFonts w:ascii="Trebuchet MS" w:eastAsia="Trebuchet MS" w:hAnsi="Trebuchet MS" w:cs="Trebuchet MS"/>
          <w:b/>
          <w:color w:val="000000"/>
          <w:sz w:val="16"/>
          <w:szCs w:val="16"/>
        </w:rPr>
        <w:tab/>
        <w:t>p4</w:t>
      </w:r>
    </w:p>
    <w:p w14:paraId="110D69AC" w14:textId="77777777" w:rsidR="008E2315" w:rsidRPr="00736FCE" w:rsidRDefault="008E2315" w:rsidP="008E2315">
      <w:pPr>
        <w:spacing w:line="100" w:lineRule="atLeast"/>
        <w:ind w:right="-15"/>
        <w:rPr>
          <w:rFonts w:ascii="Trebuchet MS" w:eastAsia="Trebuchet MS" w:hAnsi="Trebuchet MS" w:cs="Trebuchet MS"/>
          <w:b/>
          <w:color w:val="000000"/>
          <w:sz w:val="16"/>
          <w:szCs w:val="16"/>
        </w:rPr>
      </w:pPr>
    </w:p>
    <w:p w14:paraId="4A9BAE8B" w14:textId="56615E58" w:rsidR="008E2315" w:rsidRPr="00736FCE" w:rsidRDefault="008E2315" w:rsidP="008E2315">
      <w:pPr>
        <w:spacing w:line="100" w:lineRule="atLeast"/>
        <w:ind w:right="-15"/>
        <w:rPr>
          <w:rFonts w:ascii="Trebuchet MS" w:eastAsia="Trebuchet MS" w:hAnsi="Trebuchet MS" w:cs="Trebuchet MS"/>
          <w:b/>
          <w:sz w:val="16"/>
          <w:szCs w:val="16"/>
        </w:rPr>
      </w:pPr>
      <w:r w:rsidRPr="00736FCE">
        <w:rPr>
          <w:rFonts w:ascii="Trebuchet MS" w:eastAsia="Trebuchet MS" w:hAnsi="Trebuchet MS" w:cs="Trebuchet MS"/>
          <w:b/>
          <w:sz w:val="16"/>
          <w:szCs w:val="16"/>
        </w:rPr>
        <w:t>PRESENTATION DE LA COLLECTIVITE</w:t>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r>
      <w:r w:rsidR="00145FE0">
        <w:rPr>
          <w:rFonts w:ascii="Trebuchet MS" w:eastAsia="Trebuchet MS" w:hAnsi="Trebuchet MS" w:cs="Trebuchet MS"/>
          <w:b/>
          <w:sz w:val="16"/>
          <w:szCs w:val="16"/>
        </w:rPr>
        <w:tab/>
        <w:t>p5</w:t>
      </w:r>
    </w:p>
    <w:p w14:paraId="5183FA23" w14:textId="77777777" w:rsidR="008E2315" w:rsidRPr="00736FCE" w:rsidRDefault="008E2315" w:rsidP="008E2315">
      <w:pPr>
        <w:spacing w:line="100" w:lineRule="atLeast"/>
        <w:ind w:right="-15"/>
        <w:rPr>
          <w:rFonts w:ascii="Trebuchet MS" w:eastAsia="Trebuchet MS" w:hAnsi="Trebuchet MS" w:cs="Trebuchet MS"/>
          <w:b/>
          <w:sz w:val="16"/>
          <w:szCs w:val="16"/>
        </w:rPr>
      </w:pPr>
    </w:p>
    <w:p w14:paraId="4F200348" w14:textId="72D099EB" w:rsidR="008E2315" w:rsidRPr="00736FCE" w:rsidRDefault="00A21034" w:rsidP="008E2315">
      <w:pPr>
        <w:spacing w:line="100" w:lineRule="atLeast"/>
        <w:ind w:right="-15"/>
        <w:rPr>
          <w:rFonts w:ascii="Trebuchet MS" w:eastAsia="Calibri" w:hAnsi="Trebuchet MS" w:cs="Calibri"/>
          <w:b/>
          <w:sz w:val="16"/>
          <w:szCs w:val="16"/>
        </w:rPr>
      </w:pPr>
      <w:r>
        <w:rPr>
          <w:rFonts w:ascii="Trebuchet MS" w:eastAsia="Calibri" w:hAnsi="Trebuchet MS" w:cs="Calibri"/>
          <w:b/>
          <w:sz w:val="16"/>
          <w:szCs w:val="16"/>
        </w:rPr>
        <w:t xml:space="preserve">LES </w:t>
      </w:r>
      <w:r w:rsidR="008E2315" w:rsidRPr="00736FCE">
        <w:rPr>
          <w:rFonts w:ascii="Trebuchet MS" w:eastAsia="Calibri" w:hAnsi="Trebuchet MS" w:cs="Calibri"/>
          <w:b/>
          <w:sz w:val="16"/>
          <w:szCs w:val="16"/>
        </w:rPr>
        <w:t>INTERLOCUTEURS RESSOURCES HUMAINES</w:t>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t>p6</w:t>
      </w:r>
    </w:p>
    <w:p w14:paraId="1A2AB095" w14:textId="77777777" w:rsidR="008E2315" w:rsidRPr="00736FCE" w:rsidRDefault="008E2315" w:rsidP="008E2315">
      <w:pPr>
        <w:spacing w:line="100" w:lineRule="atLeast"/>
        <w:ind w:right="-15"/>
        <w:rPr>
          <w:rFonts w:ascii="Trebuchet MS" w:eastAsia="Calibri" w:hAnsi="Trebuchet MS" w:cs="Calibri"/>
          <w:b/>
          <w:sz w:val="16"/>
          <w:szCs w:val="16"/>
        </w:rPr>
      </w:pPr>
    </w:p>
    <w:p w14:paraId="72C50C48" w14:textId="11B7F180" w:rsidR="008E2315" w:rsidRDefault="008E2315" w:rsidP="008E2315">
      <w:pPr>
        <w:spacing w:line="100" w:lineRule="atLeast"/>
        <w:ind w:right="-15"/>
        <w:rPr>
          <w:rFonts w:ascii="Trebuchet MS" w:eastAsia="Calibri" w:hAnsi="Trebuchet MS" w:cs="Calibri"/>
          <w:b/>
          <w:sz w:val="16"/>
          <w:szCs w:val="16"/>
        </w:rPr>
      </w:pPr>
      <w:r w:rsidRPr="00736FCE">
        <w:rPr>
          <w:rFonts w:ascii="Trebuchet MS" w:eastAsia="Calibri" w:hAnsi="Trebuchet MS" w:cs="Calibri"/>
          <w:b/>
          <w:sz w:val="16"/>
          <w:szCs w:val="16"/>
        </w:rPr>
        <w:t>LES INSTANCES CONSULTATIVES (locales ou au CDG)</w:t>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r>
      <w:r w:rsidR="00145FE0">
        <w:rPr>
          <w:rFonts w:ascii="Trebuchet MS" w:eastAsia="Calibri" w:hAnsi="Trebuchet MS" w:cs="Calibri"/>
          <w:b/>
          <w:sz w:val="16"/>
          <w:szCs w:val="16"/>
        </w:rPr>
        <w:tab/>
        <w:t>p7</w:t>
      </w:r>
    </w:p>
    <w:p w14:paraId="5AB76645" w14:textId="77777777" w:rsidR="00E80811" w:rsidRDefault="00E80811" w:rsidP="008E2315">
      <w:pPr>
        <w:spacing w:line="100" w:lineRule="atLeast"/>
        <w:ind w:right="-15"/>
        <w:rPr>
          <w:rFonts w:ascii="Trebuchet MS" w:eastAsia="Calibri" w:hAnsi="Trebuchet MS" w:cs="Calibri"/>
          <w:b/>
          <w:sz w:val="16"/>
          <w:szCs w:val="16"/>
        </w:rPr>
      </w:pPr>
    </w:p>
    <w:p w14:paraId="78DF9985" w14:textId="5A05128C" w:rsidR="00E80811" w:rsidRPr="009A1888" w:rsidRDefault="00E80811" w:rsidP="00E80811">
      <w:pPr>
        <w:tabs>
          <w:tab w:val="right" w:pos="10836"/>
        </w:tabs>
        <w:spacing w:line="100" w:lineRule="atLeast"/>
        <w:ind w:left="284" w:right="-15"/>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 xml:space="preserve">1 </w:t>
      </w:r>
      <w:r>
        <w:rPr>
          <w:rFonts w:ascii="Trebuchet MS" w:eastAsia="Trebuchet MS" w:hAnsi="Trebuchet MS" w:cs="Trebuchet MS"/>
          <w:bCs/>
          <w:caps/>
          <w:color w:val="000000"/>
          <w:sz w:val="16"/>
          <w:szCs w:val="16"/>
        </w:rPr>
        <w:t>–</w:t>
      </w:r>
      <w:r w:rsidRPr="009A1888">
        <w:rPr>
          <w:rFonts w:ascii="Trebuchet MS" w:eastAsia="Trebuchet MS" w:hAnsi="Trebuchet MS" w:cs="Trebuchet MS"/>
          <w:bCs/>
          <w:caps/>
          <w:color w:val="000000"/>
          <w:sz w:val="16"/>
          <w:szCs w:val="16"/>
        </w:rPr>
        <w:t xml:space="preserve"> </w:t>
      </w:r>
      <w:r>
        <w:rPr>
          <w:rFonts w:ascii="Trebuchet MS" w:eastAsia="Trebuchet MS" w:hAnsi="Trebuchet MS" w:cs="Trebuchet MS"/>
          <w:bCs/>
          <w:caps/>
          <w:color w:val="000000"/>
          <w:sz w:val="16"/>
          <w:szCs w:val="16"/>
        </w:rPr>
        <w:t>LES COMMISSIONS ADMINISTRATIVES PARITAIRES</w:t>
      </w:r>
    </w:p>
    <w:p w14:paraId="35117C8D" w14:textId="670186B1" w:rsidR="00E80811" w:rsidRPr="009A1888" w:rsidRDefault="00E80811" w:rsidP="00E80811">
      <w:pPr>
        <w:tabs>
          <w:tab w:val="right" w:pos="11339"/>
        </w:tabs>
        <w:spacing w:line="100" w:lineRule="atLeast"/>
        <w:ind w:left="284" w:right="-15"/>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 xml:space="preserve">2 </w:t>
      </w:r>
      <w:r>
        <w:rPr>
          <w:rFonts w:ascii="Trebuchet MS" w:eastAsia="Trebuchet MS" w:hAnsi="Trebuchet MS" w:cs="Trebuchet MS"/>
          <w:bCs/>
          <w:caps/>
          <w:color w:val="000000"/>
          <w:sz w:val="16"/>
          <w:szCs w:val="16"/>
        </w:rPr>
        <w:t>–</w:t>
      </w:r>
      <w:r w:rsidRPr="009A1888">
        <w:rPr>
          <w:rFonts w:ascii="Trebuchet MS" w:eastAsia="Trebuchet MS" w:hAnsi="Trebuchet MS" w:cs="Trebuchet MS"/>
          <w:bCs/>
          <w:caps/>
          <w:color w:val="000000"/>
          <w:sz w:val="16"/>
          <w:szCs w:val="16"/>
        </w:rPr>
        <w:t xml:space="preserve"> L</w:t>
      </w:r>
      <w:r>
        <w:rPr>
          <w:rFonts w:ascii="Trebuchet MS" w:eastAsia="Trebuchet MS" w:hAnsi="Trebuchet MS" w:cs="Trebuchet MS"/>
          <w:bCs/>
          <w:caps/>
          <w:color w:val="000000"/>
          <w:sz w:val="16"/>
          <w:szCs w:val="16"/>
        </w:rPr>
        <w:t>A COMMISSION CONSULTATIVE PARITAIRE</w:t>
      </w:r>
    </w:p>
    <w:p w14:paraId="7AE4032A" w14:textId="35FF3E9C" w:rsidR="00E80811" w:rsidRPr="00736FCE" w:rsidRDefault="00E80811" w:rsidP="00E80811">
      <w:pPr>
        <w:tabs>
          <w:tab w:val="right" w:pos="11339"/>
        </w:tabs>
        <w:spacing w:line="100" w:lineRule="atLeast"/>
        <w:ind w:left="284" w:right="-15"/>
        <w:rPr>
          <w:rFonts w:ascii="Trebuchet MS" w:eastAsia="Trebuchet MS" w:hAnsi="Trebuchet MS" w:cs="Trebuchet MS"/>
          <w:bCs/>
          <w:color w:val="000000"/>
          <w:sz w:val="16"/>
          <w:szCs w:val="16"/>
        </w:rPr>
      </w:pPr>
      <w:r w:rsidRPr="009A1888">
        <w:rPr>
          <w:rFonts w:ascii="Trebuchet MS" w:eastAsia="Trebuchet MS" w:hAnsi="Trebuchet MS" w:cs="Trebuchet MS"/>
          <w:bCs/>
          <w:caps/>
          <w:color w:val="000000"/>
          <w:sz w:val="16"/>
          <w:szCs w:val="16"/>
        </w:rPr>
        <w:t xml:space="preserve">3 </w:t>
      </w:r>
      <w:r>
        <w:rPr>
          <w:rFonts w:ascii="Trebuchet MS" w:eastAsia="Trebuchet MS" w:hAnsi="Trebuchet MS" w:cs="Trebuchet MS"/>
          <w:bCs/>
          <w:caps/>
          <w:color w:val="000000"/>
          <w:sz w:val="16"/>
          <w:szCs w:val="16"/>
        </w:rPr>
        <w:t>–</w:t>
      </w:r>
      <w:r w:rsidRPr="009A1888">
        <w:rPr>
          <w:rFonts w:ascii="Trebuchet MS" w:eastAsia="Trebuchet MS" w:hAnsi="Trebuchet MS" w:cs="Trebuchet MS"/>
          <w:bCs/>
          <w:caps/>
          <w:color w:val="000000"/>
          <w:sz w:val="16"/>
          <w:szCs w:val="16"/>
        </w:rPr>
        <w:t xml:space="preserve"> L</w:t>
      </w:r>
      <w:r>
        <w:rPr>
          <w:rFonts w:ascii="Trebuchet MS" w:eastAsia="Trebuchet MS" w:hAnsi="Trebuchet MS" w:cs="Trebuchet MS"/>
          <w:bCs/>
          <w:caps/>
          <w:color w:val="000000"/>
          <w:sz w:val="16"/>
          <w:szCs w:val="16"/>
        </w:rPr>
        <w:t xml:space="preserve">E COMITE SOCIAL TERRITORIAL </w:t>
      </w:r>
    </w:p>
    <w:p w14:paraId="511B981E" w14:textId="08EEA097" w:rsidR="00E80811" w:rsidRPr="00736FCE" w:rsidRDefault="00E80811" w:rsidP="00E80811">
      <w:pPr>
        <w:spacing w:line="100" w:lineRule="atLeast"/>
        <w:ind w:firstLine="709"/>
        <w:rPr>
          <w:rFonts w:ascii="Trebuchet MS" w:eastAsia="Trebuchet MS" w:hAnsi="Trebuchet MS" w:cs="Trebuchet MS"/>
          <w:color w:val="000000"/>
          <w:sz w:val="16"/>
          <w:szCs w:val="16"/>
        </w:rPr>
      </w:pPr>
      <w:r w:rsidRPr="00736FCE">
        <w:rPr>
          <w:rFonts w:ascii="Trebuchet MS" w:eastAsia="Trebuchet MS" w:hAnsi="Trebuchet MS" w:cs="Trebuchet MS"/>
          <w:color w:val="000000"/>
          <w:sz w:val="16"/>
          <w:szCs w:val="16"/>
        </w:rPr>
        <w:t xml:space="preserve">A </w:t>
      </w:r>
      <w:r>
        <w:rPr>
          <w:rFonts w:ascii="Trebuchet MS" w:eastAsia="Trebuchet MS" w:hAnsi="Trebuchet MS" w:cs="Trebuchet MS"/>
          <w:color w:val="000000"/>
          <w:sz w:val="16"/>
          <w:szCs w:val="16"/>
        </w:rPr>
        <w:t>–</w:t>
      </w:r>
      <w:r w:rsidRPr="00736FCE">
        <w:rPr>
          <w:rFonts w:ascii="Trebuchet MS" w:eastAsia="Trebuchet MS" w:hAnsi="Trebuchet MS" w:cs="Trebuchet MS"/>
          <w:color w:val="000000"/>
          <w:sz w:val="16"/>
          <w:szCs w:val="16"/>
        </w:rPr>
        <w:t xml:space="preserve"> </w:t>
      </w:r>
      <w:r>
        <w:rPr>
          <w:rFonts w:ascii="Trebuchet MS" w:eastAsia="Trebuchet MS" w:hAnsi="Trebuchet MS" w:cs="Trebuchet MS"/>
          <w:color w:val="000000"/>
          <w:sz w:val="16"/>
          <w:szCs w:val="16"/>
        </w:rPr>
        <w:t>Le Comité Social Territorial Départemental</w:t>
      </w:r>
    </w:p>
    <w:p w14:paraId="7E44E47A" w14:textId="5D46D09C" w:rsidR="00E80811" w:rsidRPr="00736FCE" w:rsidRDefault="00E80811" w:rsidP="00E80811">
      <w:pPr>
        <w:spacing w:line="100" w:lineRule="atLeast"/>
        <w:ind w:right="-15" w:firstLine="709"/>
        <w:rPr>
          <w:rFonts w:ascii="Trebuchet MS" w:eastAsia="Calibri" w:hAnsi="Trebuchet MS" w:cs="Calibri"/>
          <w:b/>
          <w:sz w:val="16"/>
          <w:szCs w:val="16"/>
        </w:rPr>
      </w:pPr>
      <w:r w:rsidRPr="00736FCE">
        <w:rPr>
          <w:rFonts w:ascii="Trebuchet MS" w:eastAsia="Trebuchet MS" w:hAnsi="Trebuchet MS" w:cs="Trebuchet MS"/>
          <w:color w:val="000000"/>
          <w:sz w:val="16"/>
          <w:szCs w:val="16"/>
        </w:rPr>
        <w:t>B -</w:t>
      </w:r>
      <w:r w:rsidRPr="00E80811">
        <w:rPr>
          <w:rFonts w:ascii="Trebuchet MS" w:eastAsia="Trebuchet MS" w:hAnsi="Trebuchet MS" w:cs="Trebuchet MS"/>
          <w:color w:val="000000"/>
          <w:sz w:val="16"/>
          <w:szCs w:val="16"/>
        </w:rPr>
        <w:t xml:space="preserve"> </w:t>
      </w:r>
      <w:r>
        <w:rPr>
          <w:rFonts w:ascii="Trebuchet MS" w:eastAsia="Trebuchet MS" w:hAnsi="Trebuchet MS" w:cs="Trebuchet MS"/>
          <w:color w:val="000000"/>
          <w:sz w:val="16"/>
          <w:szCs w:val="16"/>
        </w:rPr>
        <w:t>Le Comité Social Territorial Local</w:t>
      </w:r>
    </w:p>
    <w:p w14:paraId="5E0B4ED8" w14:textId="77777777" w:rsidR="008E2315" w:rsidRPr="00736FCE" w:rsidRDefault="008E2315" w:rsidP="00B05DC2">
      <w:pPr>
        <w:rPr>
          <w:rFonts w:ascii="Trebuchet MS" w:hAnsi="Trebuchet MS"/>
          <w:sz w:val="16"/>
          <w:szCs w:val="16"/>
        </w:rPr>
      </w:pPr>
      <w:bookmarkStart w:id="0" w:name="_Hlk137737022"/>
    </w:p>
    <w:p w14:paraId="73A359D1" w14:textId="6B2DF8A4" w:rsidR="00002897" w:rsidRPr="00736FCE" w:rsidRDefault="004074FC" w:rsidP="00002897">
      <w:pPr>
        <w:spacing w:line="100" w:lineRule="atLeast"/>
        <w:ind w:right="-30"/>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I</w:t>
      </w:r>
      <w:r w:rsidR="00002897" w:rsidRPr="00736FCE">
        <w:rPr>
          <w:rFonts w:ascii="Trebuchet MS" w:eastAsia="Trebuchet MS" w:hAnsi="Trebuchet MS" w:cs="Trebuchet MS"/>
          <w:b/>
          <w:color w:val="000000" w:themeColor="text1"/>
          <w:sz w:val="16"/>
          <w:szCs w:val="16"/>
        </w:rPr>
        <w:t xml:space="preserve"> – LIGNES DIRECTRICES DE GESTION RH</w:t>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145FE0">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p8</w:t>
      </w:r>
    </w:p>
    <w:p w14:paraId="5CB99871" w14:textId="77777777" w:rsidR="00002897" w:rsidRPr="00736FCE" w:rsidRDefault="00002897" w:rsidP="00002897">
      <w:pPr>
        <w:spacing w:line="100" w:lineRule="atLeast"/>
        <w:ind w:right="-15"/>
        <w:rPr>
          <w:rFonts w:ascii="Trebuchet MS" w:eastAsia="Trebuchet MS" w:hAnsi="Trebuchet MS" w:cs="Trebuchet MS"/>
          <w:b/>
          <w:color w:val="000000" w:themeColor="text1"/>
          <w:sz w:val="16"/>
          <w:szCs w:val="16"/>
        </w:rPr>
      </w:pPr>
    </w:p>
    <w:p w14:paraId="571A0815" w14:textId="579833BB" w:rsidR="00002897" w:rsidRPr="00736FCE" w:rsidRDefault="00B26E1F" w:rsidP="00002897">
      <w:pPr>
        <w:spacing w:line="100" w:lineRule="atLeast"/>
        <w:ind w:right="-30"/>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II</w:t>
      </w:r>
      <w:r w:rsidR="00002897" w:rsidRPr="00736FCE">
        <w:rPr>
          <w:rFonts w:ascii="Trebuchet MS" w:eastAsia="Trebuchet MS" w:hAnsi="Trebuchet MS" w:cs="Trebuchet MS"/>
          <w:b/>
          <w:color w:val="000000" w:themeColor="text1"/>
          <w:sz w:val="16"/>
          <w:szCs w:val="16"/>
        </w:rPr>
        <w:t xml:space="preserve"> - DISPOSITIONS RELATIVES AU RECRUTEMENT</w:t>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r>
      <w:r w:rsidR="008474BC">
        <w:rPr>
          <w:rFonts w:ascii="Trebuchet MS" w:eastAsia="Trebuchet MS" w:hAnsi="Trebuchet MS" w:cs="Trebuchet MS"/>
          <w:b/>
          <w:color w:val="000000" w:themeColor="text1"/>
          <w:sz w:val="16"/>
          <w:szCs w:val="16"/>
        </w:rPr>
        <w:tab/>
        <w:t>p</w:t>
      </w:r>
      <w:r w:rsidR="00F22516">
        <w:rPr>
          <w:rFonts w:ascii="Trebuchet MS" w:eastAsia="Trebuchet MS" w:hAnsi="Trebuchet MS" w:cs="Trebuchet MS"/>
          <w:b/>
          <w:color w:val="000000" w:themeColor="text1"/>
          <w:sz w:val="16"/>
          <w:szCs w:val="16"/>
        </w:rPr>
        <w:t>9</w:t>
      </w:r>
    </w:p>
    <w:p w14:paraId="1CB4F016" w14:textId="77777777" w:rsidR="00002897" w:rsidRPr="00736FCE" w:rsidRDefault="00002897" w:rsidP="00002897">
      <w:pPr>
        <w:spacing w:line="100" w:lineRule="atLeast"/>
        <w:ind w:right="-30"/>
        <w:rPr>
          <w:rFonts w:ascii="Trebuchet MS" w:eastAsia="Calibri" w:hAnsi="Trebuchet MS" w:cs="Calibri"/>
          <w:color w:val="000000" w:themeColor="text1"/>
          <w:sz w:val="16"/>
          <w:szCs w:val="16"/>
        </w:rPr>
      </w:pPr>
    </w:p>
    <w:p w14:paraId="646B4964" w14:textId="77777777" w:rsidR="00002897" w:rsidRPr="009A1888" w:rsidRDefault="00002897" w:rsidP="00E07257">
      <w:pPr>
        <w:tabs>
          <w:tab w:val="right" w:pos="10836"/>
        </w:tabs>
        <w:spacing w:line="100" w:lineRule="atLeast"/>
        <w:ind w:left="284" w:right="-15"/>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1 - La phase de recrutement et les formalités préalables</w:t>
      </w:r>
    </w:p>
    <w:p w14:paraId="02EB7386" w14:textId="77777777" w:rsidR="00002897" w:rsidRPr="009A1888" w:rsidRDefault="00002897" w:rsidP="00E07257">
      <w:pPr>
        <w:tabs>
          <w:tab w:val="right" w:pos="11339"/>
        </w:tabs>
        <w:spacing w:line="100" w:lineRule="atLeast"/>
        <w:ind w:left="284" w:right="-15"/>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 xml:space="preserve">2 - L’accueil de l’agent recruté </w:t>
      </w:r>
    </w:p>
    <w:p w14:paraId="1DBB8844" w14:textId="77777777" w:rsidR="00002897" w:rsidRPr="00736FCE" w:rsidRDefault="00002897" w:rsidP="00E07257">
      <w:pPr>
        <w:tabs>
          <w:tab w:val="right" w:pos="11339"/>
        </w:tabs>
        <w:spacing w:line="100" w:lineRule="atLeast"/>
        <w:ind w:left="284" w:right="-15"/>
        <w:rPr>
          <w:rFonts w:ascii="Trebuchet MS" w:eastAsia="Trebuchet MS" w:hAnsi="Trebuchet MS" w:cs="Trebuchet MS"/>
          <w:bCs/>
          <w:color w:val="000000"/>
          <w:sz w:val="16"/>
          <w:szCs w:val="16"/>
        </w:rPr>
      </w:pPr>
      <w:r w:rsidRPr="009A1888">
        <w:rPr>
          <w:rFonts w:ascii="Trebuchet MS" w:eastAsia="Trebuchet MS" w:hAnsi="Trebuchet MS" w:cs="Trebuchet MS"/>
          <w:bCs/>
          <w:caps/>
          <w:color w:val="000000"/>
          <w:sz w:val="16"/>
          <w:szCs w:val="16"/>
        </w:rPr>
        <w:t>3 - Les modalités de recrutement</w:t>
      </w:r>
    </w:p>
    <w:p w14:paraId="3E674F1B" w14:textId="77777777" w:rsidR="00002897" w:rsidRPr="00736FCE" w:rsidRDefault="00002897" w:rsidP="007C57B5">
      <w:pPr>
        <w:spacing w:line="100" w:lineRule="atLeast"/>
        <w:ind w:firstLine="709"/>
        <w:rPr>
          <w:rFonts w:ascii="Trebuchet MS" w:eastAsia="Trebuchet MS" w:hAnsi="Trebuchet MS" w:cs="Trebuchet MS"/>
          <w:color w:val="000000"/>
          <w:sz w:val="16"/>
          <w:szCs w:val="16"/>
        </w:rPr>
      </w:pPr>
      <w:r w:rsidRPr="00736FCE">
        <w:rPr>
          <w:rFonts w:ascii="Trebuchet MS" w:eastAsia="Trebuchet MS" w:hAnsi="Trebuchet MS" w:cs="Trebuchet MS"/>
          <w:color w:val="000000"/>
          <w:sz w:val="16"/>
          <w:szCs w:val="16"/>
        </w:rPr>
        <w:t>A - Le recrutement des stagiaires ou titulaires</w:t>
      </w:r>
    </w:p>
    <w:p w14:paraId="24ABED07" w14:textId="2827C14D" w:rsidR="00002897" w:rsidRPr="00736FCE" w:rsidRDefault="00002897" w:rsidP="007C57B5">
      <w:pPr>
        <w:spacing w:line="100" w:lineRule="atLeast"/>
        <w:ind w:firstLine="709"/>
        <w:rPr>
          <w:rFonts w:ascii="Trebuchet MS" w:eastAsia="Trebuchet MS" w:hAnsi="Trebuchet MS" w:cs="Trebuchet MS"/>
          <w:color w:val="000000"/>
          <w:sz w:val="16"/>
          <w:szCs w:val="16"/>
        </w:rPr>
      </w:pPr>
      <w:r w:rsidRPr="00736FCE">
        <w:rPr>
          <w:rFonts w:ascii="Trebuchet MS" w:eastAsia="Trebuchet MS" w:hAnsi="Trebuchet MS" w:cs="Trebuchet MS"/>
          <w:color w:val="000000"/>
          <w:sz w:val="16"/>
          <w:szCs w:val="16"/>
        </w:rPr>
        <w:t>B - Le recrutement des contractuels</w:t>
      </w:r>
    </w:p>
    <w:p w14:paraId="72B0DCD6" w14:textId="77777777" w:rsidR="00002897" w:rsidRPr="00736FCE" w:rsidRDefault="00002897" w:rsidP="00002897">
      <w:pPr>
        <w:spacing w:line="100" w:lineRule="atLeast"/>
        <w:ind w:firstLine="1410"/>
        <w:rPr>
          <w:rFonts w:ascii="Trebuchet MS" w:eastAsia="Trebuchet MS" w:hAnsi="Trebuchet MS" w:cs="Trebuchet MS"/>
          <w:color w:val="000000"/>
          <w:sz w:val="16"/>
          <w:szCs w:val="16"/>
        </w:rPr>
      </w:pPr>
    </w:p>
    <w:p w14:paraId="0614FFE6" w14:textId="618992C5" w:rsidR="00002897" w:rsidRPr="00736FCE" w:rsidRDefault="00B26E1F" w:rsidP="00002897">
      <w:pPr>
        <w:spacing w:line="100" w:lineRule="atLeast"/>
        <w:ind w:hanging="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III</w:t>
      </w:r>
      <w:r w:rsidR="00002897" w:rsidRPr="00736FCE">
        <w:rPr>
          <w:rFonts w:ascii="Trebuchet MS" w:eastAsia="Trebuchet MS" w:hAnsi="Trebuchet MS" w:cs="Trebuchet MS"/>
          <w:b/>
          <w:color w:val="000000" w:themeColor="text1"/>
          <w:sz w:val="16"/>
          <w:szCs w:val="16"/>
        </w:rPr>
        <w:t xml:space="preserve"> - DROITS ET OBLIGATIONS DES AGENTS</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p11</w:t>
      </w:r>
    </w:p>
    <w:p w14:paraId="6EA9BB4C" w14:textId="77777777" w:rsidR="00002897" w:rsidRPr="00736FCE" w:rsidRDefault="00002897" w:rsidP="00002897">
      <w:pPr>
        <w:spacing w:line="100" w:lineRule="atLeast"/>
        <w:ind w:hanging="2"/>
        <w:rPr>
          <w:rFonts w:ascii="Trebuchet MS" w:eastAsia="Trebuchet MS" w:hAnsi="Trebuchet MS" w:cs="Trebuchet MS"/>
          <w:color w:val="000000"/>
          <w:sz w:val="16"/>
          <w:szCs w:val="16"/>
        </w:rPr>
      </w:pPr>
    </w:p>
    <w:p w14:paraId="00833AEA" w14:textId="77777777" w:rsidR="00002897" w:rsidRPr="009A1888" w:rsidRDefault="00002897" w:rsidP="00E07257">
      <w:pPr>
        <w:spacing w:line="100" w:lineRule="atLeast"/>
        <w:ind w:firstLine="284"/>
        <w:rPr>
          <w:rFonts w:ascii="Trebuchet MS" w:eastAsia="Trebuchet MS" w:hAnsi="Trebuchet MS" w:cs="Trebuchet MS"/>
          <w:bCs/>
          <w:caps/>
          <w:color w:val="000000"/>
          <w:sz w:val="16"/>
          <w:szCs w:val="16"/>
        </w:rPr>
      </w:pPr>
      <w:r w:rsidRPr="00736FCE">
        <w:rPr>
          <w:rFonts w:ascii="Trebuchet MS" w:eastAsia="Trebuchet MS" w:hAnsi="Trebuchet MS" w:cs="Trebuchet MS"/>
          <w:bCs/>
          <w:color w:val="000000"/>
          <w:sz w:val="16"/>
          <w:szCs w:val="16"/>
        </w:rPr>
        <w:t xml:space="preserve">1 – </w:t>
      </w:r>
      <w:r w:rsidRPr="009A1888">
        <w:rPr>
          <w:rFonts w:ascii="Trebuchet MS" w:eastAsia="Trebuchet MS" w:hAnsi="Trebuchet MS" w:cs="Trebuchet MS"/>
          <w:bCs/>
          <w:caps/>
          <w:color w:val="000000"/>
          <w:sz w:val="16"/>
          <w:szCs w:val="16"/>
        </w:rPr>
        <w:t>Les droits des agents</w:t>
      </w:r>
    </w:p>
    <w:p w14:paraId="4577D07D" w14:textId="77777777" w:rsidR="00002897" w:rsidRPr="009A1888" w:rsidRDefault="00002897" w:rsidP="00E07257">
      <w:pPr>
        <w:spacing w:line="100" w:lineRule="atLeast"/>
        <w:ind w:firstLine="284"/>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2 – Les obligations des agents</w:t>
      </w:r>
    </w:p>
    <w:p w14:paraId="20862F11" w14:textId="77777777" w:rsidR="00002897" w:rsidRPr="00736FCE" w:rsidRDefault="00002897" w:rsidP="00E07257">
      <w:pPr>
        <w:spacing w:line="100" w:lineRule="atLeast"/>
        <w:ind w:firstLine="284"/>
        <w:rPr>
          <w:rFonts w:ascii="Trebuchet MS" w:eastAsia="Trebuchet MS" w:hAnsi="Trebuchet MS" w:cs="Trebuchet MS"/>
          <w:bCs/>
          <w:color w:val="000000"/>
          <w:sz w:val="16"/>
          <w:szCs w:val="16"/>
        </w:rPr>
      </w:pPr>
      <w:r w:rsidRPr="009A1888">
        <w:rPr>
          <w:rFonts w:ascii="Trebuchet MS" w:eastAsia="Trebuchet MS" w:hAnsi="Trebuchet MS" w:cs="Trebuchet MS"/>
          <w:bCs/>
          <w:caps/>
          <w:color w:val="000000"/>
          <w:sz w:val="16"/>
          <w:szCs w:val="16"/>
        </w:rPr>
        <w:t>3 – Le droit disciplinaire</w:t>
      </w:r>
    </w:p>
    <w:p w14:paraId="63280803" w14:textId="77777777" w:rsidR="00002897" w:rsidRPr="00736FCE" w:rsidRDefault="00002897" w:rsidP="00B26E1F">
      <w:pPr>
        <w:spacing w:line="100" w:lineRule="atLeast"/>
        <w:rPr>
          <w:rFonts w:ascii="Trebuchet MS" w:eastAsia="Calibri" w:hAnsi="Trebuchet MS" w:cs="Calibri"/>
          <w:sz w:val="16"/>
          <w:szCs w:val="16"/>
        </w:rPr>
      </w:pPr>
    </w:p>
    <w:p w14:paraId="11C849B0" w14:textId="4E907D62" w:rsidR="00002897" w:rsidRPr="00736FCE" w:rsidRDefault="00B26E1F" w:rsidP="00002897">
      <w:pPr>
        <w:spacing w:line="100" w:lineRule="atLeast"/>
        <w:ind w:left="-142" w:right="-2" w:firstLine="14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IV</w:t>
      </w:r>
      <w:r w:rsidR="00002897" w:rsidRPr="00736FCE">
        <w:rPr>
          <w:rFonts w:ascii="Trebuchet MS" w:eastAsia="Trebuchet MS" w:hAnsi="Trebuchet MS" w:cs="Trebuchet MS"/>
          <w:b/>
          <w:color w:val="000000" w:themeColor="text1"/>
          <w:sz w:val="16"/>
          <w:szCs w:val="16"/>
        </w:rPr>
        <w:t>- L'ORGANISATION DU TRAVAIL</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p16</w:t>
      </w:r>
    </w:p>
    <w:p w14:paraId="4BBF9C4F" w14:textId="77777777" w:rsidR="00002897" w:rsidRPr="00736FCE" w:rsidRDefault="00002897" w:rsidP="00002897">
      <w:pPr>
        <w:spacing w:line="100" w:lineRule="atLeast"/>
        <w:ind w:left="-142" w:right="-2"/>
        <w:rPr>
          <w:rFonts w:ascii="Trebuchet MS" w:eastAsia="Calibri" w:hAnsi="Trebuchet MS" w:cs="Calibri"/>
          <w:sz w:val="16"/>
          <w:szCs w:val="16"/>
        </w:rPr>
      </w:pPr>
    </w:p>
    <w:p w14:paraId="10DC6575" w14:textId="77777777" w:rsidR="00002897" w:rsidRPr="009A1888" w:rsidRDefault="00002897" w:rsidP="00E07257">
      <w:pPr>
        <w:tabs>
          <w:tab w:val="left" w:pos="0"/>
        </w:tabs>
        <w:spacing w:line="100" w:lineRule="atLeast"/>
        <w:ind w:right="-2" w:firstLine="284"/>
        <w:rPr>
          <w:rFonts w:ascii="Trebuchet MS" w:eastAsia="Calibri" w:hAnsi="Trebuchet MS" w:cs="Calibri"/>
          <w:bCs/>
          <w:caps/>
          <w:sz w:val="16"/>
          <w:szCs w:val="16"/>
        </w:rPr>
      </w:pPr>
      <w:r w:rsidRPr="009A1888">
        <w:rPr>
          <w:rFonts w:ascii="Trebuchet MS" w:eastAsia="Calibri" w:hAnsi="Trebuchet MS" w:cs="Calibri"/>
          <w:bCs/>
          <w:caps/>
          <w:sz w:val="16"/>
          <w:szCs w:val="16"/>
        </w:rPr>
        <w:t>1 - Le temps de travail dans la collectivité</w:t>
      </w:r>
    </w:p>
    <w:p w14:paraId="722CFC6A" w14:textId="77777777" w:rsidR="00002897" w:rsidRPr="00736FCE" w:rsidRDefault="00002897" w:rsidP="00002897">
      <w:pPr>
        <w:spacing w:line="100" w:lineRule="atLeast"/>
        <w:ind w:left="-142" w:right="-2"/>
        <w:rPr>
          <w:rFonts w:ascii="Trebuchet MS" w:eastAsia="Calibri" w:hAnsi="Trebuchet MS" w:cs="Calibri"/>
          <w:sz w:val="16"/>
          <w:szCs w:val="16"/>
        </w:rPr>
      </w:pPr>
    </w:p>
    <w:p w14:paraId="42DC5037" w14:textId="77777777" w:rsidR="00002897" w:rsidRPr="00736FCE" w:rsidRDefault="00002897" w:rsidP="007C57B5">
      <w:pPr>
        <w:tabs>
          <w:tab w:val="right" w:pos="9923"/>
        </w:tabs>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A – Horaire hebdomadaire</w:t>
      </w:r>
    </w:p>
    <w:p w14:paraId="18FE226D" w14:textId="77777777" w:rsidR="00002897" w:rsidRPr="00736FCE" w:rsidRDefault="00002897" w:rsidP="007C57B5">
      <w:pPr>
        <w:tabs>
          <w:tab w:val="right" w:pos="9923"/>
        </w:tabs>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B – Protocole ARTT</w:t>
      </w:r>
    </w:p>
    <w:p w14:paraId="687B7E45"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C - Horaire quotidien</w:t>
      </w:r>
    </w:p>
    <w:p w14:paraId="64A812A1"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mallCaps/>
          <w:sz w:val="16"/>
          <w:szCs w:val="16"/>
        </w:rPr>
        <w:t>D – H</w:t>
      </w:r>
      <w:r w:rsidRPr="00736FCE">
        <w:rPr>
          <w:rFonts w:ascii="Trebuchet MS" w:eastAsia="Trebuchet MS" w:hAnsi="Trebuchet MS" w:cs="Trebuchet MS"/>
          <w:sz w:val="16"/>
          <w:szCs w:val="16"/>
        </w:rPr>
        <w:t>eures supplémentaires et heures complémentaires</w:t>
      </w:r>
    </w:p>
    <w:p w14:paraId="1EDF841B"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E – Journée de solidarité</w:t>
      </w:r>
    </w:p>
    <w:p w14:paraId="7FDBBC92"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F - Astreinte et permanence</w:t>
      </w:r>
    </w:p>
    <w:p w14:paraId="2BDE3928"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G - Télétravail</w:t>
      </w:r>
    </w:p>
    <w:p w14:paraId="074380C9"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H - Repas</w:t>
      </w:r>
    </w:p>
    <w:p w14:paraId="43B05CE9"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I - Pauses</w:t>
      </w:r>
    </w:p>
    <w:p w14:paraId="5FE931D5"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J – Temps habillage/douche</w:t>
      </w:r>
    </w:p>
    <w:p w14:paraId="10299465" w14:textId="77777777" w:rsidR="00002897" w:rsidRPr="009A1888" w:rsidRDefault="00002897" w:rsidP="00002897">
      <w:pPr>
        <w:spacing w:line="100" w:lineRule="atLeast"/>
        <w:ind w:left="-142" w:right="-2"/>
        <w:rPr>
          <w:rFonts w:ascii="Trebuchet MS" w:eastAsia="Calibri" w:hAnsi="Trebuchet MS" w:cs="Calibri"/>
          <w:caps/>
          <w:sz w:val="16"/>
          <w:szCs w:val="16"/>
        </w:rPr>
      </w:pPr>
    </w:p>
    <w:p w14:paraId="262E9C44" w14:textId="77777777" w:rsidR="00002897" w:rsidRPr="009A1888" w:rsidRDefault="00002897" w:rsidP="00E07257">
      <w:pPr>
        <w:spacing w:line="100" w:lineRule="atLeast"/>
        <w:ind w:firstLine="284"/>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2 - Repos - congés – absences</w:t>
      </w:r>
    </w:p>
    <w:p w14:paraId="652DB1AB" w14:textId="77777777" w:rsidR="00002897" w:rsidRPr="00736FCE" w:rsidRDefault="00002897" w:rsidP="00002897">
      <w:pPr>
        <w:spacing w:line="100" w:lineRule="atLeast"/>
        <w:ind w:firstLine="709"/>
        <w:rPr>
          <w:rFonts w:ascii="Trebuchet MS" w:eastAsia="Trebuchet MS" w:hAnsi="Trebuchet MS" w:cs="Trebuchet MS"/>
          <w:b/>
          <w:color w:val="000000"/>
          <w:sz w:val="16"/>
          <w:szCs w:val="16"/>
        </w:rPr>
      </w:pPr>
    </w:p>
    <w:p w14:paraId="2505EC93"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A – Repos hebdomadaires</w:t>
      </w:r>
    </w:p>
    <w:p w14:paraId="6F519C1D"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B – Jours fériés</w:t>
      </w:r>
    </w:p>
    <w:p w14:paraId="28DF0723"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C – Congés annuels</w:t>
      </w:r>
    </w:p>
    <w:p w14:paraId="0F219446"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D – Compte-Epargne-Temps</w:t>
      </w:r>
    </w:p>
    <w:p w14:paraId="1641EAA5"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E – Absences « Maladie »</w:t>
      </w:r>
    </w:p>
    <w:p w14:paraId="79D36BAB"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F – Absences pour évènements particuliers (familiaux et autres)</w:t>
      </w:r>
    </w:p>
    <w:p w14:paraId="00B185F1" w14:textId="77777777" w:rsidR="00B26E1F" w:rsidRPr="00736FCE" w:rsidRDefault="00B26E1F" w:rsidP="00736FCE">
      <w:pPr>
        <w:rPr>
          <w:rFonts w:ascii="Trebuchet MS" w:hAnsi="Trebuchet MS"/>
          <w:sz w:val="16"/>
          <w:szCs w:val="16"/>
        </w:rPr>
      </w:pPr>
    </w:p>
    <w:bookmarkEnd w:id="0"/>
    <w:p w14:paraId="03470D5C" w14:textId="00C0FDB3" w:rsidR="00002897" w:rsidRPr="00736FCE" w:rsidRDefault="00B26E1F" w:rsidP="00002897">
      <w:pPr>
        <w:spacing w:line="100" w:lineRule="atLeast"/>
        <w:ind w:left="-142" w:right="-2" w:firstLine="14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V</w:t>
      </w:r>
      <w:r w:rsidR="00002897" w:rsidRPr="00736FCE">
        <w:rPr>
          <w:rFonts w:ascii="Trebuchet MS" w:eastAsia="Trebuchet MS" w:hAnsi="Trebuchet MS" w:cs="Trebuchet MS"/>
          <w:b/>
          <w:color w:val="000000" w:themeColor="text1"/>
          <w:sz w:val="16"/>
          <w:szCs w:val="16"/>
        </w:rPr>
        <w:t xml:space="preserve"> - REGIME INDEMNITAIRE/RIFSEEP</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p25</w:t>
      </w:r>
    </w:p>
    <w:p w14:paraId="1E3F1738" w14:textId="77777777" w:rsidR="00002897" w:rsidRPr="00736FCE" w:rsidRDefault="00002897" w:rsidP="00B26E1F">
      <w:pPr>
        <w:spacing w:line="100" w:lineRule="atLeast"/>
        <w:rPr>
          <w:rFonts w:ascii="Trebuchet MS" w:eastAsia="Trebuchet MS" w:hAnsi="Trebuchet MS" w:cs="Trebuchet MS"/>
          <w:color w:val="000000"/>
          <w:sz w:val="16"/>
          <w:szCs w:val="16"/>
        </w:rPr>
      </w:pPr>
    </w:p>
    <w:p w14:paraId="756A9163" w14:textId="1B341EED" w:rsidR="00002897" w:rsidRDefault="00B26E1F" w:rsidP="00002897">
      <w:pPr>
        <w:spacing w:line="100" w:lineRule="atLeast"/>
        <w:ind w:left="-142" w:right="-2" w:firstLine="14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VI</w:t>
      </w:r>
      <w:r w:rsidR="00002897" w:rsidRPr="00736FCE">
        <w:rPr>
          <w:rFonts w:ascii="Trebuchet MS" w:eastAsia="Trebuchet MS" w:hAnsi="Trebuchet MS" w:cs="Trebuchet MS"/>
          <w:b/>
          <w:color w:val="000000" w:themeColor="text1"/>
          <w:sz w:val="16"/>
          <w:szCs w:val="16"/>
        </w:rPr>
        <w:t xml:space="preserve"> - FORMATION PROFESSIONNELLE</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p26</w:t>
      </w:r>
    </w:p>
    <w:p w14:paraId="4169FF72" w14:textId="77777777" w:rsidR="00F71706" w:rsidRDefault="00F71706" w:rsidP="00002897">
      <w:pPr>
        <w:spacing w:line="100" w:lineRule="atLeast"/>
        <w:ind w:left="-142" w:right="-2" w:firstLine="142"/>
        <w:rPr>
          <w:rFonts w:ascii="Trebuchet MS" w:eastAsia="Trebuchet MS" w:hAnsi="Trebuchet MS" w:cs="Trebuchet MS"/>
          <w:b/>
          <w:color w:val="000000" w:themeColor="text1"/>
          <w:sz w:val="16"/>
          <w:szCs w:val="16"/>
        </w:rPr>
      </w:pPr>
    </w:p>
    <w:p w14:paraId="0AB1E89B" w14:textId="03490D6A" w:rsidR="00F71706" w:rsidRDefault="00F71706" w:rsidP="00F71706">
      <w:pPr>
        <w:widowControl/>
        <w:suppressAutoHyphens w:val="0"/>
        <w:autoSpaceDE w:val="0"/>
        <w:autoSpaceDN w:val="0"/>
        <w:adjustRightInd w:val="0"/>
        <w:ind w:firstLine="284"/>
        <w:jc w:val="both"/>
        <w:rPr>
          <w:rFonts w:ascii="Trebuchet MS" w:eastAsia="Trebuchet MS" w:hAnsi="Trebuchet MS" w:cs="Trebuchet MS"/>
          <w:bCs/>
          <w:caps/>
          <w:color w:val="000000"/>
          <w:sz w:val="16"/>
          <w:szCs w:val="16"/>
        </w:rPr>
      </w:pPr>
      <w:r w:rsidRPr="007C57B5">
        <w:rPr>
          <w:rFonts w:ascii="Trebuchet MS" w:eastAsia="Trebuchet MS" w:hAnsi="Trebuchet MS" w:cs="Trebuchet MS"/>
          <w:bCs/>
          <w:caps/>
          <w:color w:val="000000"/>
          <w:sz w:val="16"/>
          <w:szCs w:val="16"/>
        </w:rPr>
        <w:t xml:space="preserve">1 </w:t>
      </w:r>
      <w:r>
        <w:rPr>
          <w:rFonts w:ascii="Trebuchet MS" w:eastAsia="Trebuchet MS" w:hAnsi="Trebuchet MS" w:cs="Trebuchet MS"/>
          <w:bCs/>
          <w:caps/>
          <w:color w:val="000000"/>
          <w:sz w:val="16"/>
          <w:szCs w:val="16"/>
        </w:rPr>
        <w:t xml:space="preserve">- </w:t>
      </w:r>
      <w:r w:rsidRPr="007C57B5">
        <w:rPr>
          <w:rFonts w:ascii="Trebuchet MS" w:eastAsia="Trebuchet MS" w:hAnsi="Trebuchet MS" w:cs="Trebuchet MS"/>
          <w:bCs/>
          <w:caps/>
          <w:color w:val="000000"/>
          <w:sz w:val="16"/>
          <w:szCs w:val="16"/>
        </w:rPr>
        <w:t xml:space="preserve">Le Compte </w:t>
      </w:r>
      <w:r w:rsidR="00244BB3">
        <w:rPr>
          <w:rFonts w:ascii="Trebuchet MS" w:eastAsia="Trebuchet MS" w:hAnsi="Trebuchet MS" w:cs="Trebuchet MS"/>
          <w:bCs/>
          <w:caps/>
          <w:color w:val="000000"/>
          <w:sz w:val="16"/>
          <w:szCs w:val="16"/>
        </w:rPr>
        <w:t xml:space="preserve">PERSONNEL </w:t>
      </w:r>
      <w:r>
        <w:rPr>
          <w:rFonts w:ascii="Trebuchet MS" w:eastAsia="Trebuchet MS" w:hAnsi="Trebuchet MS" w:cs="Trebuchet MS"/>
          <w:bCs/>
          <w:caps/>
          <w:color w:val="000000"/>
          <w:sz w:val="16"/>
          <w:szCs w:val="16"/>
        </w:rPr>
        <w:t>D’activite</w:t>
      </w:r>
      <w:r w:rsidR="00244BB3">
        <w:rPr>
          <w:rFonts w:ascii="Trebuchet MS" w:eastAsia="Trebuchet MS" w:hAnsi="Trebuchet MS" w:cs="Trebuchet MS"/>
          <w:bCs/>
          <w:caps/>
          <w:color w:val="000000"/>
          <w:sz w:val="16"/>
          <w:szCs w:val="16"/>
        </w:rPr>
        <w:t xml:space="preserve"> (CPA)</w:t>
      </w:r>
    </w:p>
    <w:p w14:paraId="68ACAAF6" w14:textId="77777777" w:rsidR="00244BB3" w:rsidRPr="007C57B5" w:rsidRDefault="00244BB3" w:rsidP="00F71706">
      <w:pPr>
        <w:widowControl/>
        <w:suppressAutoHyphens w:val="0"/>
        <w:autoSpaceDE w:val="0"/>
        <w:autoSpaceDN w:val="0"/>
        <w:adjustRightInd w:val="0"/>
        <w:ind w:firstLine="284"/>
        <w:jc w:val="both"/>
        <w:rPr>
          <w:rFonts w:ascii="Trebuchet MS" w:eastAsia="Trebuchet MS" w:hAnsi="Trebuchet MS" w:cs="Trebuchet MS"/>
          <w:bCs/>
          <w:caps/>
          <w:color w:val="000000"/>
          <w:sz w:val="16"/>
          <w:szCs w:val="16"/>
        </w:rPr>
      </w:pPr>
    </w:p>
    <w:p w14:paraId="45769314" w14:textId="1E5AFAC5" w:rsidR="00F71706" w:rsidRDefault="00F71706" w:rsidP="00F71706">
      <w:pPr>
        <w:tabs>
          <w:tab w:val="right" w:pos="9923"/>
        </w:tabs>
        <w:spacing w:line="100" w:lineRule="atLeast"/>
        <w:ind w:right="-15" w:firstLine="709"/>
        <w:rPr>
          <w:rFonts w:ascii="Trebuchet MS" w:eastAsia="Trebuchet MS" w:hAnsi="Trebuchet MS" w:cs="Trebuchet MS"/>
          <w:sz w:val="16"/>
          <w:szCs w:val="16"/>
        </w:rPr>
      </w:pPr>
      <w:r w:rsidRPr="00F71706">
        <w:rPr>
          <w:rFonts w:ascii="Trebuchet MS" w:eastAsia="Trebuchet MS" w:hAnsi="Trebuchet MS" w:cs="Trebuchet MS"/>
          <w:sz w:val="16"/>
          <w:szCs w:val="16"/>
        </w:rPr>
        <w:t>A – Le compte personnel de formation (CPF)</w:t>
      </w:r>
    </w:p>
    <w:p w14:paraId="586B1F90" w14:textId="2E9693EC" w:rsidR="00F71706" w:rsidRDefault="00F71706" w:rsidP="00F71706">
      <w:pPr>
        <w:tabs>
          <w:tab w:val="right" w:pos="9923"/>
        </w:tabs>
        <w:spacing w:line="100" w:lineRule="atLeast"/>
        <w:ind w:right="-15" w:firstLine="709"/>
        <w:rPr>
          <w:rFonts w:ascii="Trebuchet MS" w:eastAsia="Trebuchet MS" w:hAnsi="Trebuchet MS" w:cs="Trebuchet MS"/>
          <w:b/>
          <w:color w:val="000000" w:themeColor="text1"/>
          <w:sz w:val="16"/>
          <w:szCs w:val="16"/>
        </w:rPr>
      </w:pPr>
      <w:r>
        <w:rPr>
          <w:rFonts w:ascii="Trebuchet MS" w:eastAsia="Trebuchet MS" w:hAnsi="Trebuchet MS" w:cs="Trebuchet MS"/>
          <w:sz w:val="16"/>
          <w:szCs w:val="16"/>
        </w:rPr>
        <w:t>B – Le compte d’engagement citoyen</w:t>
      </w:r>
    </w:p>
    <w:p w14:paraId="24976614" w14:textId="77777777" w:rsidR="00C54855" w:rsidRPr="00757D21" w:rsidRDefault="00C54855" w:rsidP="00F71706">
      <w:pPr>
        <w:spacing w:line="100" w:lineRule="atLeast"/>
        <w:ind w:right="-2"/>
        <w:rPr>
          <w:rFonts w:ascii="Trebuchet MS" w:eastAsia="Trebuchet MS" w:hAnsi="Trebuchet MS" w:cs="Trebuchet MS"/>
          <w:b/>
          <w:sz w:val="16"/>
          <w:szCs w:val="16"/>
        </w:rPr>
      </w:pPr>
    </w:p>
    <w:p w14:paraId="07B11C2D" w14:textId="14358421" w:rsidR="00002897" w:rsidRPr="00736FCE" w:rsidRDefault="00B26E1F" w:rsidP="00002897">
      <w:pPr>
        <w:spacing w:line="100" w:lineRule="atLeast"/>
        <w:ind w:left="-142" w:right="-2" w:firstLine="14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VII</w:t>
      </w:r>
      <w:r w:rsidR="00002897" w:rsidRPr="00736FCE">
        <w:rPr>
          <w:rFonts w:ascii="Trebuchet MS" w:eastAsia="Trebuchet MS" w:hAnsi="Trebuchet MS" w:cs="Trebuchet MS"/>
          <w:b/>
          <w:color w:val="000000" w:themeColor="text1"/>
          <w:sz w:val="16"/>
          <w:szCs w:val="16"/>
        </w:rPr>
        <w:t xml:space="preserve"> - ACTION SOCIALE</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p29</w:t>
      </w:r>
    </w:p>
    <w:p w14:paraId="613EE212" w14:textId="77777777" w:rsidR="00244BB3" w:rsidRPr="00736FCE" w:rsidRDefault="00244BB3" w:rsidP="003F3790">
      <w:pPr>
        <w:spacing w:line="100" w:lineRule="atLeast"/>
        <w:rPr>
          <w:rFonts w:ascii="Trebuchet MS" w:eastAsia="Calibri" w:hAnsi="Trebuchet MS" w:cs="Calibri"/>
          <w:sz w:val="16"/>
          <w:szCs w:val="16"/>
        </w:rPr>
      </w:pPr>
    </w:p>
    <w:p w14:paraId="42385107" w14:textId="20A73C15" w:rsidR="00002897" w:rsidRPr="00736FCE" w:rsidRDefault="00B26E1F" w:rsidP="00002897">
      <w:pPr>
        <w:spacing w:line="100" w:lineRule="atLeast"/>
        <w:ind w:left="-142" w:right="-2" w:firstLine="142"/>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 xml:space="preserve">VIII </w:t>
      </w:r>
      <w:r w:rsidR="00002897" w:rsidRPr="00736FCE">
        <w:rPr>
          <w:rFonts w:ascii="Trebuchet MS" w:eastAsia="Trebuchet MS" w:hAnsi="Trebuchet MS" w:cs="Trebuchet MS"/>
          <w:b/>
          <w:color w:val="000000" w:themeColor="text1"/>
          <w:sz w:val="16"/>
          <w:szCs w:val="16"/>
        </w:rPr>
        <w:t>- UTILISATION DES LOCAUX, DU MATERIEL ET DES VEHICULES</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p30</w:t>
      </w:r>
    </w:p>
    <w:p w14:paraId="05895F13" w14:textId="77777777" w:rsidR="00002897" w:rsidRPr="00736FCE" w:rsidRDefault="00002897" w:rsidP="00002897">
      <w:pPr>
        <w:spacing w:line="100" w:lineRule="atLeast"/>
        <w:ind w:firstLine="142"/>
        <w:rPr>
          <w:rFonts w:ascii="Trebuchet MS" w:eastAsia="Calibri" w:hAnsi="Trebuchet MS" w:cs="Calibri"/>
          <w:sz w:val="16"/>
          <w:szCs w:val="16"/>
        </w:rPr>
      </w:pPr>
    </w:p>
    <w:p w14:paraId="0211141A"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t>1 - Locaux spécifiques</w:t>
      </w:r>
    </w:p>
    <w:p w14:paraId="643CE5C3"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A - Vestiaires</w:t>
      </w:r>
    </w:p>
    <w:p w14:paraId="0F474C27"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B - Sanitaires</w:t>
      </w:r>
    </w:p>
    <w:p w14:paraId="3D412446"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C - Salle du personnel</w:t>
      </w:r>
    </w:p>
    <w:p w14:paraId="07195C70" w14:textId="2EEE942C" w:rsidR="00002897"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 xml:space="preserve">D – Clefs / Badges / Alarme / </w:t>
      </w:r>
      <w:r w:rsidR="00EB4E4D" w:rsidRPr="00736FCE">
        <w:rPr>
          <w:rFonts w:ascii="Trebuchet MS" w:eastAsia="Trebuchet MS" w:hAnsi="Trebuchet MS" w:cs="Trebuchet MS"/>
          <w:sz w:val="16"/>
          <w:szCs w:val="16"/>
        </w:rPr>
        <w:t>Vidéoprotection</w:t>
      </w:r>
    </w:p>
    <w:p w14:paraId="375072F8" w14:textId="57A30392" w:rsidR="00FD602C" w:rsidRPr="003F3790" w:rsidRDefault="00A47F15" w:rsidP="003F3790">
      <w:pPr>
        <w:tabs>
          <w:tab w:val="right" w:pos="9923"/>
        </w:tabs>
        <w:spacing w:line="100" w:lineRule="atLeast"/>
        <w:ind w:right="-15" w:firstLine="709"/>
        <w:rPr>
          <w:rFonts w:ascii="Trebuchet MS" w:eastAsia="Trebuchet MS" w:hAnsi="Trebuchet MS" w:cs="Trebuchet MS"/>
          <w:sz w:val="16"/>
          <w:szCs w:val="16"/>
        </w:rPr>
      </w:pPr>
      <w:r w:rsidRPr="00A47F15">
        <w:rPr>
          <w:rFonts w:ascii="Trebuchet MS" w:eastAsia="Trebuchet MS" w:hAnsi="Trebuchet MS" w:cs="Trebuchet MS"/>
          <w:sz w:val="16"/>
          <w:szCs w:val="16"/>
        </w:rPr>
        <w:t>E- Sécurité des bâtiments</w:t>
      </w:r>
    </w:p>
    <w:p w14:paraId="4400D0B3"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lastRenderedPageBreak/>
        <w:t xml:space="preserve">2- Usage des moyens informatiques </w:t>
      </w:r>
    </w:p>
    <w:p w14:paraId="6E5333DF"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A – Ordinateur et messagerie</w:t>
      </w:r>
    </w:p>
    <w:p w14:paraId="08F9F1D8"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B – Internet / Intranet</w:t>
      </w:r>
    </w:p>
    <w:p w14:paraId="77BF9A72" w14:textId="77777777" w:rsidR="00002897" w:rsidRPr="00736FCE" w:rsidRDefault="00002897" w:rsidP="007C57B5">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C – Réseaux sociaux</w:t>
      </w:r>
    </w:p>
    <w:p w14:paraId="4BAE3197" w14:textId="23CCED9B" w:rsidR="00002897" w:rsidRPr="003F3790" w:rsidRDefault="00002897" w:rsidP="003F3790">
      <w:pPr>
        <w:spacing w:line="100" w:lineRule="atLeast"/>
        <w:ind w:firstLine="709"/>
        <w:rPr>
          <w:rFonts w:ascii="Trebuchet MS" w:eastAsia="Trebuchet MS" w:hAnsi="Trebuchet MS" w:cs="Trebuchet MS"/>
          <w:sz w:val="16"/>
          <w:szCs w:val="16"/>
        </w:rPr>
      </w:pPr>
      <w:r w:rsidRPr="00736FCE">
        <w:rPr>
          <w:rFonts w:ascii="Trebuchet MS" w:eastAsia="Trebuchet MS" w:hAnsi="Trebuchet MS" w:cs="Trebuchet MS"/>
          <w:sz w:val="16"/>
          <w:szCs w:val="16"/>
        </w:rPr>
        <w:t>D – Téléphone portable / tablettes numériques</w:t>
      </w:r>
    </w:p>
    <w:p w14:paraId="6FE3AEF3" w14:textId="77777777" w:rsidR="00736FCE" w:rsidRPr="00736FCE" w:rsidRDefault="00736FCE" w:rsidP="00E07257">
      <w:pPr>
        <w:spacing w:line="100" w:lineRule="atLeast"/>
        <w:ind w:firstLine="284"/>
        <w:rPr>
          <w:rFonts w:ascii="Trebuchet MS" w:eastAsia="Trebuchet MS" w:hAnsi="Trebuchet MS" w:cs="Trebuchet MS"/>
          <w:color w:val="365F91" w:themeColor="accent1" w:themeShade="BF"/>
          <w:sz w:val="16"/>
          <w:szCs w:val="16"/>
        </w:rPr>
      </w:pPr>
    </w:p>
    <w:p w14:paraId="74B159E6"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t>3- Utilisation des véhicules de service et frais de déplacement</w:t>
      </w:r>
    </w:p>
    <w:p w14:paraId="52D2C9E9"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mallCaps/>
          <w:sz w:val="16"/>
          <w:szCs w:val="16"/>
        </w:rPr>
        <w:t xml:space="preserve">A - </w:t>
      </w:r>
      <w:r w:rsidRPr="00736FCE">
        <w:rPr>
          <w:rFonts w:ascii="Trebuchet MS" w:eastAsia="Trebuchet MS" w:hAnsi="Trebuchet MS" w:cs="Trebuchet MS"/>
          <w:sz w:val="16"/>
          <w:szCs w:val="16"/>
        </w:rPr>
        <w:t>Modalités</w:t>
      </w:r>
    </w:p>
    <w:p w14:paraId="7B98C522"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mallCaps/>
          <w:sz w:val="16"/>
          <w:szCs w:val="16"/>
        </w:rPr>
        <w:t xml:space="preserve">B - </w:t>
      </w:r>
      <w:r w:rsidRPr="00736FCE">
        <w:rPr>
          <w:rFonts w:ascii="Trebuchet MS" w:eastAsia="Trebuchet MS" w:hAnsi="Trebuchet MS" w:cs="Trebuchet MS"/>
          <w:sz w:val="16"/>
          <w:szCs w:val="16"/>
        </w:rPr>
        <w:t>Remboursement des frais kilométriques</w:t>
      </w:r>
    </w:p>
    <w:p w14:paraId="2ECFB339" w14:textId="5A7A0B97" w:rsidR="00002897"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mallCaps/>
          <w:sz w:val="16"/>
          <w:szCs w:val="16"/>
        </w:rPr>
        <w:t xml:space="preserve">C – </w:t>
      </w:r>
      <w:r w:rsidR="00DC19A7">
        <w:rPr>
          <w:rFonts w:ascii="Trebuchet MS" w:eastAsia="Trebuchet MS" w:hAnsi="Trebuchet MS" w:cs="Trebuchet MS"/>
          <w:sz w:val="16"/>
          <w:szCs w:val="16"/>
        </w:rPr>
        <w:t>Paiement</w:t>
      </w:r>
      <w:r w:rsidR="00DC19A7" w:rsidRPr="00736FCE">
        <w:rPr>
          <w:rFonts w:ascii="Trebuchet MS" w:eastAsia="Trebuchet MS" w:hAnsi="Trebuchet MS" w:cs="Trebuchet MS"/>
          <w:sz w:val="16"/>
          <w:szCs w:val="16"/>
        </w:rPr>
        <w:t xml:space="preserve"> </w:t>
      </w:r>
      <w:r w:rsidR="00DC19A7">
        <w:rPr>
          <w:rFonts w:ascii="Trebuchet MS" w:eastAsia="Trebuchet MS" w:hAnsi="Trebuchet MS" w:cs="Trebuchet MS"/>
          <w:sz w:val="16"/>
          <w:szCs w:val="16"/>
        </w:rPr>
        <w:t xml:space="preserve">des </w:t>
      </w:r>
      <w:r w:rsidRPr="00736FCE">
        <w:rPr>
          <w:rFonts w:ascii="Trebuchet MS" w:eastAsia="Trebuchet MS" w:hAnsi="Trebuchet MS" w:cs="Trebuchet MS"/>
          <w:sz w:val="16"/>
          <w:szCs w:val="16"/>
        </w:rPr>
        <w:t>Indemnités de mission</w:t>
      </w:r>
    </w:p>
    <w:p w14:paraId="48DF29EF" w14:textId="331A2C51" w:rsidR="00FD602C" w:rsidRPr="00DC19A7" w:rsidRDefault="00FD602C" w:rsidP="00DC19A7">
      <w:pPr>
        <w:tabs>
          <w:tab w:val="center" w:pos="4536"/>
          <w:tab w:val="right" w:pos="9072"/>
        </w:tabs>
        <w:spacing w:line="100" w:lineRule="atLeast"/>
        <w:ind w:firstLine="709"/>
        <w:jc w:val="both"/>
        <w:rPr>
          <w:rFonts w:ascii="Trebuchet MS" w:eastAsia="Calibri" w:hAnsi="Trebuchet MS" w:cs="Calibri"/>
          <w:b/>
          <w:bCs/>
          <w:sz w:val="20"/>
        </w:rPr>
      </w:pPr>
      <w:r w:rsidRPr="00DC19A7">
        <w:rPr>
          <w:rFonts w:ascii="Trebuchet MS" w:eastAsia="Trebuchet MS" w:hAnsi="Trebuchet MS" w:cs="Trebuchet MS"/>
          <w:sz w:val="16"/>
          <w:szCs w:val="16"/>
        </w:rPr>
        <w:t xml:space="preserve">D - </w:t>
      </w:r>
      <w:r w:rsidR="00DC19A7">
        <w:rPr>
          <w:rFonts w:ascii="Trebuchet MS" w:eastAsia="Trebuchet MS" w:hAnsi="Trebuchet MS" w:cs="Trebuchet MS"/>
          <w:sz w:val="16"/>
          <w:szCs w:val="16"/>
        </w:rPr>
        <w:t>Remboursement des frais de transport en commun</w:t>
      </w:r>
    </w:p>
    <w:p w14:paraId="711B4D92"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E – Entretien des véhicules de service</w:t>
      </w:r>
    </w:p>
    <w:p w14:paraId="0E30E5AF" w14:textId="77777777" w:rsidR="00002897" w:rsidRPr="00736FCE" w:rsidRDefault="00002897" w:rsidP="00002897">
      <w:pPr>
        <w:spacing w:line="100" w:lineRule="atLeast"/>
        <w:rPr>
          <w:rFonts w:ascii="Trebuchet MS" w:eastAsia="Calibri" w:hAnsi="Trebuchet MS" w:cs="Calibri"/>
          <w:sz w:val="16"/>
          <w:szCs w:val="16"/>
        </w:rPr>
      </w:pPr>
    </w:p>
    <w:p w14:paraId="04E823F9" w14:textId="65DB5476" w:rsidR="00002897" w:rsidRPr="00736FCE" w:rsidRDefault="00B26E1F" w:rsidP="00002897">
      <w:pPr>
        <w:spacing w:line="100" w:lineRule="atLeast"/>
        <w:ind w:right="-150"/>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IX</w:t>
      </w:r>
      <w:r w:rsidR="00002897" w:rsidRPr="00736FCE">
        <w:rPr>
          <w:rFonts w:ascii="Trebuchet MS" w:eastAsia="Trebuchet MS" w:hAnsi="Trebuchet MS" w:cs="Trebuchet MS"/>
          <w:b/>
          <w:color w:val="000000" w:themeColor="text1"/>
          <w:sz w:val="16"/>
          <w:szCs w:val="16"/>
        </w:rPr>
        <w:t xml:space="preserve"> - DISPOSITIONS RELATIVES </w:t>
      </w:r>
      <w:r w:rsidR="00CC6EAB">
        <w:rPr>
          <w:rFonts w:ascii="Trebuchet MS" w:eastAsia="Trebuchet MS" w:hAnsi="Trebuchet MS" w:cs="Trebuchet MS"/>
          <w:b/>
          <w:color w:val="000000" w:themeColor="text1"/>
          <w:sz w:val="16"/>
          <w:szCs w:val="16"/>
        </w:rPr>
        <w:t>A LA PREVENTION DE LA SANTE, DE LA SECURITE ET DES CONDITIONS DE TRAVAIL</w:t>
      </w:r>
      <w:r w:rsidR="00F22516">
        <w:rPr>
          <w:rFonts w:ascii="Trebuchet MS" w:eastAsia="Trebuchet MS" w:hAnsi="Trebuchet MS" w:cs="Trebuchet MS"/>
          <w:b/>
          <w:color w:val="000000" w:themeColor="text1"/>
          <w:sz w:val="16"/>
          <w:szCs w:val="16"/>
        </w:rPr>
        <w:tab/>
        <w:t>p34</w:t>
      </w:r>
    </w:p>
    <w:p w14:paraId="58B8C02D" w14:textId="77777777" w:rsidR="00002897" w:rsidRPr="009A1888" w:rsidRDefault="00002897" w:rsidP="00002897">
      <w:pPr>
        <w:spacing w:line="100" w:lineRule="atLeast"/>
        <w:rPr>
          <w:rFonts w:ascii="Trebuchet MS" w:eastAsia="Calibri" w:hAnsi="Trebuchet MS" w:cs="Calibri"/>
          <w:bCs/>
          <w:caps/>
          <w:color w:val="000000" w:themeColor="text1"/>
          <w:sz w:val="16"/>
          <w:szCs w:val="16"/>
        </w:rPr>
      </w:pPr>
    </w:p>
    <w:p w14:paraId="42B16B72" w14:textId="3A4CADC0" w:rsidR="00002897" w:rsidRPr="009A1888" w:rsidRDefault="00002897" w:rsidP="00E07257">
      <w:pPr>
        <w:tabs>
          <w:tab w:val="right" w:pos="9923"/>
        </w:tabs>
        <w:spacing w:line="100" w:lineRule="atLeast"/>
        <w:ind w:right="-15" w:firstLine="284"/>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 xml:space="preserve">1 - Lutte </w:t>
      </w:r>
      <w:r w:rsidR="006E012D">
        <w:rPr>
          <w:rFonts w:ascii="Trebuchet MS" w:eastAsia="Trebuchet MS" w:hAnsi="Trebuchet MS" w:cs="Trebuchet MS"/>
          <w:bCs/>
          <w:caps/>
          <w:color w:val="000000"/>
          <w:sz w:val="16"/>
          <w:szCs w:val="16"/>
        </w:rPr>
        <w:t xml:space="preserve">ET PROTECTION </w:t>
      </w:r>
      <w:r w:rsidRPr="009A1888">
        <w:rPr>
          <w:rFonts w:ascii="Trebuchet MS" w:eastAsia="Trebuchet MS" w:hAnsi="Trebuchet MS" w:cs="Trebuchet MS"/>
          <w:bCs/>
          <w:caps/>
          <w:color w:val="000000"/>
          <w:sz w:val="16"/>
          <w:szCs w:val="16"/>
        </w:rPr>
        <w:t>contre les risques d'incendie</w:t>
      </w:r>
    </w:p>
    <w:p w14:paraId="2B73B9E0"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A - Protocole de lutte contre les incendies – Plan d'évacuation</w:t>
      </w:r>
    </w:p>
    <w:p w14:paraId="11AE8877"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B - Diffusion du protocole auprès du personnel</w:t>
      </w:r>
    </w:p>
    <w:p w14:paraId="6FB5F8A5" w14:textId="77777777" w:rsidR="00002897" w:rsidRPr="00736FCE" w:rsidRDefault="00002897" w:rsidP="007C57B5">
      <w:pPr>
        <w:tabs>
          <w:tab w:val="right" w:pos="9923"/>
        </w:tabs>
        <w:spacing w:line="100" w:lineRule="atLeast"/>
        <w:ind w:right="-15" w:firstLine="709"/>
        <w:rPr>
          <w:rFonts w:ascii="Trebuchet MS" w:eastAsia="Trebuchet MS" w:hAnsi="Trebuchet MS" w:cs="Trebuchet MS"/>
          <w:sz w:val="16"/>
          <w:szCs w:val="16"/>
        </w:rPr>
      </w:pPr>
      <w:r w:rsidRPr="00736FCE">
        <w:rPr>
          <w:rFonts w:ascii="Trebuchet MS" w:eastAsia="Trebuchet MS" w:hAnsi="Trebuchet MS" w:cs="Trebuchet MS"/>
          <w:sz w:val="16"/>
          <w:szCs w:val="16"/>
        </w:rPr>
        <w:t>C - Formation du personnel</w:t>
      </w:r>
    </w:p>
    <w:p w14:paraId="3310D3B8" w14:textId="77777777" w:rsidR="00002897" w:rsidRPr="00736FCE" w:rsidRDefault="00002897" w:rsidP="00002897">
      <w:pPr>
        <w:tabs>
          <w:tab w:val="right" w:pos="9923"/>
        </w:tabs>
        <w:spacing w:line="100" w:lineRule="atLeast"/>
        <w:ind w:right="-15"/>
        <w:rPr>
          <w:rFonts w:ascii="Trebuchet MS" w:eastAsia="Calibri" w:hAnsi="Trebuchet MS" w:cs="Calibri"/>
          <w:color w:val="365F91" w:themeColor="accent1" w:themeShade="BF"/>
          <w:sz w:val="16"/>
          <w:szCs w:val="16"/>
        </w:rPr>
      </w:pPr>
    </w:p>
    <w:p w14:paraId="0CE5D34F" w14:textId="67E82316" w:rsidR="00580056" w:rsidRDefault="00002897" w:rsidP="00580056">
      <w:pPr>
        <w:tabs>
          <w:tab w:val="right" w:pos="9923"/>
        </w:tabs>
        <w:spacing w:line="100" w:lineRule="atLeast"/>
        <w:ind w:right="-15" w:firstLine="284"/>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2 - Prévention des risques généraux liés au travail</w:t>
      </w:r>
    </w:p>
    <w:p w14:paraId="5622A584" w14:textId="77777777" w:rsidR="002B2BE8" w:rsidRPr="00580056" w:rsidRDefault="002B2BE8" w:rsidP="002B2BE8">
      <w:pPr>
        <w:spacing w:line="100" w:lineRule="atLeast"/>
        <w:ind w:firstLine="709"/>
        <w:rPr>
          <w:rFonts w:ascii="Trebuchet MS" w:eastAsia="Trebuchet MS" w:hAnsi="Trebuchet MS" w:cs="Trebuchet MS"/>
          <w:sz w:val="16"/>
          <w:szCs w:val="16"/>
        </w:rPr>
      </w:pPr>
      <w:r w:rsidRPr="00580056">
        <w:rPr>
          <w:rFonts w:ascii="Trebuchet MS" w:eastAsia="Trebuchet MS" w:hAnsi="Trebuchet MS" w:cs="Trebuchet MS"/>
          <w:sz w:val="16"/>
          <w:szCs w:val="16"/>
        </w:rPr>
        <w:t>A – Acteurs de la prévention à préciser en fonction de l’organisation de la collectivité</w:t>
      </w:r>
    </w:p>
    <w:p w14:paraId="0A348C5A" w14:textId="77777777" w:rsidR="002B2BE8" w:rsidRPr="00580056" w:rsidRDefault="002B2BE8" w:rsidP="002B2BE8">
      <w:pPr>
        <w:spacing w:line="100" w:lineRule="atLeast"/>
        <w:ind w:firstLine="709"/>
        <w:rPr>
          <w:rFonts w:ascii="Trebuchet MS" w:eastAsia="Trebuchet MS" w:hAnsi="Trebuchet MS" w:cs="Trebuchet MS"/>
          <w:sz w:val="16"/>
          <w:szCs w:val="16"/>
        </w:rPr>
      </w:pPr>
      <w:r w:rsidRPr="00580056">
        <w:rPr>
          <w:rFonts w:ascii="Trebuchet MS" w:eastAsia="Trebuchet MS" w:hAnsi="Trebuchet MS" w:cs="Trebuchet MS"/>
          <w:sz w:val="16"/>
          <w:szCs w:val="16"/>
        </w:rPr>
        <w:t>B – Document unique d’évaluation des risques professionnels</w:t>
      </w:r>
    </w:p>
    <w:p w14:paraId="1CF9128B"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 xml:space="preserve">C </w:t>
      </w:r>
      <w:r w:rsidRPr="00736FCE">
        <w:rPr>
          <w:rFonts w:ascii="Trebuchet MS" w:eastAsia="Trebuchet MS" w:hAnsi="Trebuchet MS" w:cs="Trebuchet MS"/>
          <w:sz w:val="16"/>
          <w:szCs w:val="16"/>
        </w:rPr>
        <w:t>- Consignes de sécurité</w:t>
      </w:r>
    </w:p>
    <w:p w14:paraId="1A491AAB"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D</w:t>
      </w:r>
      <w:r w:rsidRPr="00736FCE">
        <w:rPr>
          <w:rFonts w:ascii="Trebuchet MS" w:eastAsia="Trebuchet MS" w:hAnsi="Trebuchet MS" w:cs="Trebuchet MS"/>
          <w:sz w:val="16"/>
          <w:szCs w:val="16"/>
        </w:rPr>
        <w:t xml:space="preserve"> - Sécurité des personnes</w:t>
      </w:r>
    </w:p>
    <w:p w14:paraId="0190C022" w14:textId="77777777" w:rsidR="002B2BE8" w:rsidRPr="00736FCE" w:rsidRDefault="002B2BE8" w:rsidP="002B2BE8">
      <w:pPr>
        <w:tabs>
          <w:tab w:val="left" w:pos="9214"/>
          <w:tab w:val="right" w:pos="9498"/>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E</w:t>
      </w:r>
      <w:r w:rsidRPr="00736FCE">
        <w:rPr>
          <w:rFonts w:ascii="Trebuchet MS" w:eastAsia="Trebuchet MS" w:hAnsi="Trebuchet MS" w:cs="Trebuchet MS"/>
          <w:sz w:val="16"/>
          <w:szCs w:val="16"/>
        </w:rPr>
        <w:t xml:space="preserve"> - Signalement des anomalies</w:t>
      </w:r>
    </w:p>
    <w:p w14:paraId="292779B2"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F</w:t>
      </w:r>
      <w:r w:rsidRPr="00736FCE">
        <w:rPr>
          <w:rFonts w:ascii="Trebuchet MS" w:eastAsia="Trebuchet MS" w:hAnsi="Trebuchet MS" w:cs="Trebuchet MS"/>
          <w:sz w:val="16"/>
          <w:szCs w:val="16"/>
        </w:rPr>
        <w:t xml:space="preserve"> - Formation</w:t>
      </w:r>
    </w:p>
    <w:p w14:paraId="6A7474FC"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G</w:t>
      </w:r>
      <w:r w:rsidRPr="00736FCE">
        <w:rPr>
          <w:rFonts w:ascii="Trebuchet MS" w:eastAsia="Trebuchet MS" w:hAnsi="Trebuchet MS" w:cs="Trebuchet MS"/>
          <w:sz w:val="16"/>
          <w:szCs w:val="16"/>
        </w:rPr>
        <w:t xml:space="preserve"> - </w:t>
      </w:r>
      <w:bookmarkStart w:id="1" w:name="_Hlk137799658"/>
      <w:r w:rsidRPr="00736FCE">
        <w:rPr>
          <w:rFonts w:ascii="Trebuchet MS" w:eastAsia="Trebuchet MS" w:hAnsi="Trebuchet MS" w:cs="Trebuchet MS"/>
          <w:sz w:val="16"/>
          <w:szCs w:val="16"/>
        </w:rPr>
        <w:t>Utilisation des véhicules de fonction ou de service</w:t>
      </w:r>
      <w:bookmarkEnd w:id="1"/>
    </w:p>
    <w:p w14:paraId="10B8CC4B"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H</w:t>
      </w:r>
      <w:r w:rsidRPr="00736FCE">
        <w:rPr>
          <w:rFonts w:ascii="Trebuchet MS" w:eastAsia="Trebuchet MS" w:hAnsi="Trebuchet MS" w:cs="Trebuchet MS"/>
          <w:sz w:val="16"/>
          <w:szCs w:val="16"/>
        </w:rPr>
        <w:t xml:space="preserve"> </w:t>
      </w:r>
      <w:r>
        <w:rPr>
          <w:rFonts w:ascii="Trebuchet MS" w:eastAsia="Trebuchet MS" w:hAnsi="Trebuchet MS" w:cs="Trebuchet MS"/>
          <w:sz w:val="16"/>
          <w:szCs w:val="16"/>
        </w:rPr>
        <w:t>–</w:t>
      </w:r>
      <w:r w:rsidRPr="00736FCE">
        <w:rPr>
          <w:rFonts w:ascii="Trebuchet MS" w:eastAsia="Trebuchet MS" w:hAnsi="Trebuchet MS" w:cs="Trebuchet MS"/>
          <w:sz w:val="16"/>
          <w:szCs w:val="16"/>
        </w:rPr>
        <w:t xml:space="preserve"> </w:t>
      </w:r>
      <w:r>
        <w:rPr>
          <w:rFonts w:ascii="Trebuchet MS" w:eastAsia="Trebuchet MS" w:hAnsi="Trebuchet MS" w:cs="Trebuchet MS"/>
          <w:sz w:val="16"/>
          <w:szCs w:val="16"/>
        </w:rPr>
        <w:t>Equipement de travail</w:t>
      </w:r>
    </w:p>
    <w:p w14:paraId="1C8201DC"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I</w:t>
      </w:r>
      <w:r w:rsidRPr="00736FCE">
        <w:rPr>
          <w:rFonts w:ascii="Trebuchet MS" w:eastAsia="Trebuchet MS" w:hAnsi="Trebuchet MS" w:cs="Trebuchet MS"/>
          <w:sz w:val="16"/>
          <w:szCs w:val="16"/>
        </w:rPr>
        <w:t xml:space="preserve"> - Locaux</w:t>
      </w:r>
    </w:p>
    <w:p w14:paraId="428E19A2" w14:textId="77777777" w:rsidR="002B2BE8" w:rsidRPr="008B5798" w:rsidRDefault="002B2BE8" w:rsidP="002B2BE8">
      <w:pPr>
        <w:spacing w:line="100" w:lineRule="atLeast"/>
        <w:ind w:firstLine="709"/>
        <w:rPr>
          <w:rFonts w:ascii="Trebuchet MS" w:eastAsia="Trebuchet MS" w:hAnsi="Trebuchet MS" w:cs="Trebuchet MS"/>
          <w:sz w:val="16"/>
          <w:szCs w:val="16"/>
        </w:rPr>
      </w:pPr>
      <w:r>
        <w:rPr>
          <w:rFonts w:ascii="Trebuchet MS" w:eastAsia="Trebuchet MS" w:hAnsi="Trebuchet MS" w:cs="Trebuchet MS"/>
          <w:sz w:val="16"/>
          <w:szCs w:val="16"/>
        </w:rPr>
        <w:t>J</w:t>
      </w:r>
      <w:r w:rsidRPr="00736FCE">
        <w:rPr>
          <w:rFonts w:ascii="Trebuchet MS" w:eastAsia="Trebuchet MS" w:hAnsi="Trebuchet MS" w:cs="Trebuchet MS"/>
          <w:sz w:val="16"/>
          <w:szCs w:val="16"/>
        </w:rPr>
        <w:t xml:space="preserve"> – </w:t>
      </w:r>
      <w:r w:rsidRPr="008B5798">
        <w:rPr>
          <w:rFonts w:ascii="Trebuchet MS" w:eastAsia="Trebuchet MS" w:hAnsi="Trebuchet MS" w:cs="Trebuchet MS"/>
          <w:sz w:val="16"/>
          <w:szCs w:val="16"/>
        </w:rPr>
        <w:t>Tenue de travail et équipements de protection individuelle</w:t>
      </w:r>
    </w:p>
    <w:p w14:paraId="607A24FB" w14:textId="77777777" w:rsidR="002B2BE8"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 xml:space="preserve">K </w:t>
      </w:r>
      <w:r w:rsidRPr="00736FCE">
        <w:rPr>
          <w:rFonts w:ascii="Trebuchet MS" w:eastAsia="Trebuchet MS" w:hAnsi="Trebuchet MS" w:cs="Trebuchet MS"/>
          <w:sz w:val="16"/>
          <w:szCs w:val="16"/>
        </w:rPr>
        <w:t xml:space="preserve">– </w:t>
      </w:r>
      <w:r w:rsidRPr="004A0650">
        <w:rPr>
          <w:rFonts w:ascii="Trebuchet MS" w:eastAsia="Trebuchet MS" w:hAnsi="Trebuchet MS" w:cs="Trebuchet MS"/>
          <w:sz w:val="16"/>
          <w:szCs w:val="16"/>
        </w:rPr>
        <w:t>Premiers secours</w:t>
      </w:r>
    </w:p>
    <w:p w14:paraId="48E995D0"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L</w:t>
      </w:r>
      <w:r w:rsidRPr="00736FCE">
        <w:rPr>
          <w:rFonts w:ascii="Trebuchet MS" w:eastAsia="Trebuchet MS" w:hAnsi="Trebuchet MS" w:cs="Trebuchet MS"/>
          <w:sz w:val="16"/>
          <w:szCs w:val="16"/>
        </w:rPr>
        <w:t xml:space="preserve"> – Visites médicales</w:t>
      </w:r>
    </w:p>
    <w:p w14:paraId="4425243B" w14:textId="77777777" w:rsidR="002B2BE8" w:rsidRPr="00736FCE" w:rsidRDefault="002B2BE8" w:rsidP="002B2BE8">
      <w:pPr>
        <w:tabs>
          <w:tab w:val="right" w:pos="9923"/>
        </w:tabs>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M</w:t>
      </w:r>
      <w:r w:rsidRPr="00736FCE">
        <w:rPr>
          <w:rFonts w:ascii="Trebuchet MS" w:eastAsia="Trebuchet MS" w:hAnsi="Trebuchet MS" w:cs="Trebuchet MS"/>
          <w:sz w:val="16"/>
          <w:szCs w:val="16"/>
        </w:rPr>
        <w:t xml:space="preserve"> – Accident du travail</w:t>
      </w:r>
    </w:p>
    <w:p w14:paraId="5FEBB2D7" w14:textId="77777777" w:rsidR="002B2BE8" w:rsidRPr="00736FCE" w:rsidRDefault="002B2BE8" w:rsidP="002B2BE8">
      <w:pPr>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N</w:t>
      </w:r>
      <w:r w:rsidRPr="00736FCE">
        <w:rPr>
          <w:rFonts w:ascii="Trebuchet MS" w:eastAsia="Trebuchet MS" w:hAnsi="Trebuchet MS" w:cs="Trebuchet MS"/>
          <w:sz w:val="16"/>
          <w:szCs w:val="16"/>
        </w:rPr>
        <w:t xml:space="preserve"> – </w:t>
      </w:r>
      <w:bookmarkStart w:id="2" w:name="_Hlk137800130"/>
      <w:r w:rsidRPr="00736FCE">
        <w:rPr>
          <w:rFonts w:ascii="Trebuchet MS" w:eastAsia="Trebuchet MS" w:hAnsi="Trebuchet MS" w:cs="Trebuchet MS"/>
          <w:sz w:val="16"/>
          <w:szCs w:val="16"/>
        </w:rPr>
        <w:t>Alcool – stupéfiants</w:t>
      </w:r>
      <w:bookmarkEnd w:id="2"/>
    </w:p>
    <w:p w14:paraId="7038BFEA" w14:textId="77777777" w:rsidR="002B2BE8" w:rsidRDefault="002B2BE8" w:rsidP="002B2BE8">
      <w:pPr>
        <w:spacing w:line="100" w:lineRule="atLeast"/>
        <w:ind w:right="-15" w:firstLine="709"/>
        <w:rPr>
          <w:rFonts w:ascii="Trebuchet MS" w:eastAsia="Trebuchet MS" w:hAnsi="Trebuchet MS" w:cs="Trebuchet MS"/>
          <w:sz w:val="16"/>
          <w:szCs w:val="16"/>
        </w:rPr>
      </w:pPr>
      <w:r>
        <w:rPr>
          <w:rFonts w:ascii="Trebuchet MS" w:eastAsia="Trebuchet MS" w:hAnsi="Trebuchet MS" w:cs="Trebuchet MS"/>
          <w:sz w:val="16"/>
          <w:szCs w:val="16"/>
        </w:rPr>
        <w:t>O</w:t>
      </w:r>
      <w:r w:rsidRPr="00736FCE">
        <w:rPr>
          <w:rFonts w:ascii="Trebuchet MS" w:eastAsia="Trebuchet MS" w:hAnsi="Trebuchet MS" w:cs="Trebuchet MS"/>
          <w:sz w:val="16"/>
          <w:szCs w:val="16"/>
        </w:rPr>
        <w:t xml:space="preserve"> – Tabac – cigarette électronique</w:t>
      </w:r>
    </w:p>
    <w:p w14:paraId="7890C8FD" w14:textId="77777777" w:rsidR="002B2BE8" w:rsidRDefault="002B2BE8" w:rsidP="002B2BE8">
      <w:pPr>
        <w:spacing w:line="100" w:lineRule="atLeast"/>
        <w:ind w:right="-15" w:firstLine="709"/>
        <w:rPr>
          <w:rFonts w:ascii="Trebuchet MS" w:eastAsia="Trebuchet MS" w:hAnsi="Trebuchet MS" w:cs="Trebuchet MS"/>
          <w:sz w:val="16"/>
          <w:szCs w:val="16"/>
        </w:rPr>
      </w:pPr>
    </w:p>
    <w:p w14:paraId="4FCC7DDA" w14:textId="6DE28F33" w:rsidR="002B2BE8" w:rsidRPr="00736FCE" w:rsidRDefault="002B2BE8" w:rsidP="002B2BE8">
      <w:pPr>
        <w:spacing w:line="100" w:lineRule="atLeast"/>
        <w:ind w:right="-15" w:firstLine="284"/>
        <w:rPr>
          <w:rFonts w:ascii="Trebuchet MS" w:eastAsia="Trebuchet MS" w:hAnsi="Trebuchet MS" w:cs="Trebuchet MS"/>
          <w:sz w:val="16"/>
          <w:szCs w:val="16"/>
        </w:rPr>
      </w:pPr>
      <w:r>
        <w:rPr>
          <w:rFonts w:ascii="Trebuchet MS" w:eastAsia="Trebuchet MS" w:hAnsi="Trebuchet MS" w:cs="Trebuchet MS"/>
          <w:bCs/>
          <w:caps/>
          <w:color w:val="000000"/>
          <w:sz w:val="16"/>
          <w:szCs w:val="16"/>
        </w:rPr>
        <w:t>3</w:t>
      </w:r>
      <w:r w:rsidRPr="009A1888">
        <w:rPr>
          <w:rFonts w:ascii="Trebuchet MS" w:eastAsia="Trebuchet MS" w:hAnsi="Trebuchet MS" w:cs="Trebuchet MS"/>
          <w:bCs/>
          <w:caps/>
          <w:color w:val="000000"/>
          <w:sz w:val="16"/>
          <w:szCs w:val="16"/>
        </w:rPr>
        <w:t xml:space="preserve"> - </w:t>
      </w:r>
      <w:r w:rsidRPr="002B2BE8">
        <w:rPr>
          <w:rFonts w:ascii="Trebuchet MS" w:eastAsia="Calibri" w:hAnsi="Trebuchet MS" w:cs="Calibri"/>
          <w:bCs/>
          <w:caps/>
          <w:color w:val="000000" w:themeColor="text1"/>
          <w:sz w:val="16"/>
          <w:szCs w:val="16"/>
        </w:rPr>
        <w:t>Prévention des risques généraux liés aux crises sanitaires</w:t>
      </w:r>
    </w:p>
    <w:p w14:paraId="318B8F54" w14:textId="77777777" w:rsidR="00B26E1F" w:rsidRPr="00736FCE" w:rsidRDefault="00B26E1F" w:rsidP="00736FCE">
      <w:pPr>
        <w:spacing w:line="100" w:lineRule="atLeast"/>
        <w:ind w:right="-15"/>
        <w:rPr>
          <w:rFonts w:ascii="Trebuchet MS" w:eastAsia="Trebuchet MS" w:hAnsi="Trebuchet MS" w:cs="Trebuchet MS"/>
          <w:color w:val="000000"/>
          <w:sz w:val="16"/>
          <w:szCs w:val="16"/>
        </w:rPr>
      </w:pPr>
    </w:p>
    <w:p w14:paraId="31681716" w14:textId="708E5465" w:rsidR="00002897" w:rsidRPr="00736FCE" w:rsidRDefault="00B26E1F" w:rsidP="00002897">
      <w:pPr>
        <w:spacing w:line="100" w:lineRule="atLeast"/>
        <w:ind w:right="-150"/>
        <w:rPr>
          <w:rFonts w:ascii="Trebuchet MS" w:eastAsia="Trebuchet MS" w:hAnsi="Trebuchet MS" w:cs="Trebuchet MS"/>
          <w:b/>
          <w:color w:val="000000" w:themeColor="text1"/>
          <w:sz w:val="16"/>
          <w:szCs w:val="16"/>
        </w:rPr>
      </w:pPr>
      <w:r w:rsidRPr="00736FCE">
        <w:rPr>
          <w:rFonts w:ascii="Trebuchet MS" w:eastAsia="Trebuchet MS" w:hAnsi="Trebuchet MS" w:cs="Trebuchet MS"/>
          <w:b/>
          <w:color w:val="000000" w:themeColor="text1"/>
          <w:sz w:val="16"/>
          <w:szCs w:val="16"/>
        </w:rPr>
        <w:t>X</w:t>
      </w:r>
      <w:r w:rsidR="00002897" w:rsidRPr="00736FCE">
        <w:rPr>
          <w:rFonts w:ascii="Trebuchet MS" w:eastAsia="Trebuchet MS" w:hAnsi="Trebuchet MS" w:cs="Trebuchet MS"/>
          <w:b/>
          <w:color w:val="000000" w:themeColor="text1"/>
          <w:sz w:val="16"/>
          <w:szCs w:val="16"/>
        </w:rPr>
        <w:t xml:space="preserve"> - INFORMATION DES AGENTS</w:t>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r>
      <w:r w:rsidR="00F22516">
        <w:rPr>
          <w:rFonts w:ascii="Trebuchet MS" w:eastAsia="Trebuchet MS" w:hAnsi="Trebuchet MS" w:cs="Trebuchet MS"/>
          <w:b/>
          <w:color w:val="000000" w:themeColor="text1"/>
          <w:sz w:val="16"/>
          <w:szCs w:val="16"/>
        </w:rPr>
        <w:tab/>
        <w:t>p43</w:t>
      </w:r>
    </w:p>
    <w:p w14:paraId="014A72C0" w14:textId="77777777" w:rsidR="00002897" w:rsidRPr="00736FCE" w:rsidRDefault="00002897" w:rsidP="00E07257">
      <w:pPr>
        <w:tabs>
          <w:tab w:val="right" w:pos="9923"/>
        </w:tabs>
        <w:spacing w:line="100" w:lineRule="atLeast"/>
        <w:ind w:right="-15" w:firstLine="284"/>
        <w:rPr>
          <w:rFonts w:ascii="Trebuchet MS" w:eastAsia="Calibri" w:hAnsi="Trebuchet MS" w:cs="Calibri"/>
          <w:sz w:val="16"/>
          <w:szCs w:val="16"/>
        </w:rPr>
      </w:pPr>
    </w:p>
    <w:p w14:paraId="2020D55E" w14:textId="77777777" w:rsidR="00002897" w:rsidRPr="009A1888" w:rsidRDefault="00002897" w:rsidP="00E07257">
      <w:pPr>
        <w:tabs>
          <w:tab w:val="right" w:pos="9923"/>
        </w:tabs>
        <w:spacing w:line="100" w:lineRule="atLeast"/>
        <w:ind w:right="-15" w:firstLine="284"/>
        <w:rPr>
          <w:rFonts w:ascii="Trebuchet MS" w:eastAsia="Calibri" w:hAnsi="Trebuchet MS" w:cs="Calibri"/>
          <w:bCs/>
          <w:caps/>
          <w:sz w:val="16"/>
          <w:szCs w:val="16"/>
        </w:rPr>
      </w:pPr>
      <w:r w:rsidRPr="009A1888">
        <w:rPr>
          <w:rFonts w:ascii="Trebuchet MS" w:eastAsia="Calibri" w:hAnsi="Trebuchet MS" w:cs="Calibri"/>
          <w:bCs/>
          <w:caps/>
          <w:sz w:val="16"/>
          <w:szCs w:val="16"/>
        </w:rPr>
        <w:t>1 - Entretien professionnel annuel</w:t>
      </w:r>
    </w:p>
    <w:p w14:paraId="26A631AC"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t>2 - Panneau d'affichage</w:t>
      </w:r>
    </w:p>
    <w:p w14:paraId="50CC4D24"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t>3 - Réunions de personnel</w:t>
      </w:r>
    </w:p>
    <w:p w14:paraId="11489489" w14:textId="735EFF1E" w:rsidR="007C10F7" w:rsidRPr="009A1888" w:rsidRDefault="00002897" w:rsidP="007C10F7">
      <w:pPr>
        <w:ind w:firstLine="284"/>
        <w:rPr>
          <w:rFonts w:ascii="Trebuchet MS" w:eastAsia="Trebuchet MS" w:hAnsi="Trebuchet MS" w:cs="Trebuchet MS"/>
          <w:bCs/>
          <w:caps/>
          <w:sz w:val="16"/>
          <w:szCs w:val="16"/>
        </w:rPr>
      </w:pPr>
      <w:r w:rsidRPr="009A1888">
        <w:rPr>
          <w:rFonts w:ascii="Trebuchet MS" w:eastAsia="Trebuchet MS" w:hAnsi="Trebuchet MS" w:cs="Trebuchet MS"/>
          <w:bCs/>
          <w:caps/>
          <w:sz w:val="16"/>
          <w:szCs w:val="16"/>
        </w:rPr>
        <w:t xml:space="preserve">4 - </w:t>
      </w:r>
      <w:r w:rsidR="007C10F7" w:rsidRPr="009A1888">
        <w:rPr>
          <w:rFonts w:ascii="Trebuchet MS" w:eastAsia="Trebuchet MS" w:hAnsi="Trebuchet MS" w:cs="Trebuchet MS"/>
          <w:bCs/>
          <w:caps/>
          <w:sz w:val="16"/>
          <w:szCs w:val="16"/>
        </w:rPr>
        <w:t>Supports d’information (</w:t>
      </w:r>
      <w:r w:rsidR="007C10F7" w:rsidRPr="007C10F7">
        <w:rPr>
          <w:rFonts w:ascii="Trebuchet MS" w:hAnsi="Trebuchet MS"/>
          <w:sz w:val="16"/>
          <w:szCs w:val="16"/>
        </w:rPr>
        <w:t>Intranet, site CDG</w:t>
      </w:r>
      <w:r w:rsidR="007C10F7" w:rsidRPr="007C10F7">
        <w:rPr>
          <w:rFonts w:ascii="Trebuchet MS" w:eastAsia="Trebuchet MS" w:hAnsi="Trebuchet MS" w:cs="Trebuchet MS"/>
          <w:bCs/>
          <w:caps/>
          <w:sz w:val="16"/>
          <w:szCs w:val="16"/>
        </w:rPr>
        <w:t>…)</w:t>
      </w:r>
    </w:p>
    <w:p w14:paraId="0B5FD46D" w14:textId="287703AB" w:rsidR="00002897" w:rsidRPr="00736FCE" w:rsidRDefault="00002897" w:rsidP="007C10F7">
      <w:pPr>
        <w:spacing w:line="100" w:lineRule="atLeast"/>
        <w:ind w:right="-15" w:firstLine="284"/>
        <w:rPr>
          <w:rFonts w:ascii="Trebuchet MS" w:eastAsia="Calibri" w:hAnsi="Trebuchet MS" w:cs="Calibri"/>
          <w:sz w:val="16"/>
          <w:szCs w:val="16"/>
        </w:rPr>
      </w:pPr>
    </w:p>
    <w:p w14:paraId="766506A0" w14:textId="742D16C0" w:rsidR="00002897" w:rsidRPr="00736FCE" w:rsidRDefault="00B26E1F" w:rsidP="00002897">
      <w:pPr>
        <w:spacing w:line="100" w:lineRule="atLeast"/>
        <w:ind w:right="-15"/>
        <w:jc w:val="both"/>
        <w:rPr>
          <w:rFonts w:ascii="Trebuchet MS" w:eastAsia="Trebuchet MS" w:hAnsi="Trebuchet MS" w:cs="Trebuchet MS"/>
          <w:b/>
          <w:caps/>
          <w:color w:val="000000" w:themeColor="text1"/>
          <w:sz w:val="16"/>
          <w:szCs w:val="16"/>
        </w:rPr>
      </w:pPr>
      <w:r w:rsidRPr="00736FCE">
        <w:rPr>
          <w:rFonts w:ascii="Trebuchet MS" w:eastAsia="Trebuchet MS" w:hAnsi="Trebuchet MS" w:cs="Trebuchet MS"/>
          <w:b/>
          <w:caps/>
          <w:color w:val="000000" w:themeColor="text1"/>
          <w:sz w:val="16"/>
          <w:szCs w:val="16"/>
        </w:rPr>
        <w:t>XI</w:t>
      </w:r>
      <w:r w:rsidR="00002897" w:rsidRPr="00736FCE">
        <w:rPr>
          <w:rFonts w:ascii="Trebuchet MS" w:eastAsia="Trebuchet MS" w:hAnsi="Trebuchet MS" w:cs="Trebuchet MS"/>
          <w:b/>
          <w:caps/>
          <w:color w:val="000000" w:themeColor="text1"/>
          <w:sz w:val="16"/>
          <w:szCs w:val="16"/>
        </w:rPr>
        <w:t xml:space="preserve"> - Entrée en vigueur et modifications du présent règlement </w:t>
      </w:r>
      <w:r w:rsidR="00F22516">
        <w:rPr>
          <w:rFonts w:ascii="Trebuchet MS" w:eastAsia="Trebuchet MS" w:hAnsi="Trebuchet MS" w:cs="Trebuchet MS"/>
          <w:b/>
          <w:caps/>
          <w:color w:val="000000" w:themeColor="text1"/>
          <w:sz w:val="16"/>
          <w:szCs w:val="16"/>
        </w:rPr>
        <w:tab/>
      </w:r>
      <w:r w:rsidR="00F22516">
        <w:rPr>
          <w:rFonts w:ascii="Trebuchet MS" w:eastAsia="Trebuchet MS" w:hAnsi="Trebuchet MS" w:cs="Trebuchet MS"/>
          <w:b/>
          <w:caps/>
          <w:color w:val="000000" w:themeColor="text1"/>
          <w:sz w:val="16"/>
          <w:szCs w:val="16"/>
        </w:rPr>
        <w:tab/>
      </w:r>
      <w:r w:rsidR="00F22516">
        <w:rPr>
          <w:rFonts w:ascii="Trebuchet MS" w:eastAsia="Trebuchet MS" w:hAnsi="Trebuchet MS" w:cs="Trebuchet MS"/>
          <w:b/>
          <w:caps/>
          <w:color w:val="000000" w:themeColor="text1"/>
          <w:sz w:val="16"/>
          <w:szCs w:val="16"/>
        </w:rPr>
        <w:tab/>
      </w:r>
      <w:r w:rsidR="00F22516">
        <w:rPr>
          <w:rFonts w:ascii="Trebuchet MS" w:eastAsia="Trebuchet MS" w:hAnsi="Trebuchet MS" w:cs="Trebuchet MS"/>
          <w:b/>
          <w:caps/>
          <w:color w:val="000000" w:themeColor="text1"/>
          <w:sz w:val="16"/>
          <w:szCs w:val="16"/>
        </w:rPr>
        <w:tab/>
      </w:r>
      <w:r w:rsidR="00F22516">
        <w:rPr>
          <w:rFonts w:ascii="Trebuchet MS" w:eastAsia="Trebuchet MS" w:hAnsi="Trebuchet MS" w:cs="Trebuchet MS"/>
          <w:b/>
          <w:caps/>
          <w:color w:val="000000" w:themeColor="text1"/>
          <w:sz w:val="16"/>
          <w:szCs w:val="16"/>
        </w:rPr>
        <w:tab/>
        <w:t>p44</w:t>
      </w:r>
    </w:p>
    <w:p w14:paraId="1CBC2EB3" w14:textId="77777777" w:rsidR="00002897" w:rsidRPr="00736FCE" w:rsidRDefault="00002897" w:rsidP="00002897">
      <w:pPr>
        <w:tabs>
          <w:tab w:val="right" w:pos="9923"/>
        </w:tabs>
        <w:spacing w:line="100" w:lineRule="atLeast"/>
        <w:ind w:right="-15"/>
        <w:rPr>
          <w:rFonts w:ascii="Trebuchet MS" w:eastAsia="Calibri" w:hAnsi="Trebuchet MS" w:cs="Calibri"/>
          <w:color w:val="365F91" w:themeColor="accent1" w:themeShade="BF"/>
          <w:sz w:val="16"/>
          <w:szCs w:val="16"/>
        </w:rPr>
      </w:pPr>
    </w:p>
    <w:p w14:paraId="7A584531" w14:textId="77777777" w:rsidR="00002897" w:rsidRPr="009A1888" w:rsidRDefault="00002897" w:rsidP="00E07257">
      <w:pPr>
        <w:tabs>
          <w:tab w:val="right" w:pos="9923"/>
        </w:tabs>
        <w:spacing w:line="100" w:lineRule="atLeast"/>
        <w:ind w:right="-15" w:firstLine="284"/>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1 - Date d’entrée en vigueur</w:t>
      </w:r>
    </w:p>
    <w:p w14:paraId="2AEE46A1" w14:textId="12F228E1" w:rsidR="00002897" w:rsidRDefault="00002897" w:rsidP="007C57B5">
      <w:pPr>
        <w:tabs>
          <w:tab w:val="right" w:pos="9923"/>
        </w:tabs>
        <w:spacing w:line="100" w:lineRule="atLeast"/>
        <w:ind w:left="1134" w:right="-15" w:hanging="850"/>
        <w:rPr>
          <w:rFonts w:ascii="Trebuchet MS" w:eastAsia="Trebuchet MS" w:hAnsi="Trebuchet MS" w:cs="Trebuchet MS"/>
          <w:bCs/>
          <w:caps/>
          <w:color w:val="000000"/>
          <w:sz w:val="16"/>
          <w:szCs w:val="16"/>
        </w:rPr>
      </w:pPr>
      <w:r w:rsidRPr="009A1888">
        <w:rPr>
          <w:rFonts w:ascii="Trebuchet MS" w:eastAsia="Trebuchet MS" w:hAnsi="Trebuchet MS" w:cs="Trebuchet MS"/>
          <w:bCs/>
          <w:caps/>
          <w:color w:val="000000"/>
          <w:sz w:val="16"/>
          <w:szCs w:val="16"/>
        </w:rPr>
        <w:t>2 - Modification du règlement intérieur</w:t>
      </w:r>
    </w:p>
    <w:p w14:paraId="167142B4" w14:textId="77777777" w:rsidR="00F22516" w:rsidRDefault="00F22516" w:rsidP="007C57B5">
      <w:pPr>
        <w:tabs>
          <w:tab w:val="right" w:pos="9923"/>
        </w:tabs>
        <w:spacing w:line="100" w:lineRule="atLeast"/>
        <w:ind w:left="1134" w:right="-15" w:hanging="850"/>
        <w:rPr>
          <w:rFonts w:ascii="Trebuchet MS" w:eastAsia="Trebuchet MS" w:hAnsi="Trebuchet MS" w:cs="Trebuchet MS"/>
          <w:bCs/>
          <w:caps/>
          <w:color w:val="000000"/>
          <w:sz w:val="16"/>
          <w:szCs w:val="16"/>
        </w:rPr>
      </w:pPr>
    </w:p>
    <w:p w14:paraId="56399628" w14:textId="466FC4D5" w:rsidR="00F22516" w:rsidRPr="009A1888" w:rsidRDefault="00F22516" w:rsidP="00F22516">
      <w:pPr>
        <w:spacing w:line="100" w:lineRule="atLeast"/>
        <w:ind w:right="-15"/>
        <w:rPr>
          <w:rFonts w:ascii="Trebuchet MS" w:eastAsia="Calibri" w:hAnsi="Trebuchet MS" w:cs="Calibri"/>
          <w:bCs/>
          <w:caps/>
          <w:sz w:val="16"/>
          <w:szCs w:val="16"/>
        </w:rPr>
      </w:pPr>
      <w:r w:rsidRPr="00F22516">
        <w:rPr>
          <w:rFonts w:ascii="Trebuchet MS" w:eastAsia="Trebuchet MS" w:hAnsi="Trebuchet MS" w:cs="Trebuchet MS"/>
          <w:b/>
          <w:caps/>
          <w:color w:val="000000" w:themeColor="text1"/>
          <w:sz w:val="16"/>
          <w:szCs w:val="16"/>
        </w:rPr>
        <w:t>ANNEXES</w:t>
      </w:r>
      <w:r>
        <w:rPr>
          <w:rFonts w:ascii="Trebuchet MS" w:eastAsia="Trebuchet MS" w:hAnsi="Trebuchet MS" w:cs="Trebuchet MS"/>
          <w:bCs/>
          <w:caps/>
          <w:color w:val="000000"/>
          <w:sz w:val="16"/>
          <w:szCs w:val="16"/>
        </w:rPr>
        <w:t xml:space="preserve"> </w:t>
      </w:r>
      <w:r>
        <w:rPr>
          <w:rFonts w:ascii="Trebuchet MS" w:eastAsia="Trebuchet MS" w:hAnsi="Trebuchet MS" w:cs="Trebuchet MS"/>
          <w:bCs/>
          <w:caps/>
          <w:color w:val="000000"/>
          <w:sz w:val="16"/>
          <w:szCs w:val="16"/>
        </w:rPr>
        <w:tab/>
      </w:r>
      <w:r w:rsidR="00410B93">
        <w:rPr>
          <w:rFonts w:ascii="Trebuchet MS" w:eastAsia="Trebuchet MS" w:hAnsi="Trebuchet MS" w:cs="Trebuchet MS"/>
          <w:bCs/>
          <w:caps/>
          <w:color w:val="000000"/>
          <w:sz w:val="16"/>
          <w:szCs w:val="16"/>
        </w:rPr>
        <w:tab/>
      </w:r>
      <w:r w:rsidR="00410B93">
        <w:rPr>
          <w:rFonts w:ascii="Trebuchet MS" w:eastAsia="Trebuchet MS" w:hAnsi="Trebuchet MS" w:cs="Trebuchet MS"/>
          <w:bCs/>
          <w:caps/>
          <w:color w:val="000000"/>
          <w:sz w:val="16"/>
          <w:szCs w:val="16"/>
        </w:rPr>
        <w:tab/>
      </w:r>
      <w:r w:rsidR="00410B93">
        <w:rPr>
          <w:rFonts w:ascii="Trebuchet MS" w:eastAsia="Trebuchet MS" w:hAnsi="Trebuchet MS" w:cs="Trebuchet MS"/>
          <w:bCs/>
          <w:caps/>
          <w:color w:val="000000"/>
          <w:sz w:val="16"/>
          <w:szCs w:val="16"/>
        </w:rPr>
        <w:tab/>
      </w:r>
      <w:r w:rsidR="00410B93">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Pr>
          <w:rFonts w:ascii="Trebuchet MS" w:eastAsia="Trebuchet MS" w:hAnsi="Trebuchet MS" w:cs="Trebuchet MS"/>
          <w:bCs/>
          <w:caps/>
          <w:color w:val="000000"/>
          <w:sz w:val="16"/>
          <w:szCs w:val="16"/>
        </w:rPr>
        <w:tab/>
      </w:r>
      <w:r w:rsidR="00410B93">
        <w:rPr>
          <w:rFonts w:ascii="Trebuchet MS" w:eastAsia="Trebuchet MS" w:hAnsi="Trebuchet MS" w:cs="Trebuchet MS"/>
          <w:bCs/>
          <w:caps/>
          <w:color w:val="000000"/>
          <w:sz w:val="16"/>
          <w:szCs w:val="16"/>
        </w:rPr>
        <w:t>P45</w:t>
      </w:r>
    </w:p>
    <w:p w14:paraId="79385F67" w14:textId="77777777" w:rsidR="009E3D8F" w:rsidRDefault="009E3D8F" w:rsidP="009E3D8F">
      <w:pPr>
        <w:jc w:val="center"/>
        <w:rPr>
          <w:rFonts w:ascii="Trebuchet MS" w:hAnsi="Trebuchet MS"/>
        </w:rPr>
      </w:pPr>
      <w:r>
        <w:rPr>
          <w:rFonts w:ascii="Trebuchet MS" w:hAnsi="Trebuchet MS"/>
        </w:rPr>
        <w:br w:type="page"/>
      </w:r>
    </w:p>
    <w:p w14:paraId="12C7898E" w14:textId="52066647" w:rsidR="0066785B" w:rsidRDefault="0066785B" w:rsidP="00B26E1F">
      <w:pPr>
        <w:spacing w:line="100" w:lineRule="atLeast"/>
        <w:jc w:val="center"/>
        <w:rPr>
          <w:rFonts w:ascii="Trebuchet MS" w:eastAsia="Trebuchet MS" w:hAnsi="Trebuchet MS" w:cs="Trebuchet MS"/>
          <w:b/>
          <w:color w:val="000000"/>
          <w:sz w:val="28"/>
          <w:szCs w:val="28"/>
        </w:rPr>
      </w:pPr>
      <w:r w:rsidRPr="0066785B">
        <w:rPr>
          <w:rFonts w:ascii="Trebuchet MS" w:eastAsia="Trebuchet MS" w:hAnsi="Trebuchet MS" w:cs="Trebuchet MS"/>
          <w:b/>
          <w:color w:val="000000"/>
          <w:sz w:val="28"/>
          <w:szCs w:val="28"/>
        </w:rPr>
        <w:lastRenderedPageBreak/>
        <w:t>INTRODUCTION</w:t>
      </w:r>
    </w:p>
    <w:p w14:paraId="0BF4CD1A" w14:textId="77777777" w:rsidR="0066785B" w:rsidRPr="00F94AE9" w:rsidRDefault="0066785B" w:rsidP="0066785B">
      <w:pPr>
        <w:spacing w:line="100" w:lineRule="atLeast"/>
        <w:jc w:val="both"/>
        <w:rPr>
          <w:rFonts w:ascii="Trebuchet MS" w:eastAsia="Calibri" w:hAnsi="Trebuchet MS" w:cs="Calibri"/>
        </w:rPr>
      </w:pPr>
    </w:p>
    <w:p w14:paraId="496D20FB" w14:textId="77777777" w:rsidR="0066785B" w:rsidRPr="0066785B" w:rsidRDefault="0066785B" w:rsidP="0066785B">
      <w:pPr>
        <w:spacing w:line="100" w:lineRule="atLeast"/>
        <w:ind w:right="567"/>
        <w:jc w:val="both"/>
        <w:rPr>
          <w:rFonts w:ascii="Trebuchet MS" w:eastAsia="Trebuchet MS" w:hAnsi="Trebuchet MS" w:cs="Trebuchet MS"/>
          <w:b/>
          <w:iCs/>
          <w:color w:val="000000"/>
          <w:sz w:val="20"/>
        </w:rPr>
      </w:pPr>
      <w:r w:rsidRPr="0066785B">
        <w:rPr>
          <w:rFonts w:ascii="Trebuchet MS" w:eastAsia="Trebuchet MS" w:hAnsi="Trebuchet MS" w:cs="Trebuchet MS"/>
          <w:b/>
          <w:iCs/>
          <w:color w:val="000000"/>
          <w:sz w:val="20"/>
        </w:rPr>
        <w:t>Le présent règlement est destiné à organiser la vie et les conditions d’exécution du travail dans les services de la commune ou de l’établissement.</w:t>
      </w:r>
    </w:p>
    <w:p w14:paraId="7A972269" w14:textId="77777777" w:rsidR="0066785B" w:rsidRPr="0066785B" w:rsidRDefault="0066785B" w:rsidP="0066785B">
      <w:pPr>
        <w:spacing w:line="100" w:lineRule="atLeast"/>
        <w:jc w:val="both"/>
        <w:rPr>
          <w:rFonts w:ascii="Trebuchet MS" w:eastAsia="Calibri" w:hAnsi="Trebuchet MS" w:cs="Calibri"/>
          <w:iCs/>
          <w:sz w:val="20"/>
        </w:rPr>
      </w:pPr>
    </w:p>
    <w:p w14:paraId="130FFF32" w14:textId="77777777" w:rsidR="0066785B" w:rsidRPr="0066785B" w:rsidRDefault="0066785B" w:rsidP="0066785B">
      <w:pPr>
        <w:spacing w:line="100" w:lineRule="atLeast"/>
        <w:jc w:val="both"/>
        <w:rPr>
          <w:rFonts w:ascii="Trebuchet MS" w:eastAsia="Calibri" w:hAnsi="Trebuchet MS" w:cs="Calibri"/>
          <w:sz w:val="20"/>
        </w:rPr>
      </w:pPr>
    </w:p>
    <w:p w14:paraId="67BDEE1D" w14:textId="77777777" w:rsidR="0066785B" w:rsidRPr="0066785B" w:rsidRDefault="0066785B" w:rsidP="0066785B">
      <w:pPr>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Ce document :</w:t>
      </w:r>
    </w:p>
    <w:p w14:paraId="7C64BD47" w14:textId="77777777" w:rsidR="0066785B" w:rsidRPr="0066785B" w:rsidRDefault="0066785B" w:rsidP="001D1BDC">
      <w:pPr>
        <w:numPr>
          <w:ilvl w:val="0"/>
          <w:numId w:val="4"/>
        </w:numPr>
        <w:tabs>
          <w:tab w:val="left" w:pos="1440"/>
        </w:tabs>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Fixe les Lignes directrices de gestion RH et les règles de fonctionnement interne à la collectivité</w:t>
      </w:r>
    </w:p>
    <w:p w14:paraId="3FBE3877" w14:textId="77777777" w:rsidR="0066785B" w:rsidRPr="0066785B" w:rsidRDefault="0066785B" w:rsidP="001D1BDC">
      <w:pPr>
        <w:numPr>
          <w:ilvl w:val="0"/>
          <w:numId w:val="4"/>
        </w:numPr>
        <w:tabs>
          <w:tab w:val="left" w:pos="1440"/>
        </w:tabs>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Rappelle les garanties qui sont attachées à l’application de ces règles</w:t>
      </w:r>
    </w:p>
    <w:p w14:paraId="7F8907D1" w14:textId="77777777" w:rsidR="0066785B" w:rsidRPr="0066785B" w:rsidRDefault="0066785B" w:rsidP="001D1BDC">
      <w:pPr>
        <w:numPr>
          <w:ilvl w:val="0"/>
          <w:numId w:val="4"/>
        </w:numPr>
        <w:tabs>
          <w:tab w:val="left" w:pos="1440"/>
        </w:tabs>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Précise les principes généraux d’utilisation de l’espace et du matériel</w:t>
      </w:r>
    </w:p>
    <w:p w14:paraId="46FDCDEB" w14:textId="77777777" w:rsidR="0066785B" w:rsidRPr="0066785B" w:rsidRDefault="0066785B" w:rsidP="001D1BDC">
      <w:pPr>
        <w:numPr>
          <w:ilvl w:val="0"/>
          <w:numId w:val="4"/>
        </w:numPr>
        <w:tabs>
          <w:tab w:val="left" w:pos="1440"/>
        </w:tabs>
        <w:spacing w:line="100" w:lineRule="atLeast"/>
        <w:ind w:right="567"/>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Précise certaines règles relatives à l’hygiène et à la sécurité.</w:t>
      </w:r>
    </w:p>
    <w:p w14:paraId="11D186EB" w14:textId="77777777" w:rsidR="0066785B" w:rsidRPr="0066785B" w:rsidRDefault="0066785B" w:rsidP="0066785B">
      <w:pPr>
        <w:spacing w:line="100" w:lineRule="atLeast"/>
        <w:jc w:val="both"/>
        <w:rPr>
          <w:rFonts w:ascii="Trebuchet MS" w:eastAsia="Calibri" w:hAnsi="Trebuchet MS" w:cs="Calibri"/>
          <w:sz w:val="20"/>
        </w:rPr>
      </w:pPr>
    </w:p>
    <w:p w14:paraId="2E3190FB" w14:textId="77777777" w:rsidR="0066785B" w:rsidRPr="0066785B" w:rsidRDefault="0066785B" w:rsidP="0066785B">
      <w:pPr>
        <w:spacing w:line="100" w:lineRule="atLeast"/>
        <w:jc w:val="both"/>
        <w:rPr>
          <w:rFonts w:ascii="Trebuchet MS" w:eastAsia="Calibri" w:hAnsi="Trebuchet MS" w:cs="Calibri"/>
          <w:sz w:val="20"/>
        </w:rPr>
      </w:pPr>
    </w:p>
    <w:p w14:paraId="3E93BC15" w14:textId="77777777" w:rsidR="0066785B" w:rsidRPr="0066785B" w:rsidRDefault="0066785B" w:rsidP="0066785B">
      <w:pPr>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44A355BC" w14:textId="77777777" w:rsidR="0066785B" w:rsidRPr="0066785B" w:rsidRDefault="0066785B" w:rsidP="0066785B">
      <w:pPr>
        <w:spacing w:line="100" w:lineRule="atLeast"/>
        <w:jc w:val="both"/>
        <w:rPr>
          <w:rFonts w:ascii="Trebuchet MS" w:eastAsia="Calibri" w:hAnsi="Trebuchet MS" w:cs="Calibri"/>
          <w:sz w:val="20"/>
        </w:rPr>
      </w:pPr>
    </w:p>
    <w:p w14:paraId="491CDA8C" w14:textId="77777777" w:rsidR="0066785B" w:rsidRPr="0066785B" w:rsidRDefault="0066785B" w:rsidP="0066785B">
      <w:pPr>
        <w:spacing w:line="100" w:lineRule="atLeast"/>
        <w:jc w:val="both"/>
        <w:rPr>
          <w:rFonts w:ascii="Trebuchet MS" w:eastAsia="Calibri" w:hAnsi="Trebuchet MS" w:cs="Calibri"/>
          <w:sz w:val="20"/>
        </w:rPr>
      </w:pPr>
    </w:p>
    <w:p w14:paraId="72F9111C" w14:textId="77777777" w:rsidR="0066785B" w:rsidRPr="0066785B" w:rsidRDefault="0066785B" w:rsidP="0066785B">
      <w:pPr>
        <w:spacing w:line="100" w:lineRule="atLeast"/>
        <w:jc w:val="both"/>
        <w:rPr>
          <w:rFonts w:ascii="Trebuchet MS" w:eastAsia="Calibri" w:hAnsi="Trebuchet MS" w:cs="Calibri"/>
          <w:sz w:val="20"/>
        </w:rPr>
      </w:pPr>
      <w:r w:rsidRPr="0066785B">
        <w:rPr>
          <w:rFonts w:ascii="Trebuchet MS" w:eastAsia="Calibri" w:hAnsi="Trebuchet MS" w:cs="Calibri"/>
          <w:sz w:val="20"/>
        </w:rPr>
        <w:t>Différents documents techniques peuvent lui être annexés.</w:t>
      </w:r>
    </w:p>
    <w:p w14:paraId="581260B9" w14:textId="77777777" w:rsidR="0066785B" w:rsidRPr="0066785B" w:rsidRDefault="0066785B" w:rsidP="0066785B">
      <w:pPr>
        <w:spacing w:line="100" w:lineRule="atLeast"/>
        <w:jc w:val="both"/>
        <w:rPr>
          <w:rFonts w:ascii="Trebuchet MS" w:eastAsia="Calibri" w:hAnsi="Trebuchet MS" w:cs="Calibri"/>
          <w:sz w:val="20"/>
        </w:rPr>
      </w:pPr>
    </w:p>
    <w:p w14:paraId="5415754B" w14:textId="77777777" w:rsidR="0066785B" w:rsidRPr="0066785B" w:rsidRDefault="0066785B" w:rsidP="0066785B">
      <w:pPr>
        <w:spacing w:line="100" w:lineRule="atLeast"/>
        <w:jc w:val="both"/>
        <w:rPr>
          <w:rFonts w:ascii="Trebuchet MS" w:eastAsia="Calibri" w:hAnsi="Trebuchet MS" w:cs="Calibri"/>
          <w:sz w:val="20"/>
        </w:rPr>
      </w:pPr>
      <w:r w:rsidRPr="0066785B">
        <w:rPr>
          <w:rFonts w:ascii="Trebuchet MS" w:eastAsia="Calibri" w:hAnsi="Trebuchet MS" w:cs="Calibri"/>
          <w:sz w:val="20"/>
        </w:rPr>
        <w:t>Il est toutefois important de souligner que les relations humaines et directes avec les responsables des ressources humaines, les chefs de service, les membres de la direction ou les élus sont à privilégier.</w:t>
      </w:r>
    </w:p>
    <w:p w14:paraId="5641A127" w14:textId="77777777" w:rsidR="0066785B" w:rsidRPr="0066785B" w:rsidRDefault="0066785B" w:rsidP="0066785B">
      <w:pPr>
        <w:spacing w:line="100" w:lineRule="atLeast"/>
        <w:jc w:val="both"/>
        <w:rPr>
          <w:rFonts w:ascii="Trebuchet MS" w:eastAsia="Calibri" w:hAnsi="Trebuchet MS" w:cs="Calibri"/>
          <w:sz w:val="20"/>
        </w:rPr>
      </w:pPr>
    </w:p>
    <w:p w14:paraId="2ED02604" w14:textId="77777777" w:rsidR="0066785B" w:rsidRPr="0066785B" w:rsidRDefault="0066785B" w:rsidP="0066785B">
      <w:pPr>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Les personnes extérieures à la collectivité, mais travaillant ou effectuant un stage dans les locaux, doivent se conformer aux dispositions relatives à l’hygiène et à la sécurité.</w:t>
      </w:r>
    </w:p>
    <w:p w14:paraId="024F40EC" w14:textId="77777777" w:rsidR="0066785B" w:rsidRPr="0066785B" w:rsidRDefault="0066785B" w:rsidP="0066785B">
      <w:pPr>
        <w:spacing w:line="100" w:lineRule="atLeast"/>
        <w:jc w:val="both"/>
        <w:rPr>
          <w:rFonts w:ascii="Trebuchet MS" w:eastAsia="Trebuchet MS" w:hAnsi="Trebuchet MS" w:cs="Trebuchet MS"/>
          <w:color w:val="000000"/>
          <w:sz w:val="20"/>
        </w:rPr>
      </w:pPr>
    </w:p>
    <w:p w14:paraId="357A4C91" w14:textId="77777777" w:rsidR="0066785B" w:rsidRPr="0066785B" w:rsidRDefault="0066785B" w:rsidP="0066785B">
      <w:pPr>
        <w:spacing w:line="100" w:lineRule="atLeast"/>
        <w:jc w:val="both"/>
        <w:rPr>
          <w:rFonts w:ascii="Trebuchet MS" w:eastAsia="Trebuchet MS" w:hAnsi="Trebuchet MS" w:cs="Trebuchet MS"/>
          <w:color w:val="000000"/>
          <w:sz w:val="20"/>
        </w:rPr>
      </w:pPr>
      <w:r w:rsidRPr="0066785B">
        <w:rPr>
          <w:rFonts w:ascii="Trebuchet MS" w:eastAsia="Trebuchet MS" w:hAnsi="Trebuchet MS" w:cs="Trebuchet MS"/>
          <w:color w:val="000000"/>
          <w:sz w:val="20"/>
        </w:rPr>
        <w:t>Dès l’entrée en vigueur du présent règlement, chaque agent de la collectivité s’en verra remettre un exemplaire. Il sera affiché à une place convenable et accessible à tous dans les lieux où le travail est effectué et chaque nouvel agent recruté en sera destinataire et devra en prendre connaissance.</w:t>
      </w:r>
    </w:p>
    <w:p w14:paraId="2FD81E50" w14:textId="77777777" w:rsidR="0066785B" w:rsidRPr="0066785B" w:rsidRDefault="0066785B" w:rsidP="0066785B">
      <w:pPr>
        <w:spacing w:line="100" w:lineRule="atLeast"/>
        <w:jc w:val="both"/>
        <w:rPr>
          <w:rFonts w:ascii="Trebuchet MS" w:eastAsia="Calibri" w:hAnsi="Trebuchet MS" w:cs="Calibri"/>
          <w:sz w:val="20"/>
        </w:rPr>
      </w:pPr>
    </w:p>
    <w:p w14:paraId="110FA00F" w14:textId="77777777" w:rsidR="0066785B" w:rsidRPr="0066785B" w:rsidRDefault="0066785B" w:rsidP="0066785B">
      <w:pPr>
        <w:spacing w:line="100" w:lineRule="atLeast"/>
        <w:jc w:val="both"/>
        <w:rPr>
          <w:rFonts w:ascii="Trebuchet MS" w:eastAsia="Calibri" w:hAnsi="Trebuchet MS" w:cs="Calibri"/>
          <w:sz w:val="20"/>
        </w:rPr>
      </w:pPr>
    </w:p>
    <w:p w14:paraId="1F7C0D62" w14:textId="77777777" w:rsidR="0066785B" w:rsidRPr="0066785B" w:rsidRDefault="0066785B" w:rsidP="0066785B">
      <w:pPr>
        <w:spacing w:line="100" w:lineRule="atLeast"/>
        <w:jc w:val="both"/>
        <w:rPr>
          <w:rFonts w:ascii="Trebuchet MS" w:eastAsia="Calibri" w:hAnsi="Trebuchet MS" w:cs="Calibri"/>
          <w:sz w:val="20"/>
        </w:rPr>
      </w:pPr>
      <w:r w:rsidRPr="0066785B">
        <w:rPr>
          <w:rFonts w:ascii="Trebuchet MS" w:eastAsia="Calibri" w:hAnsi="Trebuchet MS" w:cs="Calibri"/>
          <w:sz w:val="20"/>
        </w:rPr>
        <w:t>Procédure de mise en œuvre d’un règlement intérieur :</w:t>
      </w:r>
    </w:p>
    <w:p w14:paraId="751A2956" w14:textId="77777777" w:rsidR="0066785B" w:rsidRPr="0066785B" w:rsidRDefault="0066785B" w:rsidP="0066785B">
      <w:pPr>
        <w:spacing w:line="100" w:lineRule="atLeast"/>
        <w:jc w:val="both"/>
        <w:rPr>
          <w:rFonts w:ascii="Trebuchet MS" w:eastAsia="Calibri" w:hAnsi="Trebuchet MS" w:cs="Calibri"/>
          <w:sz w:val="20"/>
        </w:rPr>
      </w:pPr>
    </w:p>
    <w:tbl>
      <w:tblPr>
        <w:tblStyle w:val="Grilledutableau"/>
        <w:tblW w:w="9634" w:type="dxa"/>
        <w:tblLook w:val="04A0" w:firstRow="1" w:lastRow="0" w:firstColumn="1" w:lastColumn="0" w:noHBand="0" w:noVBand="1"/>
      </w:tblPr>
      <w:tblGrid>
        <w:gridCol w:w="9634"/>
      </w:tblGrid>
      <w:tr w:rsidR="0066785B" w:rsidRPr="0066785B" w14:paraId="23AA934D" w14:textId="77777777" w:rsidTr="004709E5">
        <w:tc>
          <w:tcPr>
            <w:tcW w:w="9634" w:type="dxa"/>
          </w:tcPr>
          <w:p w14:paraId="07B0C60D" w14:textId="77777777" w:rsidR="0066785B" w:rsidRPr="0066785B" w:rsidRDefault="0066785B" w:rsidP="004709E5">
            <w:pPr>
              <w:spacing w:line="100" w:lineRule="atLeast"/>
              <w:jc w:val="center"/>
              <w:rPr>
                <w:rFonts w:ascii="Trebuchet MS" w:eastAsia="Calibri" w:hAnsi="Trebuchet MS" w:cs="Calibri"/>
                <w:b/>
                <w:sz w:val="20"/>
              </w:rPr>
            </w:pPr>
            <w:r w:rsidRPr="0066785B">
              <w:rPr>
                <w:rFonts w:ascii="Trebuchet MS" w:eastAsia="Calibri" w:hAnsi="Trebuchet MS" w:cs="Calibri"/>
                <w:b/>
                <w:sz w:val="20"/>
              </w:rPr>
              <w:t>ACTIONS</w:t>
            </w:r>
          </w:p>
        </w:tc>
      </w:tr>
      <w:tr w:rsidR="0066785B" w:rsidRPr="0066785B" w14:paraId="2BEC993B" w14:textId="77777777" w:rsidTr="004709E5">
        <w:tc>
          <w:tcPr>
            <w:tcW w:w="9634" w:type="dxa"/>
          </w:tcPr>
          <w:p w14:paraId="61E1BBC0"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1 – Adaptation du modèle de Règlement aux pratiques de la collectivité</w:t>
            </w:r>
          </w:p>
        </w:tc>
      </w:tr>
      <w:tr w:rsidR="0066785B" w:rsidRPr="0066785B" w14:paraId="788DB8E7" w14:textId="77777777" w:rsidTr="004709E5">
        <w:tc>
          <w:tcPr>
            <w:tcW w:w="9634" w:type="dxa"/>
          </w:tcPr>
          <w:p w14:paraId="2EBF362A"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2 – Présentation du projet de document aux agents (représentants par service) et recueil des observations</w:t>
            </w:r>
          </w:p>
        </w:tc>
      </w:tr>
      <w:tr w:rsidR="0066785B" w:rsidRPr="0066785B" w14:paraId="1D6AEF86" w14:textId="77777777" w:rsidTr="004709E5">
        <w:tc>
          <w:tcPr>
            <w:tcW w:w="9634" w:type="dxa"/>
          </w:tcPr>
          <w:p w14:paraId="6FFB7957"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3 – Finalisation du document</w:t>
            </w:r>
          </w:p>
        </w:tc>
      </w:tr>
      <w:tr w:rsidR="0066785B" w:rsidRPr="0066785B" w14:paraId="344CEE94" w14:textId="77777777" w:rsidTr="004709E5">
        <w:tc>
          <w:tcPr>
            <w:tcW w:w="9634" w:type="dxa"/>
          </w:tcPr>
          <w:p w14:paraId="2A73B755"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4 – Demande d’avis au Comité Social Territorial compétent</w:t>
            </w:r>
          </w:p>
        </w:tc>
      </w:tr>
      <w:tr w:rsidR="0066785B" w:rsidRPr="0066785B" w14:paraId="15B44FA0" w14:textId="77777777" w:rsidTr="004709E5">
        <w:tc>
          <w:tcPr>
            <w:tcW w:w="9634" w:type="dxa"/>
          </w:tcPr>
          <w:p w14:paraId="06696E2C"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5 – Validation de l’Assemblée délibérante</w:t>
            </w:r>
          </w:p>
        </w:tc>
      </w:tr>
      <w:tr w:rsidR="0066785B" w:rsidRPr="0066785B" w14:paraId="03B63DDD" w14:textId="77777777" w:rsidTr="004709E5">
        <w:tc>
          <w:tcPr>
            <w:tcW w:w="9634" w:type="dxa"/>
          </w:tcPr>
          <w:p w14:paraId="415F6519" w14:textId="77777777" w:rsidR="0066785B" w:rsidRPr="0066785B" w:rsidRDefault="0066785B" w:rsidP="004709E5">
            <w:pPr>
              <w:spacing w:line="276" w:lineRule="auto"/>
              <w:jc w:val="both"/>
              <w:rPr>
                <w:rFonts w:ascii="Trebuchet MS" w:eastAsia="Calibri" w:hAnsi="Trebuchet MS" w:cs="Calibri"/>
                <w:sz w:val="20"/>
              </w:rPr>
            </w:pPr>
            <w:r w:rsidRPr="0066785B">
              <w:rPr>
                <w:rFonts w:ascii="Trebuchet MS" w:eastAsia="Calibri" w:hAnsi="Trebuchet MS" w:cs="Calibri"/>
                <w:sz w:val="20"/>
              </w:rPr>
              <w:t>6 – Communication du Règlement intérieur et entrée en vigueur</w:t>
            </w:r>
          </w:p>
        </w:tc>
      </w:tr>
    </w:tbl>
    <w:p w14:paraId="016FE93B" w14:textId="77777777" w:rsidR="0066785B" w:rsidRPr="0066785B" w:rsidRDefault="0066785B" w:rsidP="0066785B">
      <w:pPr>
        <w:spacing w:line="276" w:lineRule="auto"/>
        <w:jc w:val="both"/>
        <w:rPr>
          <w:rFonts w:ascii="Trebuchet MS" w:eastAsia="Calibri" w:hAnsi="Trebuchet MS" w:cs="Calibri"/>
          <w:sz w:val="20"/>
        </w:rPr>
      </w:pPr>
    </w:p>
    <w:p w14:paraId="218D47F7" w14:textId="77777777" w:rsidR="0066785B" w:rsidRDefault="0066785B" w:rsidP="009E3D8F">
      <w:pPr>
        <w:ind w:right="-857"/>
        <w:jc w:val="center"/>
        <w:outlineLvl w:val="0"/>
        <w:rPr>
          <w:rFonts w:ascii="Trebuchet MS" w:hAnsi="Trebuchet MS"/>
        </w:rPr>
      </w:pPr>
    </w:p>
    <w:p w14:paraId="7F57B260" w14:textId="77777777" w:rsidR="0066785B" w:rsidRDefault="0066785B" w:rsidP="009E3D8F">
      <w:pPr>
        <w:ind w:right="-857"/>
        <w:jc w:val="center"/>
        <w:outlineLvl w:val="0"/>
        <w:rPr>
          <w:rFonts w:ascii="Trebuchet MS" w:hAnsi="Trebuchet MS"/>
        </w:rPr>
      </w:pPr>
    </w:p>
    <w:p w14:paraId="0AF14180" w14:textId="00DA348E" w:rsidR="0066785B" w:rsidRPr="00275200" w:rsidRDefault="009A178E" w:rsidP="009E3D8F">
      <w:pPr>
        <w:ind w:right="-857"/>
        <w:jc w:val="center"/>
        <w:outlineLvl w:val="0"/>
        <w:rPr>
          <w:rFonts w:ascii="Trebuchet MS" w:hAnsi="Trebuchet MS"/>
          <w:b/>
          <w:bCs/>
        </w:rPr>
      </w:pPr>
      <w:r w:rsidRPr="00275200">
        <w:rPr>
          <w:rFonts w:ascii="Trebuchet MS" w:hAnsi="Trebuchet MS"/>
          <w:b/>
          <w:bCs/>
        </w:rPr>
        <w:t>CODE COULEUR DE CE PRESENT MODELE</w:t>
      </w:r>
    </w:p>
    <w:p w14:paraId="12AACB9E" w14:textId="77777777" w:rsidR="009A178E" w:rsidRDefault="009A178E" w:rsidP="009E3D8F">
      <w:pPr>
        <w:ind w:right="-857"/>
        <w:jc w:val="center"/>
        <w:outlineLvl w:val="0"/>
        <w:rPr>
          <w:rFonts w:ascii="Trebuchet MS" w:hAnsi="Trebuchet MS"/>
        </w:rPr>
      </w:pPr>
    </w:p>
    <w:p w14:paraId="123BEA72" w14:textId="4FD94462" w:rsidR="009A178E" w:rsidRDefault="009A178E" w:rsidP="008650EB">
      <w:pPr>
        <w:outlineLvl w:val="0"/>
        <w:rPr>
          <w:rFonts w:ascii="Trebuchet MS" w:hAnsi="Trebuchet MS"/>
          <w:color w:val="00B0F0"/>
        </w:rPr>
      </w:pPr>
      <w:r>
        <w:rPr>
          <w:rFonts w:ascii="Trebuchet MS" w:hAnsi="Trebuchet MS"/>
          <w:color w:val="00B0F0"/>
        </w:rPr>
        <w:t>DANS LA COLLECTIVITE : encadré permettant à la collectivité de spécifier ses modalités</w:t>
      </w:r>
    </w:p>
    <w:p w14:paraId="298282B1" w14:textId="77777777" w:rsidR="003D1F89" w:rsidRDefault="003D1F89" w:rsidP="008650EB">
      <w:pPr>
        <w:outlineLvl w:val="0"/>
        <w:rPr>
          <w:rFonts w:ascii="Trebuchet MS" w:hAnsi="Trebuchet MS"/>
          <w:color w:val="00B0F0"/>
        </w:rPr>
      </w:pPr>
    </w:p>
    <w:p w14:paraId="227F49D0" w14:textId="780574A5" w:rsidR="003D1F89" w:rsidRDefault="003D1F89" w:rsidP="003D1F89">
      <w:pPr>
        <w:jc w:val="both"/>
        <w:outlineLvl w:val="0"/>
        <w:rPr>
          <w:rFonts w:ascii="Trebuchet MS" w:hAnsi="Trebuchet MS"/>
          <w:color w:val="00B0F0"/>
        </w:rPr>
      </w:pPr>
      <w:r w:rsidRPr="003D1F89">
        <w:rPr>
          <w:rFonts w:ascii="Trebuchet MS" w:hAnsi="Trebuchet MS"/>
          <w:b/>
          <w:bCs/>
          <w:color w:val="00B0F0"/>
          <w:u w:val="single"/>
        </w:rPr>
        <w:t>A noter</w:t>
      </w:r>
      <w:r>
        <w:rPr>
          <w:rFonts w:ascii="Trebuchet MS" w:hAnsi="Trebuchet MS"/>
          <w:color w:val="00B0F0"/>
        </w:rPr>
        <w:t> : dans le cadre du passage en CST de ce règlement il convient de compléter ces zones même si elles sont « </w:t>
      </w:r>
      <w:r w:rsidR="008650EB">
        <w:rPr>
          <w:rFonts w:ascii="Trebuchet MS" w:hAnsi="Trebuchet MS"/>
          <w:color w:val="00B0F0"/>
        </w:rPr>
        <w:t>S</w:t>
      </w:r>
      <w:r>
        <w:rPr>
          <w:rFonts w:ascii="Trebuchet MS" w:hAnsi="Trebuchet MS"/>
          <w:color w:val="00B0F0"/>
        </w:rPr>
        <w:t>ans </w:t>
      </w:r>
      <w:r w:rsidR="008650EB">
        <w:rPr>
          <w:rFonts w:ascii="Trebuchet MS" w:hAnsi="Trebuchet MS"/>
          <w:color w:val="00B0F0"/>
        </w:rPr>
        <w:t>O</w:t>
      </w:r>
      <w:r>
        <w:rPr>
          <w:rFonts w:ascii="Trebuchet MS" w:hAnsi="Trebuchet MS"/>
          <w:color w:val="00B0F0"/>
        </w:rPr>
        <w:t>bjet »</w:t>
      </w:r>
    </w:p>
    <w:p w14:paraId="5F72A765" w14:textId="77777777" w:rsidR="009A178E" w:rsidRDefault="009A178E" w:rsidP="009A178E">
      <w:pPr>
        <w:ind w:right="-857"/>
        <w:outlineLvl w:val="0"/>
        <w:rPr>
          <w:rFonts w:ascii="Trebuchet MS" w:hAnsi="Trebuchet MS"/>
          <w:color w:val="00B0F0"/>
        </w:rPr>
      </w:pPr>
    </w:p>
    <w:p w14:paraId="4B545A75" w14:textId="7828896B" w:rsidR="009A178E" w:rsidRDefault="00275200" w:rsidP="009A178E">
      <w:pPr>
        <w:ind w:right="-857"/>
        <w:outlineLvl w:val="0"/>
        <w:rPr>
          <w:rFonts w:ascii="Trebuchet MS" w:hAnsi="Trebuchet MS"/>
          <w:color w:val="00B050"/>
        </w:rPr>
      </w:pPr>
      <w:r>
        <w:rPr>
          <w:rFonts w:ascii="Trebuchet MS" w:hAnsi="Trebuchet MS"/>
          <w:color w:val="00B050"/>
        </w:rPr>
        <w:t>RENVOI VERS FICHES DU CDG35</w:t>
      </w:r>
      <w:r w:rsidR="008650EB">
        <w:rPr>
          <w:rFonts w:ascii="Trebuchet MS" w:hAnsi="Trebuchet MS"/>
          <w:color w:val="00B050"/>
        </w:rPr>
        <w:t xml:space="preserve"> </w:t>
      </w:r>
    </w:p>
    <w:p w14:paraId="1752BD78" w14:textId="77777777" w:rsidR="00275200" w:rsidRPr="00757D21" w:rsidRDefault="00275200" w:rsidP="009A178E">
      <w:pPr>
        <w:ind w:right="-857"/>
        <w:outlineLvl w:val="0"/>
        <w:rPr>
          <w:rFonts w:ascii="Trebuchet MS" w:hAnsi="Trebuchet MS"/>
        </w:rPr>
      </w:pPr>
    </w:p>
    <w:p w14:paraId="128E2F30" w14:textId="5C6918CA" w:rsidR="00757D21" w:rsidRDefault="00757D21">
      <w:pPr>
        <w:widowControl/>
        <w:suppressAutoHyphens w:val="0"/>
        <w:rPr>
          <w:rFonts w:ascii="Trebuchet MS" w:hAnsi="Trebuchet MS"/>
        </w:rPr>
      </w:pPr>
      <w:r>
        <w:rPr>
          <w:rFonts w:ascii="Trebuchet MS" w:hAnsi="Trebuchet MS"/>
        </w:rPr>
        <w:br w:type="page"/>
      </w:r>
    </w:p>
    <w:p w14:paraId="46E8D7E6" w14:textId="77777777" w:rsidR="009A2EE1" w:rsidRDefault="009A2EE1" w:rsidP="00275200">
      <w:pPr>
        <w:ind w:right="-857"/>
        <w:outlineLvl w:val="0"/>
        <w:rPr>
          <w:rFonts w:ascii="Trebuchet MS" w:hAnsi="Trebuchet MS"/>
        </w:rPr>
      </w:pPr>
    </w:p>
    <w:p w14:paraId="2A7D1F87" w14:textId="77777777" w:rsidR="0066785B" w:rsidRPr="00F94AE9" w:rsidRDefault="0066785B" w:rsidP="0066785B">
      <w:pPr>
        <w:spacing w:line="100" w:lineRule="atLeast"/>
        <w:ind w:right="-15"/>
        <w:jc w:val="center"/>
        <w:rPr>
          <w:rFonts w:ascii="Trebuchet MS" w:eastAsia="Trebuchet MS" w:hAnsi="Trebuchet MS" w:cs="Trebuchet MS"/>
          <w:b/>
          <w:sz w:val="28"/>
          <w:szCs w:val="28"/>
        </w:rPr>
      </w:pPr>
      <w:r w:rsidRPr="00F94AE9">
        <w:rPr>
          <w:rFonts w:ascii="Trebuchet MS" w:eastAsia="Trebuchet MS" w:hAnsi="Trebuchet MS" w:cs="Trebuchet MS"/>
          <w:b/>
          <w:sz w:val="28"/>
          <w:szCs w:val="28"/>
        </w:rPr>
        <w:t>PRESENTATION DE LA COLLECTIVITE</w:t>
      </w:r>
    </w:p>
    <w:p w14:paraId="1D2F3BDC" w14:textId="77777777" w:rsidR="0066785B" w:rsidRPr="00F94AE9" w:rsidRDefault="0066785B" w:rsidP="0066785B">
      <w:pPr>
        <w:spacing w:line="100" w:lineRule="atLeast"/>
        <w:jc w:val="both"/>
        <w:rPr>
          <w:rFonts w:ascii="Trebuchet MS" w:eastAsia="Calibri" w:hAnsi="Trebuchet MS" w:cs="Calibri"/>
        </w:rPr>
      </w:pPr>
    </w:p>
    <w:p w14:paraId="38183B24" w14:textId="77777777" w:rsidR="0066785B" w:rsidRPr="00F94AE9" w:rsidRDefault="0066785B" w:rsidP="0066785B">
      <w:pPr>
        <w:spacing w:line="100" w:lineRule="atLeast"/>
        <w:jc w:val="both"/>
        <w:rPr>
          <w:rFonts w:ascii="Trebuchet MS" w:eastAsia="Calibri" w:hAnsi="Trebuchet MS" w:cs="Calibri"/>
        </w:rPr>
      </w:pPr>
    </w:p>
    <w:p w14:paraId="7EF08A38" w14:textId="77777777" w:rsidR="0066785B" w:rsidRPr="00F94AE9" w:rsidRDefault="0066785B" w:rsidP="0066785B">
      <w:pPr>
        <w:spacing w:line="100" w:lineRule="atLeast"/>
        <w:jc w:val="both"/>
        <w:rPr>
          <w:rFonts w:ascii="Trebuchet MS" w:eastAsia="Calibri" w:hAnsi="Trebuchet MS" w:cs="Calibri"/>
        </w:rPr>
      </w:pPr>
    </w:p>
    <w:p w14:paraId="6CF3838C" w14:textId="77777777" w:rsidR="0066785B" w:rsidRPr="0066785B" w:rsidRDefault="0066785B" w:rsidP="0066785B">
      <w:pPr>
        <w:spacing w:line="100" w:lineRule="atLeast"/>
        <w:jc w:val="both"/>
        <w:rPr>
          <w:rFonts w:ascii="Trebuchet MS" w:eastAsia="Calibri" w:hAnsi="Trebuchet MS" w:cs="Calibri"/>
          <w:sz w:val="20"/>
        </w:rPr>
      </w:pPr>
      <w:r w:rsidRPr="0066785B">
        <w:rPr>
          <w:rFonts w:ascii="Trebuchet MS" w:eastAsia="Calibri" w:hAnsi="Trebuchet MS" w:cs="Calibri"/>
          <w:sz w:val="20"/>
        </w:rPr>
        <w:t>Une collectivité territoriale est une personne morale de droit public qui exerce sur son territoire certaines compétences qui lui sont dévolues par l’Etat.</w:t>
      </w:r>
    </w:p>
    <w:p w14:paraId="550A7FC7" w14:textId="77777777" w:rsidR="0066785B" w:rsidRPr="00F94AE9" w:rsidRDefault="0066785B" w:rsidP="0066785B">
      <w:pPr>
        <w:spacing w:line="100" w:lineRule="atLeast"/>
        <w:jc w:val="both"/>
        <w:rPr>
          <w:rFonts w:ascii="Trebuchet MS" w:eastAsia="Calibri" w:hAnsi="Trebuchet MS" w:cs="Calibri"/>
        </w:rPr>
      </w:pPr>
    </w:p>
    <w:p w14:paraId="0ED4E11E" w14:textId="77777777" w:rsidR="0066785B" w:rsidRPr="00F94AE9" w:rsidRDefault="0066785B" w:rsidP="0066785B">
      <w:pPr>
        <w:spacing w:line="100" w:lineRule="atLeast"/>
        <w:jc w:val="both"/>
        <w:rPr>
          <w:rFonts w:ascii="Trebuchet MS" w:eastAsia="Calibri" w:hAnsi="Trebuchet MS" w:cs="Calibri"/>
        </w:rPr>
      </w:pPr>
    </w:p>
    <w:p w14:paraId="17CCFDFD" w14:textId="77777777" w:rsidR="0066785B" w:rsidRPr="00F94AE9" w:rsidRDefault="0066785B" w:rsidP="0066785B">
      <w:pPr>
        <w:spacing w:line="100" w:lineRule="atLeast"/>
        <w:jc w:val="both"/>
        <w:rPr>
          <w:rFonts w:ascii="Trebuchet MS" w:eastAsia="Calibri" w:hAnsi="Trebuchet MS" w:cs="Calibri"/>
        </w:rPr>
      </w:pPr>
    </w:p>
    <w:p w14:paraId="2E388E54" w14:textId="77777777" w:rsidR="0066785B" w:rsidRPr="00F94AE9" w:rsidRDefault="0066785B" w:rsidP="0066785B">
      <w:pPr>
        <w:spacing w:line="100" w:lineRule="atLeast"/>
        <w:jc w:val="both"/>
        <w:rPr>
          <w:rFonts w:ascii="Trebuchet MS" w:eastAsia="Calibri" w:hAnsi="Trebuchet MS" w:cs="Calibri"/>
        </w:rPr>
      </w:pPr>
    </w:p>
    <w:p w14:paraId="4AB907EE" w14:textId="77777777" w:rsidR="0066785B" w:rsidRPr="002D02D9" w:rsidRDefault="0066785B" w:rsidP="0066785B">
      <w:pPr>
        <w:spacing w:line="100" w:lineRule="atLeast"/>
        <w:jc w:val="both"/>
        <w:rPr>
          <w:rFonts w:ascii="Trebuchet MS" w:eastAsia="Calibri" w:hAnsi="Trebuchet MS" w:cs="Calibri"/>
          <w:b/>
          <w:bCs/>
          <w:color w:val="00B0F0"/>
        </w:rPr>
      </w:pPr>
      <w:r w:rsidRPr="002D02D9">
        <w:rPr>
          <w:rFonts w:ascii="Trebuchet MS" w:eastAsia="Calibri" w:hAnsi="Trebuchet MS" w:cs="Calibri"/>
          <w:b/>
          <w:bCs/>
          <w:color w:val="00B0F0"/>
        </w:rPr>
        <w:t>NOM DE LA COLLECTIVITE :</w:t>
      </w:r>
    </w:p>
    <w:p w14:paraId="37720004" w14:textId="77777777" w:rsidR="0066785B" w:rsidRPr="002D02D9" w:rsidRDefault="0066785B" w:rsidP="0066785B">
      <w:pPr>
        <w:spacing w:line="100" w:lineRule="atLeast"/>
        <w:jc w:val="both"/>
        <w:rPr>
          <w:rFonts w:ascii="Trebuchet MS" w:eastAsia="Calibri" w:hAnsi="Trebuchet MS" w:cs="Calibri"/>
          <w:b/>
          <w:bCs/>
          <w:color w:val="00B0F0"/>
        </w:rPr>
      </w:pPr>
    </w:p>
    <w:p w14:paraId="2B776907" w14:textId="77777777" w:rsidR="0066785B" w:rsidRPr="004A120A" w:rsidRDefault="0066785B" w:rsidP="0066785B">
      <w:pPr>
        <w:spacing w:line="100" w:lineRule="atLeast"/>
        <w:jc w:val="both"/>
        <w:rPr>
          <w:rFonts w:ascii="Trebuchet MS" w:eastAsia="Calibri" w:hAnsi="Trebuchet MS" w:cs="Calibri"/>
        </w:rPr>
      </w:pPr>
    </w:p>
    <w:p w14:paraId="1F0507A3" w14:textId="77777777" w:rsidR="0066785B" w:rsidRPr="004A120A" w:rsidRDefault="0066785B" w:rsidP="0066785B">
      <w:pPr>
        <w:spacing w:line="100" w:lineRule="atLeast"/>
        <w:jc w:val="both"/>
        <w:rPr>
          <w:rFonts w:ascii="Trebuchet MS" w:eastAsia="Calibri" w:hAnsi="Trebuchet MS" w:cs="Calibri"/>
        </w:rPr>
      </w:pPr>
    </w:p>
    <w:p w14:paraId="1F02C6BE" w14:textId="77777777" w:rsidR="0066785B" w:rsidRPr="004A120A" w:rsidRDefault="0066785B" w:rsidP="0066785B">
      <w:pPr>
        <w:spacing w:line="100" w:lineRule="atLeast"/>
        <w:jc w:val="both"/>
        <w:rPr>
          <w:rFonts w:ascii="Trebuchet MS" w:eastAsia="Calibri" w:hAnsi="Trebuchet MS" w:cs="Calibri"/>
        </w:rPr>
      </w:pPr>
    </w:p>
    <w:p w14:paraId="488F2849" w14:textId="77777777" w:rsidR="0066785B" w:rsidRPr="004A120A" w:rsidRDefault="0066785B" w:rsidP="0066785B">
      <w:pPr>
        <w:spacing w:line="100" w:lineRule="atLeast"/>
        <w:jc w:val="both"/>
        <w:rPr>
          <w:rFonts w:ascii="Trebuchet MS" w:eastAsia="Calibri" w:hAnsi="Trebuchet MS" w:cs="Calibri"/>
        </w:rPr>
      </w:pPr>
    </w:p>
    <w:p w14:paraId="37095A60" w14:textId="77777777" w:rsidR="0066785B" w:rsidRPr="002D02D9" w:rsidRDefault="0066785B" w:rsidP="0066785B">
      <w:pPr>
        <w:spacing w:line="100" w:lineRule="atLeast"/>
        <w:jc w:val="both"/>
        <w:rPr>
          <w:rFonts w:ascii="Trebuchet MS" w:eastAsia="Calibri" w:hAnsi="Trebuchet MS" w:cs="Calibri"/>
          <w:b/>
          <w:bCs/>
          <w:color w:val="00B0F0"/>
        </w:rPr>
      </w:pPr>
      <w:r w:rsidRPr="002D02D9">
        <w:rPr>
          <w:rFonts w:ascii="Trebuchet MS" w:eastAsia="Calibri" w:hAnsi="Trebuchet MS" w:cs="Calibri"/>
          <w:b/>
          <w:bCs/>
          <w:color w:val="00B0F0"/>
        </w:rPr>
        <w:t>TERRITOIRE GEOGRAPHIQUE :</w:t>
      </w:r>
    </w:p>
    <w:p w14:paraId="7CDCF741" w14:textId="77777777" w:rsidR="0066785B" w:rsidRPr="00F94AE9" w:rsidRDefault="0066785B" w:rsidP="0066785B">
      <w:pPr>
        <w:spacing w:line="100" w:lineRule="atLeast"/>
        <w:jc w:val="both"/>
        <w:rPr>
          <w:rFonts w:ascii="Trebuchet MS" w:eastAsia="Calibri" w:hAnsi="Trebuchet MS" w:cs="Calibri"/>
        </w:rPr>
      </w:pPr>
    </w:p>
    <w:p w14:paraId="44066569" w14:textId="6DD1D2D2" w:rsidR="0066785B" w:rsidRPr="00F94AE9" w:rsidRDefault="0066785B" w:rsidP="0066785B">
      <w:pPr>
        <w:spacing w:line="100" w:lineRule="atLeast"/>
        <w:jc w:val="both"/>
        <w:rPr>
          <w:rFonts w:ascii="Trebuchet MS" w:eastAsia="Calibri" w:hAnsi="Trebuchet MS" w:cs="Calibri"/>
        </w:rPr>
      </w:pPr>
      <w:r w:rsidRPr="00F94AE9">
        <w:rPr>
          <w:rFonts w:ascii="Trebuchet MS" w:eastAsia="Calibri" w:hAnsi="Trebuchet MS" w:cs="Calibri"/>
        </w:rPr>
        <w:t>(</w:t>
      </w:r>
      <w:r w:rsidR="007378B5">
        <w:rPr>
          <w:rFonts w:ascii="Trebuchet MS" w:eastAsia="Calibri" w:hAnsi="Trebuchet MS" w:cs="Calibri"/>
        </w:rPr>
        <w:t>C</w:t>
      </w:r>
      <w:r w:rsidRPr="00F94AE9">
        <w:rPr>
          <w:rFonts w:ascii="Trebuchet MS" w:eastAsia="Calibri" w:hAnsi="Trebuchet MS" w:cs="Calibri"/>
        </w:rPr>
        <w:t>arte)</w:t>
      </w:r>
    </w:p>
    <w:p w14:paraId="446D3D18" w14:textId="77777777" w:rsidR="0066785B" w:rsidRPr="00F94AE9" w:rsidRDefault="0066785B" w:rsidP="0066785B">
      <w:pPr>
        <w:spacing w:line="100" w:lineRule="atLeast"/>
        <w:jc w:val="both"/>
        <w:rPr>
          <w:rFonts w:ascii="Trebuchet MS" w:eastAsia="Calibri" w:hAnsi="Trebuchet MS" w:cs="Calibri"/>
        </w:rPr>
      </w:pPr>
    </w:p>
    <w:p w14:paraId="2DCD944B" w14:textId="77777777" w:rsidR="0066785B" w:rsidRPr="00F94AE9" w:rsidRDefault="0066785B" w:rsidP="0066785B">
      <w:pPr>
        <w:spacing w:line="100" w:lineRule="atLeast"/>
        <w:jc w:val="both"/>
        <w:rPr>
          <w:rFonts w:ascii="Trebuchet MS" w:eastAsia="Calibri" w:hAnsi="Trebuchet MS" w:cs="Calibri"/>
        </w:rPr>
      </w:pPr>
    </w:p>
    <w:p w14:paraId="42BEBB2A" w14:textId="77777777" w:rsidR="0066785B" w:rsidRPr="00F94AE9" w:rsidRDefault="0066785B" w:rsidP="0066785B">
      <w:pPr>
        <w:spacing w:line="100" w:lineRule="atLeast"/>
        <w:jc w:val="both"/>
        <w:rPr>
          <w:rFonts w:ascii="Trebuchet MS" w:eastAsia="Calibri" w:hAnsi="Trebuchet MS" w:cs="Calibri"/>
        </w:rPr>
      </w:pPr>
    </w:p>
    <w:p w14:paraId="2A1F23C2" w14:textId="77777777" w:rsidR="0066785B" w:rsidRPr="00F94AE9" w:rsidRDefault="0066785B" w:rsidP="0066785B">
      <w:pPr>
        <w:spacing w:line="100" w:lineRule="atLeast"/>
        <w:jc w:val="both"/>
        <w:rPr>
          <w:rFonts w:ascii="Trebuchet MS" w:eastAsia="Calibri" w:hAnsi="Trebuchet MS" w:cs="Calibri"/>
        </w:rPr>
      </w:pPr>
    </w:p>
    <w:p w14:paraId="07AB99BB" w14:textId="77777777" w:rsidR="0066785B" w:rsidRPr="00F94AE9" w:rsidRDefault="0066785B" w:rsidP="0066785B">
      <w:pPr>
        <w:spacing w:line="100" w:lineRule="atLeast"/>
        <w:jc w:val="both"/>
        <w:rPr>
          <w:rFonts w:ascii="Trebuchet MS" w:eastAsia="Calibri" w:hAnsi="Trebuchet MS" w:cs="Calibri"/>
        </w:rPr>
      </w:pPr>
    </w:p>
    <w:p w14:paraId="5D353CA6" w14:textId="77777777" w:rsidR="0066785B" w:rsidRPr="00F94AE9" w:rsidRDefault="0066785B" w:rsidP="0066785B">
      <w:pPr>
        <w:spacing w:line="100" w:lineRule="atLeast"/>
        <w:jc w:val="both"/>
        <w:rPr>
          <w:rFonts w:ascii="Trebuchet MS" w:eastAsia="Calibri" w:hAnsi="Trebuchet MS" w:cs="Calibri"/>
        </w:rPr>
      </w:pPr>
    </w:p>
    <w:p w14:paraId="5E64A277" w14:textId="77777777" w:rsidR="0066785B" w:rsidRPr="002D02D9" w:rsidRDefault="0066785B" w:rsidP="0066785B">
      <w:pPr>
        <w:spacing w:line="100" w:lineRule="atLeast"/>
        <w:jc w:val="both"/>
        <w:rPr>
          <w:rFonts w:ascii="Trebuchet MS" w:eastAsia="Calibri" w:hAnsi="Trebuchet MS" w:cs="Calibri"/>
          <w:b/>
          <w:bCs/>
          <w:color w:val="00B0F0"/>
        </w:rPr>
      </w:pPr>
      <w:r w:rsidRPr="002D02D9">
        <w:rPr>
          <w:rFonts w:ascii="Trebuchet MS" w:eastAsia="Calibri" w:hAnsi="Trebuchet MS" w:cs="Calibri"/>
          <w:b/>
          <w:bCs/>
          <w:color w:val="00B0F0"/>
        </w:rPr>
        <w:t>ASSEMBLEE DELIBERANTE :</w:t>
      </w:r>
    </w:p>
    <w:p w14:paraId="55B99A3A" w14:textId="77777777" w:rsidR="0066785B" w:rsidRPr="00F94AE9" w:rsidRDefault="0066785B" w:rsidP="0066785B">
      <w:pPr>
        <w:spacing w:line="100" w:lineRule="atLeast"/>
        <w:jc w:val="both"/>
        <w:rPr>
          <w:rFonts w:ascii="Trebuchet MS" w:eastAsia="Calibri" w:hAnsi="Trebuchet MS" w:cs="Calibri"/>
        </w:rPr>
      </w:pPr>
    </w:p>
    <w:p w14:paraId="4C5E8B98" w14:textId="61EDEF5B" w:rsidR="0066785B" w:rsidRPr="00F94AE9" w:rsidRDefault="0066785B" w:rsidP="0066785B">
      <w:pPr>
        <w:spacing w:line="100" w:lineRule="atLeast"/>
        <w:jc w:val="both"/>
        <w:rPr>
          <w:rFonts w:ascii="Trebuchet MS" w:eastAsia="Calibri" w:hAnsi="Trebuchet MS" w:cs="Calibri"/>
        </w:rPr>
      </w:pPr>
      <w:r w:rsidRPr="00F94AE9">
        <w:rPr>
          <w:rFonts w:ascii="Trebuchet MS" w:eastAsia="Calibri" w:hAnsi="Trebuchet MS" w:cs="Calibri"/>
        </w:rPr>
        <w:t>(</w:t>
      </w:r>
      <w:r w:rsidR="007378B5">
        <w:rPr>
          <w:rFonts w:ascii="Trebuchet MS" w:eastAsia="Calibri" w:hAnsi="Trebuchet MS" w:cs="Calibri"/>
        </w:rPr>
        <w:t>L</w:t>
      </w:r>
      <w:r w:rsidRPr="00F94AE9">
        <w:rPr>
          <w:rFonts w:ascii="Trebuchet MS" w:eastAsia="Calibri" w:hAnsi="Trebuchet MS" w:cs="Calibri"/>
        </w:rPr>
        <w:t>iste des élus)</w:t>
      </w:r>
    </w:p>
    <w:p w14:paraId="621E2EF7" w14:textId="77777777" w:rsidR="0066785B" w:rsidRPr="00F94AE9" w:rsidRDefault="0066785B" w:rsidP="0066785B">
      <w:pPr>
        <w:spacing w:line="100" w:lineRule="atLeast"/>
        <w:jc w:val="both"/>
        <w:rPr>
          <w:rFonts w:ascii="Trebuchet MS" w:eastAsia="Calibri" w:hAnsi="Trebuchet MS" w:cs="Calibri"/>
        </w:rPr>
      </w:pPr>
    </w:p>
    <w:p w14:paraId="3AFCB763" w14:textId="77777777" w:rsidR="0066785B" w:rsidRPr="00F94AE9" w:rsidRDefault="0066785B" w:rsidP="0066785B">
      <w:pPr>
        <w:spacing w:line="100" w:lineRule="atLeast"/>
        <w:jc w:val="both"/>
        <w:rPr>
          <w:rFonts w:ascii="Trebuchet MS" w:eastAsia="Calibri" w:hAnsi="Trebuchet MS" w:cs="Calibri"/>
        </w:rPr>
      </w:pPr>
    </w:p>
    <w:p w14:paraId="0C141BE6" w14:textId="77777777" w:rsidR="0066785B" w:rsidRPr="00F94AE9" w:rsidRDefault="0066785B" w:rsidP="0066785B">
      <w:pPr>
        <w:spacing w:line="100" w:lineRule="atLeast"/>
        <w:jc w:val="both"/>
        <w:rPr>
          <w:rFonts w:ascii="Trebuchet MS" w:eastAsia="Calibri" w:hAnsi="Trebuchet MS" w:cs="Calibri"/>
        </w:rPr>
      </w:pPr>
    </w:p>
    <w:p w14:paraId="7A7EEC3E" w14:textId="77777777" w:rsidR="0066785B" w:rsidRPr="00F94AE9" w:rsidRDefault="0066785B" w:rsidP="0066785B">
      <w:pPr>
        <w:spacing w:line="100" w:lineRule="atLeast"/>
        <w:jc w:val="both"/>
        <w:rPr>
          <w:rFonts w:ascii="Trebuchet MS" w:eastAsia="Calibri" w:hAnsi="Trebuchet MS" w:cs="Calibri"/>
        </w:rPr>
      </w:pPr>
    </w:p>
    <w:p w14:paraId="7239EE5F" w14:textId="77777777" w:rsidR="0066785B" w:rsidRPr="00F94AE9" w:rsidRDefault="0066785B" w:rsidP="0066785B">
      <w:pPr>
        <w:spacing w:line="100" w:lineRule="atLeast"/>
        <w:jc w:val="both"/>
        <w:rPr>
          <w:rFonts w:ascii="Trebuchet MS" w:eastAsia="Calibri" w:hAnsi="Trebuchet MS" w:cs="Calibri"/>
        </w:rPr>
      </w:pPr>
    </w:p>
    <w:p w14:paraId="337AA96D" w14:textId="77777777" w:rsidR="0066785B" w:rsidRPr="00F94AE9" w:rsidRDefault="0066785B" w:rsidP="0066785B">
      <w:pPr>
        <w:spacing w:line="100" w:lineRule="atLeast"/>
        <w:jc w:val="both"/>
        <w:rPr>
          <w:rFonts w:ascii="Trebuchet MS" w:eastAsia="Calibri" w:hAnsi="Trebuchet MS" w:cs="Calibri"/>
        </w:rPr>
      </w:pPr>
    </w:p>
    <w:p w14:paraId="03C27845" w14:textId="77777777" w:rsidR="0066785B" w:rsidRPr="002D02D9" w:rsidRDefault="0066785B" w:rsidP="0066785B">
      <w:pPr>
        <w:spacing w:line="100" w:lineRule="atLeast"/>
        <w:jc w:val="both"/>
        <w:rPr>
          <w:rFonts w:ascii="Trebuchet MS" w:eastAsia="Calibri" w:hAnsi="Trebuchet MS" w:cs="Calibri"/>
          <w:b/>
          <w:bCs/>
          <w:color w:val="00B0F0"/>
        </w:rPr>
      </w:pPr>
      <w:r w:rsidRPr="002D02D9">
        <w:rPr>
          <w:rFonts w:ascii="Trebuchet MS" w:eastAsia="Calibri" w:hAnsi="Trebuchet MS" w:cs="Calibri"/>
          <w:b/>
          <w:bCs/>
          <w:color w:val="00B0F0"/>
        </w:rPr>
        <w:t>AGENTS PUBLICS :</w:t>
      </w:r>
    </w:p>
    <w:p w14:paraId="568C8EFC" w14:textId="77777777" w:rsidR="0066785B" w:rsidRPr="00F94AE9" w:rsidRDefault="0066785B" w:rsidP="0066785B">
      <w:pPr>
        <w:spacing w:line="100" w:lineRule="atLeast"/>
        <w:jc w:val="both"/>
        <w:rPr>
          <w:rFonts w:ascii="Trebuchet MS" w:eastAsia="Calibri" w:hAnsi="Trebuchet MS" w:cs="Calibri"/>
        </w:rPr>
      </w:pPr>
    </w:p>
    <w:p w14:paraId="695641EB" w14:textId="439BF825" w:rsidR="0066785B" w:rsidRPr="00F94AE9" w:rsidRDefault="0066785B" w:rsidP="0066785B">
      <w:pPr>
        <w:spacing w:line="100" w:lineRule="atLeast"/>
        <w:jc w:val="both"/>
        <w:rPr>
          <w:rFonts w:ascii="Trebuchet MS" w:eastAsia="Calibri" w:hAnsi="Trebuchet MS" w:cs="Calibri"/>
        </w:rPr>
      </w:pPr>
      <w:r w:rsidRPr="00F94AE9">
        <w:rPr>
          <w:rFonts w:ascii="Trebuchet MS" w:eastAsia="Calibri" w:hAnsi="Trebuchet MS" w:cs="Calibri"/>
        </w:rPr>
        <w:t>(</w:t>
      </w:r>
      <w:r w:rsidR="007378B5">
        <w:rPr>
          <w:rFonts w:ascii="Trebuchet MS" w:eastAsia="Calibri" w:hAnsi="Trebuchet MS" w:cs="Calibri"/>
        </w:rPr>
        <w:t>O</w:t>
      </w:r>
      <w:r w:rsidRPr="00F94AE9">
        <w:rPr>
          <w:rFonts w:ascii="Trebuchet MS" w:eastAsia="Calibri" w:hAnsi="Trebuchet MS" w:cs="Calibri"/>
        </w:rPr>
        <w:t>rganigramme fonctionnel)</w:t>
      </w:r>
    </w:p>
    <w:p w14:paraId="6455B6F8" w14:textId="77777777" w:rsidR="0066785B" w:rsidRDefault="0066785B" w:rsidP="009E3D8F">
      <w:pPr>
        <w:ind w:right="-857"/>
        <w:jc w:val="center"/>
        <w:outlineLvl w:val="0"/>
        <w:rPr>
          <w:rFonts w:ascii="Trebuchet MS" w:hAnsi="Trebuchet MS"/>
        </w:rPr>
      </w:pPr>
    </w:p>
    <w:p w14:paraId="429CD24E" w14:textId="77777777" w:rsidR="0066785B" w:rsidRDefault="0066785B" w:rsidP="009E3D8F">
      <w:pPr>
        <w:ind w:right="-857"/>
        <w:jc w:val="center"/>
        <w:outlineLvl w:val="0"/>
        <w:rPr>
          <w:rFonts w:ascii="Trebuchet MS" w:hAnsi="Trebuchet MS"/>
        </w:rPr>
      </w:pPr>
    </w:p>
    <w:p w14:paraId="59D291F3" w14:textId="77777777" w:rsidR="0066785B" w:rsidRDefault="0066785B" w:rsidP="009E3D8F">
      <w:pPr>
        <w:ind w:right="-857"/>
        <w:jc w:val="center"/>
        <w:outlineLvl w:val="0"/>
        <w:rPr>
          <w:rFonts w:ascii="Trebuchet MS" w:hAnsi="Trebuchet MS"/>
        </w:rPr>
      </w:pPr>
    </w:p>
    <w:p w14:paraId="77FC8BB8" w14:textId="77777777" w:rsidR="0066785B" w:rsidRDefault="0066785B" w:rsidP="009E3D8F">
      <w:pPr>
        <w:ind w:right="-857"/>
        <w:jc w:val="center"/>
        <w:outlineLvl w:val="0"/>
        <w:rPr>
          <w:rFonts w:ascii="Trebuchet MS" w:hAnsi="Trebuchet MS"/>
        </w:rPr>
      </w:pPr>
    </w:p>
    <w:p w14:paraId="5C779D3E" w14:textId="77777777" w:rsidR="0066785B" w:rsidRDefault="0066785B" w:rsidP="009E3D8F">
      <w:pPr>
        <w:ind w:right="-857"/>
        <w:jc w:val="center"/>
        <w:outlineLvl w:val="0"/>
        <w:rPr>
          <w:rFonts w:ascii="Trebuchet MS" w:hAnsi="Trebuchet MS"/>
        </w:rPr>
      </w:pPr>
    </w:p>
    <w:p w14:paraId="4828B0C2" w14:textId="77777777" w:rsidR="0066785B" w:rsidRDefault="0066785B" w:rsidP="009E3D8F">
      <w:pPr>
        <w:ind w:right="-857"/>
        <w:jc w:val="center"/>
        <w:outlineLvl w:val="0"/>
        <w:rPr>
          <w:rFonts w:ascii="Trebuchet MS" w:hAnsi="Trebuchet MS"/>
        </w:rPr>
      </w:pPr>
    </w:p>
    <w:p w14:paraId="33DC257F" w14:textId="77777777" w:rsidR="0066785B" w:rsidRDefault="0066785B" w:rsidP="009E3D8F">
      <w:pPr>
        <w:ind w:right="-857"/>
        <w:jc w:val="center"/>
        <w:outlineLvl w:val="0"/>
        <w:rPr>
          <w:rFonts w:ascii="Trebuchet MS" w:hAnsi="Trebuchet MS"/>
        </w:rPr>
      </w:pPr>
    </w:p>
    <w:p w14:paraId="09462A4B" w14:textId="77777777" w:rsidR="0066785B" w:rsidRDefault="0066785B" w:rsidP="009E3D8F">
      <w:pPr>
        <w:ind w:right="-857"/>
        <w:jc w:val="center"/>
        <w:outlineLvl w:val="0"/>
        <w:rPr>
          <w:rFonts w:ascii="Trebuchet MS" w:hAnsi="Trebuchet MS"/>
        </w:rPr>
      </w:pPr>
    </w:p>
    <w:p w14:paraId="6A29852C" w14:textId="77777777" w:rsidR="0066785B" w:rsidRDefault="0066785B" w:rsidP="009E3D8F">
      <w:pPr>
        <w:ind w:right="-857"/>
        <w:jc w:val="center"/>
        <w:outlineLvl w:val="0"/>
        <w:rPr>
          <w:rFonts w:ascii="Trebuchet MS" w:hAnsi="Trebuchet MS"/>
        </w:rPr>
      </w:pPr>
    </w:p>
    <w:p w14:paraId="13CF47AB" w14:textId="77777777" w:rsidR="0066785B" w:rsidRDefault="0066785B" w:rsidP="009E3D8F">
      <w:pPr>
        <w:ind w:right="-857"/>
        <w:jc w:val="center"/>
        <w:outlineLvl w:val="0"/>
        <w:rPr>
          <w:rFonts w:ascii="Trebuchet MS" w:hAnsi="Trebuchet MS"/>
        </w:rPr>
      </w:pPr>
    </w:p>
    <w:p w14:paraId="37B0D810" w14:textId="77777777" w:rsidR="0066785B" w:rsidRDefault="0066785B" w:rsidP="009E3D8F">
      <w:pPr>
        <w:ind w:right="-857"/>
        <w:jc w:val="center"/>
        <w:outlineLvl w:val="0"/>
        <w:rPr>
          <w:rFonts w:ascii="Trebuchet MS" w:hAnsi="Trebuchet MS"/>
        </w:rPr>
      </w:pPr>
    </w:p>
    <w:p w14:paraId="24895146" w14:textId="77777777" w:rsidR="0066785B" w:rsidRDefault="0066785B" w:rsidP="009E3D8F">
      <w:pPr>
        <w:ind w:right="-857"/>
        <w:jc w:val="center"/>
        <w:outlineLvl w:val="0"/>
        <w:rPr>
          <w:rFonts w:ascii="Trebuchet MS" w:hAnsi="Trebuchet MS"/>
        </w:rPr>
      </w:pPr>
    </w:p>
    <w:p w14:paraId="64E64D1B" w14:textId="77777777" w:rsidR="0066785B" w:rsidRDefault="0066785B" w:rsidP="009E3D8F">
      <w:pPr>
        <w:ind w:right="-857"/>
        <w:jc w:val="center"/>
        <w:outlineLvl w:val="0"/>
        <w:rPr>
          <w:rFonts w:ascii="Trebuchet MS" w:hAnsi="Trebuchet MS"/>
        </w:rPr>
      </w:pPr>
    </w:p>
    <w:p w14:paraId="25E3CD1D" w14:textId="77777777" w:rsidR="0066785B" w:rsidRDefault="0066785B" w:rsidP="009E3D8F">
      <w:pPr>
        <w:ind w:right="-857"/>
        <w:jc w:val="center"/>
        <w:outlineLvl w:val="0"/>
        <w:rPr>
          <w:rFonts w:ascii="Trebuchet MS" w:hAnsi="Trebuchet MS"/>
        </w:rPr>
      </w:pPr>
    </w:p>
    <w:p w14:paraId="61EE6E3E" w14:textId="77777777" w:rsidR="00C54855" w:rsidRDefault="00C54855" w:rsidP="009E3D8F">
      <w:pPr>
        <w:ind w:right="-857"/>
        <w:jc w:val="center"/>
        <w:outlineLvl w:val="0"/>
        <w:rPr>
          <w:rFonts w:ascii="Trebuchet MS" w:hAnsi="Trebuchet MS"/>
        </w:rPr>
      </w:pPr>
    </w:p>
    <w:p w14:paraId="50494D6F" w14:textId="77777777" w:rsidR="004A120A" w:rsidRDefault="004A120A" w:rsidP="009E3D8F">
      <w:pPr>
        <w:ind w:right="-857"/>
        <w:jc w:val="center"/>
        <w:outlineLvl w:val="0"/>
        <w:rPr>
          <w:rFonts w:ascii="Trebuchet MS" w:hAnsi="Trebuchet MS"/>
        </w:rPr>
      </w:pPr>
    </w:p>
    <w:p w14:paraId="032CBFF0" w14:textId="77777777" w:rsidR="009A2EE1" w:rsidRDefault="009A2EE1" w:rsidP="009E3D8F">
      <w:pPr>
        <w:ind w:right="-857"/>
        <w:jc w:val="center"/>
        <w:outlineLvl w:val="0"/>
        <w:rPr>
          <w:rFonts w:ascii="Trebuchet MS" w:hAnsi="Trebuchet MS"/>
        </w:rPr>
      </w:pPr>
    </w:p>
    <w:p w14:paraId="26707BD8" w14:textId="77777777" w:rsidR="004A120A" w:rsidRPr="00F94AE9" w:rsidRDefault="004A120A" w:rsidP="004A120A">
      <w:pPr>
        <w:spacing w:line="100" w:lineRule="atLeast"/>
        <w:ind w:right="-15"/>
        <w:jc w:val="center"/>
        <w:rPr>
          <w:rFonts w:ascii="Trebuchet MS" w:eastAsia="Calibri" w:hAnsi="Trebuchet MS" w:cs="Calibri"/>
          <w:b/>
          <w:sz w:val="28"/>
          <w:szCs w:val="28"/>
        </w:rPr>
      </w:pPr>
      <w:r w:rsidRPr="00F94AE9">
        <w:rPr>
          <w:rFonts w:ascii="Trebuchet MS" w:eastAsia="Calibri" w:hAnsi="Trebuchet MS" w:cs="Calibri"/>
          <w:b/>
          <w:sz w:val="28"/>
          <w:szCs w:val="28"/>
        </w:rPr>
        <w:lastRenderedPageBreak/>
        <w:t>LES INTERLOCUTEURS RESSOURCES HUMAINES DANS LA COLLECTIVITE</w:t>
      </w:r>
    </w:p>
    <w:p w14:paraId="444BCD62" w14:textId="77777777" w:rsidR="004A120A" w:rsidRPr="00757D21" w:rsidRDefault="004A120A" w:rsidP="004A120A">
      <w:pPr>
        <w:spacing w:line="100" w:lineRule="atLeast"/>
        <w:jc w:val="both"/>
        <w:rPr>
          <w:rFonts w:ascii="Trebuchet MS" w:eastAsia="Calibri" w:hAnsi="Trebuchet MS" w:cs="Calibri"/>
          <w:sz w:val="20"/>
          <w:szCs w:val="18"/>
        </w:rPr>
      </w:pPr>
    </w:p>
    <w:p w14:paraId="2B13001F" w14:textId="77777777" w:rsidR="004A120A" w:rsidRPr="00757D21" w:rsidRDefault="004A120A" w:rsidP="004A120A">
      <w:pPr>
        <w:spacing w:line="100" w:lineRule="atLeast"/>
        <w:jc w:val="both"/>
        <w:rPr>
          <w:rFonts w:ascii="Trebuchet MS" w:eastAsia="Calibri" w:hAnsi="Trebuchet MS" w:cs="Calibri"/>
          <w:sz w:val="20"/>
          <w:szCs w:val="18"/>
        </w:rPr>
      </w:pPr>
    </w:p>
    <w:p w14:paraId="12F85EBC" w14:textId="77777777" w:rsidR="004A120A" w:rsidRPr="004A120A" w:rsidRDefault="004A120A" w:rsidP="004A120A">
      <w:pPr>
        <w:spacing w:line="100" w:lineRule="atLeast"/>
        <w:jc w:val="both"/>
        <w:rPr>
          <w:rFonts w:ascii="Trebuchet MS" w:eastAsia="Calibri" w:hAnsi="Trebuchet MS" w:cs="Calibri"/>
          <w:color w:val="00B0F0"/>
        </w:rPr>
      </w:pPr>
      <w:r w:rsidRPr="004A120A">
        <w:rPr>
          <w:rFonts w:ascii="Trebuchet MS" w:eastAsia="Calibri" w:hAnsi="Trebuchet MS" w:cs="Calibri"/>
          <w:b/>
          <w:color w:val="00B0F0"/>
        </w:rPr>
        <w:t>LES ELUS REFERENTS</w:t>
      </w:r>
      <w:r w:rsidRPr="004A120A">
        <w:rPr>
          <w:rFonts w:ascii="Trebuchet MS" w:eastAsia="Calibri" w:hAnsi="Trebuchet MS" w:cs="Calibri"/>
          <w:color w:val="00B0F0"/>
        </w:rPr>
        <w:t> :</w:t>
      </w:r>
    </w:p>
    <w:p w14:paraId="5D5711FC" w14:textId="77777777" w:rsidR="004A120A" w:rsidRPr="00757D21" w:rsidRDefault="004A120A" w:rsidP="004A120A">
      <w:pPr>
        <w:spacing w:line="100" w:lineRule="atLeast"/>
        <w:jc w:val="both"/>
        <w:rPr>
          <w:rFonts w:ascii="Trebuchet MS" w:eastAsia="Calibri" w:hAnsi="Trebuchet MS" w:cs="Calibri"/>
          <w:sz w:val="20"/>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3BDBD07E" w14:textId="77777777" w:rsidTr="004709E5">
        <w:tc>
          <w:tcPr>
            <w:tcW w:w="3209" w:type="dxa"/>
          </w:tcPr>
          <w:p w14:paraId="7059D985"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41FAAF83"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492C1985"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0DA0C6FF" w14:textId="77777777" w:rsidTr="004709E5">
        <w:tc>
          <w:tcPr>
            <w:tcW w:w="3209" w:type="dxa"/>
          </w:tcPr>
          <w:p w14:paraId="7ADA4F0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417D1C3"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40D6DB1D"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3B7EE6C0" w14:textId="77777777" w:rsidTr="004709E5">
        <w:tc>
          <w:tcPr>
            <w:tcW w:w="3209" w:type="dxa"/>
          </w:tcPr>
          <w:p w14:paraId="6BFEE7D8"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D11470D"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0ADF81B0"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20E4B4A3" w14:textId="77777777" w:rsidTr="004709E5">
        <w:tc>
          <w:tcPr>
            <w:tcW w:w="3209" w:type="dxa"/>
          </w:tcPr>
          <w:p w14:paraId="0E6714D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3983635"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1645384" w14:textId="77777777" w:rsidR="004A120A" w:rsidRPr="00F94AE9" w:rsidRDefault="004A120A" w:rsidP="004709E5">
            <w:pPr>
              <w:spacing w:line="100" w:lineRule="atLeast"/>
              <w:jc w:val="both"/>
              <w:rPr>
                <w:rFonts w:ascii="Trebuchet MS" w:eastAsia="Calibri" w:hAnsi="Trebuchet MS" w:cs="Calibri"/>
                <w:color w:val="0070C0"/>
              </w:rPr>
            </w:pPr>
          </w:p>
        </w:tc>
      </w:tr>
    </w:tbl>
    <w:p w14:paraId="00F2A836" w14:textId="77777777" w:rsidR="004A120A" w:rsidRPr="00757D21" w:rsidRDefault="004A120A" w:rsidP="004A120A">
      <w:pPr>
        <w:spacing w:line="100" w:lineRule="atLeast"/>
        <w:jc w:val="both"/>
        <w:rPr>
          <w:rFonts w:ascii="Trebuchet MS" w:eastAsia="Calibri" w:hAnsi="Trebuchet MS" w:cs="Calibri"/>
          <w:sz w:val="20"/>
          <w:szCs w:val="18"/>
        </w:rPr>
      </w:pPr>
    </w:p>
    <w:p w14:paraId="782BCEAB" w14:textId="77777777" w:rsidR="004A120A" w:rsidRPr="00757D21" w:rsidRDefault="004A120A" w:rsidP="004A120A">
      <w:pPr>
        <w:spacing w:line="100" w:lineRule="atLeast"/>
        <w:jc w:val="both"/>
        <w:rPr>
          <w:rFonts w:ascii="Trebuchet MS" w:eastAsia="Calibri" w:hAnsi="Trebuchet MS" w:cs="Calibri"/>
          <w:sz w:val="20"/>
          <w:szCs w:val="18"/>
        </w:rPr>
      </w:pPr>
    </w:p>
    <w:p w14:paraId="43A47906" w14:textId="77777777" w:rsidR="004A120A" w:rsidRPr="004A120A" w:rsidRDefault="004A120A" w:rsidP="004A120A">
      <w:pPr>
        <w:spacing w:line="100" w:lineRule="atLeast"/>
        <w:jc w:val="both"/>
        <w:rPr>
          <w:rFonts w:ascii="Trebuchet MS" w:eastAsia="Calibri" w:hAnsi="Trebuchet MS" w:cs="Calibri"/>
          <w:b/>
          <w:color w:val="00B0F0"/>
        </w:rPr>
      </w:pPr>
      <w:r w:rsidRPr="004A120A">
        <w:rPr>
          <w:rFonts w:ascii="Trebuchet MS" w:eastAsia="Calibri" w:hAnsi="Trebuchet MS" w:cs="Calibri"/>
          <w:b/>
          <w:color w:val="00B0F0"/>
        </w:rPr>
        <w:t>DIRECTION :</w:t>
      </w:r>
    </w:p>
    <w:p w14:paraId="17C3A6C9" w14:textId="77777777" w:rsidR="004A120A" w:rsidRPr="00F94AE9" w:rsidRDefault="004A120A" w:rsidP="004A120A">
      <w:pPr>
        <w:spacing w:line="100" w:lineRule="atLeast"/>
        <w:jc w:val="both"/>
        <w:rPr>
          <w:rFonts w:ascii="Trebuchet MS" w:eastAsia="Calibri" w:hAnsi="Trebuchet MS" w:cs="Calibri"/>
          <w:color w:val="0070C0"/>
          <w:sz w:val="16"/>
          <w:szCs w:val="16"/>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74B042AB" w14:textId="77777777" w:rsidTr="004709E5">
        <w:tc>
          <w:tcPr>
            <w:tcW w:w="3209" w:type="dxa"/>
          </w:tcPr>
          <w:p w14:paraId="47E22B0F"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4A9AC793"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2EE7262C"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75A646FA" w14:textId="77777777" w:rsidTr="004709E5">
        <w:tc>
          <w:tcPr>
            <w:tcW w:w="3209" w:type="dxa"/>
          </w:tcPr>
          <w:p w14:paraId="28FA8E69"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F362863"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4BB83A6D"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61E20C70" w14:textId="77777777" w:rsidTr="004709E5">
        <w:tc>
          <w:tcPr>
            <w:tcW w:w="3209" w:type="dxa"/>
          </w:tcPr>
          <w:p w14:paraId="06FDEDCB"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69839B8"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8EB31CB"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0D9AD8E8" w14:textId="77777777" w:rsidTr="004709E5">
        <w:tc>
          <w:tcPr>
            <w:tcW w:w="3209" w:type="dxa"/>
          </w:tcPr>
          <w:p w14:paraId="380420C5"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1169F79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94D17E8" w14:textId="77777777" w:rsidR="004A120A" w:rsidRPr="00F94AE9" w:rsidRDefault="004A120A" w:rsidP="004709E5">
            <w:pPr>
              <w:spacing w:line="100" w:lineRule="atLeast"/>
              <w:jc w:val="both"/>
              <w:rPr>
                <w:rFonts w:ascii="Trebuchet MS" w:eastAsia="Calibri" w:hAnsi="Trebuchet MS" w:cs="Calibri"/>
                <w:color w:val="0070C0"/>
              </w:rPr>
            </w:pPr>
          </w:p>
        </w:tc>
      </w:tr>
    </w:tbl>
    <w:p w14:paraId="087FE38C" w14:textId="77777777" w:rsidR="004A120A" w:rsidRPr="00757D21" w:rsidRDefault="004A120A" w:rsidP="004A120A">
      <w:pPr>
        <w:spacing w:line="100" w:lineRule="atLeast"/>
        <w:jc w:val="both"/>
        <w:rPr>
          <w:rFonts w:ascii="Trebuchet MS" w:eastAsia="Calibri" w:hAnsi="Trebuchet MS" w:cs="Calibri"/>
          <w:sz w:val="20"/>
          <w:szCs w:val="18"/>
        </w:rPr>
      </w:pPr>
    </w:p>
    <w:p w14:paraId="2D492C3B" w14:textId="77777777" w:rsidR="004A120A" w:rsidRPr="00757D21" w:rsidRDefault="004A120A" w:rsidP="004A120A">
      <w:pPr>
        <w:spacing w:line="100" w:lineRule="atLeast"/>
        <w:jc w:val="both"/>
        <w:rPr>
          <w:rFonts w:ascii="Trebuchet MS" w:eastAsia="Calibri" w:hAnsi="Trebuchet MS" w:cs="Calibri"/>
          <w:sz w:val="20"/>
          <w:szCs w:val="18"/>
        </w:rPr>
      </w:pPr>
    </w:p>
    <w:p w14:paraId="6B329A04" w14:textId="77777777" w:rsidR="004A120A" w:rsidRPr="004A120A" w:rsidRDefault="004A120A" w:rsidP="004A120A">
      <w:pPr>
        <w:spacing w:line="100" w:lineRule="atLeast"/>
        <w:jc w:val="both"/>
        <w:rPr>
          <w:rFonts w:ascii="Trebuchet MS" w:eastAsia="Calibri" w:hAnsi="Trebuchet MS" w:cs="Calibri"/>
          <w:b/>
          <w:color w:val="00B0F0"/>
        </w:rPr>
      </w:pPr>
      <w:r w:rsidRPr="004A120A">
        <w:rPr>
          <w:rFonts w:ascii="Trebuchet MS" w:eastAsia="Calibri" w:hAnsi="Trebuchet MS" w:cs="Calibri"/>
          <w:b/>
          <w:color w:val="00B0F0"/>
        </w:rPr>
        <w:t>REFERENT RH ou CHARGE DU PERSONNEL</w:t>
      </w:r>
    </w:p>
    <w:p w14:paraId="0F4B6957" w14:textId="77777777" w:rsidR="004A120A" w:rsidRPr="00F94AE9" w:rsidRDefault="004A120A" w:rsidP="004A120A">
      <w:pPr>
        <w:spacing w:line="100" w:lineRule="atLeast"/>
        <w:jc w:val="both"/>
        <w:rPr>
          <w:rFonts w:ascii="Trebuchet MS" w:eastAsia="Calibri" w:hAnsi="Trebuchet MS" w:cs="Calibri"/>
          <w:color w:val="0070C0"/>
          <w:sz w:val="16"/>
          <w:szCs w:val="16"/>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32BCEC0F" w14:textId="77777777" w:rsidTr="004709E5">
        <w:tc>
          <w:tcPr>
            <w:tcW w:w="3209" w:type="dxa"/>
          </w:tcPr>
          <w:p w14:paraId="5B14F902"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4EA1A9BA"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2AF922E8"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64A7E699" w14:textId="77777777" w:rsidTr="004709E5">
        <w:tc>
          <w:tcPr>
            <w:tcW w:w="3209" w:type="dxa"/>
          </w:tcPr>
          <w:p w14:paraId="14B8C3C2"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0F3AA7D2"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844DB8F"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79977277" w14:textId="77777777" w:rsidTr="004709E5">
        <w:tc>
          <w:tcPr>
            <w:tcW w:w="3209" w:type="dxa"/>
          </w:tcPr>
          <w:p w14:paraId="184659C5"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DEE9A67"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5A65855"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7DE51AB1" w14:textId="77777777" w:rsidTr="004709E5">
        <w:tc>
          <w:tcPr>
            <w:tcW w:w="3209" w:type="dxa"/>
          </w:tcPr>
          <w:p w14:paraId="420F4B46"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FC782A3"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03EB88A0" w14:textId="77777777" w:rsidR="004A120A" w:rsidRPr="00F94AE9" w:rsidRDefault="004A120A" w:rsidP="004709E5">
            <w:pPr>
              <w:spacing w:line="100" w:lineRule="atLeast"/>
              <w:jc w:val="both"/>
              <w:rPr>
                <w:rFonts w:ascii="Trebuchet MS" w:eastAsia="Calibri" w:hAnsi="Trebuchet MS" w:cs="Calibri"/>
                <w:color w:val="0070C0"/>
              </w:rPr>
            </w:pPr>
          </w:p>
        </w:tc>
      </w:tr>
    </w:tbl>
    <w:p w14:paraId="593DFDD2" w14:textId="77777777" w:rsidR="004A120A" w:rsidRPr="00757D21" w:rsidRDefault="004A120A" w:rsidP="004A120A">
      <w:pPr>
        <w:spacing w:line="100" w:lineRule="atLeast"/>
        <w:jc w:val="both"/>
        <w:rPr>
          <w:rFonts w:ascii="Trebuchet MS" w:eastAsia="Calibri" w:hAnsi="Trebuchet MS" w:cs="Calibri"/>
          <w:sz w:val="20"/>
          <w:szCs w:val="18"/>
        </w:rPr>
      </w:pPr>
    </w:p>
    <w:p w14:paraId="3A3F5581" w14:textId="77777777" w:rsidR="004A120A" w:rsidRPr="00757D21" w:rsidRDefault="004A120A" w:rsidP="004A120A">
      <w:pPr>
        <w:spacing w:line="100" w:lineRule="atLeast"/>
        <w:jc w:val="both"/>
        <w:rPr>
          <w:rFonts w:ascii="Trebuchet MS" w:eastAsia="Calibri" w:hAnsi="Trebuchet MS" w:cs="Calibri"/>
          <w:sz w:val="20"/>
          <w:szCs w:val="18"/>
        </w:rPr>
      </w:pPr>
    </w:p>
    <w:p w14:paraId="2AC00524" w14:textId="77777777" w:rsidR="004A120A" w:rsidRPr="004A120A" w:rsidRDefault="004A120A" w:rsidP="004A120A">
      <w:pPr>
        <w:spacing w:line="100" w:lineRule="atLeast"/>
        <w:jc w:val="both"/>
        <w:rPr>
          <w:rFonts w:ascii="Trebuchet MS" w:eastAsia="Calibri" w:hAnsi="Trebuchet MS" w:cs="Calibri"/>
          <w:b/>
          <w:color w:val="00B0F0"/>
        </w:rPr>
      </w:pPr>
      <w:r w:rsidRPr="004A120A">
        <w:rPr>
          <w:rFonts w:ascii="Trebuchet MS" w:eastAsia="Calibri" w:hAnsi="Trebuchet MS" w:cs="Calibri"/>
          <w:b/>
          <w:color w:val="00B0F0"/>
        </w:rPr>
        <w:t>AGENT DE PREVENTION</w:t>
      </w:r>
    </w:p>
    <w:p w14:paraId="2391F04D" w14:textId="77777777" w:rsidR="004A120A" w:rsidRPr="00F94AE9" w:rsidRDefault="004A120A" w:rsidP="004A120A">
      <w:pPr>
        <w:spacing w:line="100" w:lineRule="atLeast"/>
        <w:jc w:val="both"/>
        <w:rPr>
          <w:rFonts w:ascii="Trebuchet MS" w:eastAsia="Calibri" w:hAnsi="Trebuchet MS" w:cs="Calibri"/>
          <w:color w:val="365F91" w:themeColor="accent1" w:themeShade="BF"/>
          <w:sz w:val="16"/>
          <w:szCs w:val="16"/>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7CB7D4D5" w14:textId="77777777" w:rsidTr="004709E5">
        <w:tc>
          <w:tcPr>
            <w:tcW w:w="3209" w:type="dxa"/>
          </w:tcPr>
          <w:p w14:paraId="30BC729F"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4885FD87"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575BED9F"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5EE540AF" w14:textId="77777777" w:rsidTr="004709E5">
        <w:tc>
          <w:tcPr>
            <w:tcW w:w="3209" w:type="dxa"/>
          </w:tcPr>
          <w:p w14:paraId="336CFB0C"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76E7C503"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347DF322"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40EED79A" w14:textId="77777777" w:rsidTr="004709E5">
        <w:tc>
          <w:tcPr>
            <w:tcW w:w="3209" w:type="dxa"/>
          </w:tcPr>
          <w:p w14:paraId="1BEF518B"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4717FE6A"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7E87F5D5" w14:textId="77777777" w:rsidR="004A120A" w:rsidRPr="00F94AE9" w:rsidRDefault="004A120A" w:rsidP="004709E5">
            <w:pPr>
              <w:spacing w:line="100" w:lineRule="atLeast"/>
              <w:jc w:val="both"/>
              <w:rPr>
                <w:rFonts w:ascii="Trebuchet MS" w:eastAsia="Calibri" w:hAnsi="Trebuchet MS" w:cs="Calibri"/>
                <w:color w:val="0070C0"/>
              </w:rPr>
            </w:pPr>
          </w:p>
        </w:tc>
      </w:tr>
    </w:tbl>
    <w:p w14:paraId="25D20617" w14:textId="77777777" w:rsidR="004A120A" w:rsidRPr="00757D21" w:rsidRDefault="004A120A" w:rsidP="004A120A">
      <w:pPr>
        <w:spacing w:line="100" w:lineRule="atLeast"/>
        <w:jc w:val="both"/>
        <w:rPr>
          <w:rFonts w:ascii="Trebuchet MS" w:eastAsia="Calibri" w:hAnsi="Trebuchet MS" w:cs="Calibri"/>
          <w:sz w:val="20"/>
          <w:szCs w:val="18"/>
        </w:rPr>
      </w:pPr>
    </w:p>
    <w:p w14:paraId="05405D5A" w14:textId="77777777" w:rsidR="004A120A" w:rsidRPr="00757D21" w:rsidRDefault="004A120A" w:rsidP="004A120A">
      <w:pPr>
        <w:spacing w:line="100" w:lineRule="atLeast"/>
        <w:jc w:val="both"/>
        <w:rPr>
          <w:rFonts w:ascii="Trebuchet MS" w:eastAsia="Calibri" w:hAnsi="Trebuchet MS" w:cs="Calibri"/>
          <w:sz w:val="20"/>
          <w:szCs w:val="18"/>
        </w:rPr>
      </w:pPr>
    </w:p>
    <w:p w14:paraId="1149F3A1" w14:textId="77777777" w:rsidR="004A120A" w:rsidRPr="004A120A" w:rsidRDefault="004A120A" w:rsidP="004A120A">
      <w:pPr>
        <w:spacing w:line="100" w:lineRule="atLeast"/>
        <w:jc w:val="both"/>
        <w:rPr>
          <w:rFonts w:ascii="Trebuchet MS" w:eastAsia="Calibri" w:hAnsi="Trebuchet MS" w:cs="Calibri"/>
          <w:color w:val="00B0F0"/>
        </w:rPr>
      </w:pPr>
      <w:r w:rsidRPr="004A120A">
        <w:rPr>
          <w:rFonts w:ascii="Trebuchet MS" w:eastAsia="Calibri" w:hAnsi="Trebuchet MS" w:cs="Calibri"/>
          <w:b/>
          <w:color w:val="00B0F0"/>
        </w:rPr>
        <w:t>LES REPRESENTANTS SYNDICAUX (Organisations syndicales)</w:t>
      </w:r>
      <w:r w:rsidRPr="004A120A">
        <w:rPr>
          <w:rFonts w:ascii="Trebuchet MS" w:eastAsia="Calibri" w:hAnsi="Trebuchet MS" w:cs="Calibri"/>
          <w:color w:val="00B0F0"/>
        </w:rPr>
        <w:t> :</w:t>
      </w:r>
    </w:p>
    <w:p w14:paraId="5D14283A" w14:textId="77777777" w:rsidR="004A120A" w:rsidRPr="00F94AE9" w:rsidRDefault="004A120A" w:rsidP="004A120A">
      <w:pPr>
        <w:spacing w:line="100" w:lineRule="atLeast"/>
        <w:jc w:val="both"/>
        <w:rPr>
          <w:rFonts w:ascii="Trebuchet MS" w:eastAsia="Calibri" w:hAnsi="Trebuchet MS" w:cs="Calibri"/>
          <w:color w:val="0070C0"/>
          <w:sz w:val="16"/>
          <w:szCs w:val="16"/>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4C2C9BBD" w14:textId="77777777" w:rsidTr="004709E5">
        <w:tc>
          <w:tcPr>
            <w:tcW w:w="3209" w:type="dxa"/>
          </w:tcPr>
          <w:p w14:paraId="69581082"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727E4A74"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71FB2E50"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19772BA1" w14:textId="77777777" w:rsidTr="004709E5">
        <w:tc>
          <w:tcPr>
            <w:tcW w:w="3209" w:type="dxa"/>
          </w:tcPr>
          <w:p w14:paraId="665F720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76A77F77"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12D1E627"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0BCB89F8" w14:textId="77777777" w:rsidTr="004709E5">
        <w:tc>
          <w:tcPr>
            <w:tcW w:w="3209" w:type="dxa"/>
          </w:tcPr>
          <w:p w14:paraId="0BD18194"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7F64C62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813D47C" w14:textId="77777777" w:rsidR="004A120A" w:rsidRPr="00F94AE9" w:rsidRDefault="004A120A" w:rsidP="004709E5">
            <w:pPr>
              <w:spacing w:line="100" w:lineRule="atLeast"/>
              <w:jc w:val="both"/>
              <w:rPr>
                <w:rFonts w:ascii="Trebuchet MS" w:eastAsia="Calibri" w:hAnsi="Trebuchet MS" w:cs="Calibri"/>
                <w:color w:val="0070C0"/>
              </w:rPr>
            </w:pPr>
          </w:p>
        </w:tc>
      </w:tr>
    </w:tbl>
    <w:p w14:paraId="1A78984F" w14:textId="77777777" w:rsidR="004A120A" w:rsidRPr="00757D21" w:rsidRDefault="004A120A" w:rsidP="004A120A">
      <w:pPr>
        <w:spacing w:line="100" w:lineRule="atLeast"/>
        <w:jc w:val="both"/>
        <w:rPr>
          <w:rFonts w:ascii="Trebuchet MS" w:eastAsia="Calibri" w:hAnsi="Trebuchet MS" w:cs="Calibri"/>
          <w:sz w:val="20"/>
          <w:szCs w:val="18"/>
        </w:rPr>
      </w:pPr>
    </w:p>
    <w:p w14:paraId="1F77BE6E" w14:textId="77777777" w:rsidR="004A120A" w:rsidRPr="00757D21" w:rsidRDefault="004A120A" w:rsidP="004A120A">
      <w:pPr>
        <w:spacing w:line="100" w:lineRule="atLeast"/>
        <w:jc w:val="both"/>
        <w:rPr>
          <w:rFonts w:ascii="Trebuchet MS" w:eastAsia="Calibri" w:hAnsi="Trebuchet MS" w:cs="Calibri"/>
          <w:sz w:val="20"/>
          <w:szCs w:val="18"/>
        </w:rPr>
      </w:pPr>
    </w:p>
    <w:p w14:paraId="4FD1507C" w14:textId="77777777" w:rsidR="004A120A" w:rsidRPr="00F94AE9" w:rsidRDefault="004A120A" w:rsidP="004A120A">
      <w:pPr>
        <w:spacing w:line="100" w:lineRule="atLeast"/>
        <w:jc w:val="both"/>
        <w:rPr>
          <w:rFonts w:ascii="Trebuchet MS" w:eastAsia="Calibri" w:hAnsi="Trebuchet MS" w:cs="Calibri"/>
        </w:rPr>
      </w:pPr>
      <w:r w:rsidRPr="004A120A">
        <w:rPr>
          <w:rFonts w:ascii="Trebuchet MS" w:eastAsia="Calibri" w:hAnsi="Trebuchet MS" w:cs="Calibri"/>
          <w:b/>
          <w:color w:val="00B0F0"/>
        </w:rPr>
        <w:t>LES REPRESENTANTS DES AGENTS</w:t>
      </w:r>
      <w:r w:rsidRPr="004A120A">
        <w:rPr>
          <w:rFonts w:ascii="Trebuchet MS" w:eastAsia="Calibri" w:hAnsi="Trebuchet MS" w:cs="Calibri"/>
          <w:color w:val="00B0F0"/>
        </w:rPr>
        <w:t xml:space="preserve"> </w:t>
      </w:r>
      <w:r w:rsidRPr="00F94AE9">
        <w:rPr>
          <w:rFonts w:ascii="Trebuchet MS" w:eastAsia="Calibri" w:hAnsi="Trebuchet MS" w:cs="Calibri"/>
        </w:rPr>
        <w:t>(Instance locale du personnel)</w:t>
      </w:r>
    </w:p>
    <w:p w14:paraId="2C098CAD" w14:textId="77777777" w:rsidR="004A120A" w:rsidRPr="00F94AE9" w:rsidRDefault="004A120A" w:rsidP="004A120A">
      <w:pPr>
        <w:spacing w:line="100" w:lineRule="atLeast"/>
        <w:jc w:val="both"/>
        <w:rPr>
          <w:rFonts w:ascii="Trebuchet MS" w:eastAsia="Calibri" w:hAnsi="Trebuchet MS" w:cs="Calibri"/>
          <w:color w:val="0070C0"/>
          <w:sz w:val="16"/>
          <w:szCs w:val="16"/>
        </w:rPr>
      </w:pPr>
    </w:p>
    <w:tbl>
      <w:tblPr>
        <w:tblStyle w:val="Grilledutableau"/>
        <w:tblW w:w="0" w:type="auto"/>
        <w:tblLook w:val="04A0" w:firstRow="1" w:lastRow="0" w:firstColumn="1" w:lastColumn="0" w:noHBand="0" w:noVBand="1"/>
      </w:tblPr>
      <w:tblGrid>
        <w:gridCol w:w="3209"/>
        <w:gridCol w:w="3209"/>
        <w:gridCol w:w="3209"/>
      </w:tblGrid>
      <w:tr w:rsidR="004A120A" w:rsidRPr="00F94AE9" w14:paraId="3F9D06EB" w14:textId="77777777" w:rsidTr="004709E5">
        <w:tc>
          <w:tcPr>
            <w:tcW w:w="3209" w:type="dxa"/>
          </w:tcPr>
          <w:p w14:paraId="05668458"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3209" w:type="dxa"/>
          </w:tcPr>
          <w:p w14:paraId="48EFDFFC"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Permanences</w:t>
            </w:r>
          </w:p>
        </w:tc>
        <w:tc>
          <w:tcPr>
            <w:tcW w:w="3209" w:type="dxa"/>
          </w:tcPr>
          <w:p w14:paraId="3570B358"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w:t>
            </w:r>
          </w:p>
        </w:tc>
      </w:tr>
      <w:tr w:rsidR="004A120A" w:rsidRPr="00F94AE9" w14:paraId="3FC343FD" w14:textId="77777777" w:rsidTr="004709E5">
        <w:tc>
          <w:tcPr>
            <w:tcW w:w="3209" w:type="dxa"/>
          </w:tcPr>
          <w:p w14:paraId="061F37F2"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76B1F8D5"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24A3ECE1"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4F11814B" w14:textId="77777777" w:rsidTr="004709E5">
        <w:tc>
          <w:tcPr>
            <w:tcW w:w="3209" w:type="dxa"/>
          </w:tcPr>
          <w:p w14:paraId="411408F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38A9C813"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646D4589" w14:textId="77777777" w:rsidR="004A120A" w:rsidRPr="00F94AE9" w:rsidRDefault="004A120A" w:rsidP="004709E5">
            <w:pPr>
              <w:spacing w:line="100" w:lineRule="atLeast"/>
              <w:jc w:val="both"/>
              <w:rPr>
                <w:rFonts w:ascii="Trebuchet MS" w:eastAsia="Calibri" w:hAnsi="Trebuchet MS" w:cs="Calibri"/>
                <w:color w:val="0070C0"/>
              </w:rPr>
            </w:pPr>
          </w:p>
        </w:tc>
      </w:tr>
      <w:tr w:rsidR="004A120A" w:rsidRPr="00F94AE9" w14:paraId="07576841" w14:textId="77777777" w:rsidTr="004709E5">
        <w:tc>
          <w:tcPr>
            <w:tcW w:w="3209" w:type="dxa"/>
          </w:tcPr>
          <w:p w14:paraId="6D9A02F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4871C7EE" w14:textId="77777777" w:rsidR="004A120A" w:rsidRPr="00F94AE9" w:rsidRDefault="004A120A" w:rsidP="004709E5">
            <w:pPr>
              <w:spacing w:line="100" w:lineRule="atLeast"/>
              <w:jc w:val="both"/>
              <w:rPr>
                <w:rFonts w:ascii="Trebuchet MS" w:eastAsia="Calibri" w:hAnsi="Trebuchet MS" w:cs="Calibri"/>
                <w:color w:val="0070C0"/>
              </w:rPr>
            </w:pPr>
          </w:p>
        </w:tc>
        <w:tc>
          <w:tcPr>
            <w:tcW w:w="3209" w:type="dxa"/>
          </w:tcPr>
          <w:p w14:paraId="500FC077" w14:textId="77777777" w:rsidR="004A120A" w:rsidRPr="00F94AE9" w:rsidRDefault="004A120A" w:rsidP="004709E5">
            <w:pPr>
              <w:spacing w:line="100" w:lineRule="atLeast"/>
              <w:jc w:val="both"/>
              <w:rPr>
                <w:rFonts w:ascii="Trebuchet MS" w:eastAsia="Calibri" w:hAnsi="Trebuchet MS" w:cs="Calibri"/>
                <w:color w:val="0070C0"/>
              </w:rPr>
            </w:pPr>
          </w:p>
        </w:tc>
      </w:tr>
    </w:tbl>
    <w:p w14:paraId="3F4742FB" w14:textId="77777777" w:rsidR="004A120A" w:rsidRPr="00757D21" w:rsidRDefault="004A120A" w:rsidP="004A120A">
      <w:pPr>
        <w:spacing w:line="100" w:lineRule="atLeast"/>
        <w:jc w:val="both"/>
        <w:rPr>
          <w:rFonts w:ascii="Trebuchet MS" w:eastAsia="Calibri" w:hAnsi="Trebuchet MS" w:cs="Calibri"/>
          <w:sz w:val="20"/>
          <w:szCs w:val="18"/>
        </w:rPr>
      </w:pPr>
    </w:p>
    <w:p w14:paraId="2BE167F5" w14:textId="77777777" w:rsidR="004A120A" w:rsidRPr="00757D21" w:rsidRDefault="004A120A" w:rsidP="004A120A">
      <w:pPr>
        <w:spacing w:line="100" w:lineRule="atLeast"/>
        <w:jc w:val="both"/>
        <w:rPr>
          <w:rFonts w:ascii="Trebuchet MS" w:eastAsia="Calibri" w:hAnsi="Trebuchet MS" w:cs="Calibri"/>
          <w:sz w:val="20"/>
          <w:szCs w:val="18"/>
        </w:rPr>
      </w:pPr>
    </w:p>
    <w:p w14:paraId="015DF481" w14:textId="77777777" w:rsidR="004A120A" w:rsidRPr="00790061" w:rsidRDefault="004A120A" w:rsidP="004A120A">
      <w:pPr>
        <w:spacing w:line="100" w:lineRule="atLeast"/>
        <w:jc w:val="both"/>
        <w:rPr>
          <w:rFonts w:ascii="Trebuchet MS" w:eastAsia="Calibri" w:hAnsi="Trebuchet MS" w:cs="Calibri"/>
          <w:color w:val="FF0000"/>
        </w:rPr>
      </w:pPr>
      <w:r w:rsidRPr="007378B5">
        <w:rPr>
          <w:rFonts w:ascii="Trebuchet MS" w:eastAsia="Calibri" w:hAnsi="Trebuchet MS" w:cs="Calibri"/>
          <w:b/>
          <w:color w:val="00B0F0"/>
        </w:rPr>
        <w:t>I</w:t>
      </w:r>
      <w:r w:rsidRPr="004A120A">
        <w:rPr>
          <w:rFonts w:ascii="Trebuchet MS" w:eastAsia="Calibri" w:hAnsi="Trebuchet MS" w:cs="Calibri"/>
          <w:b/>
          <w:color w:val="00B0F0"/>
        </w:rPr>
        <w:t>NTERLOCUTEURS EXTERNES</w:t>
      </w:r>
      <w:r w:rsidRPr="004A120A">
        <w:rPr>
          <w:rFonts w:ascii="Trebuchet MS" w:eastAsia="Calibri" w:hAnsi="Trebuchet MS" w:cs="Calibri"/>
          <w:color w:val="00B0F0"/>
        </w:rPr>
        <w:t> :</w:t>
      </w:r>
    </w:p>
    <w:p w14:paraId="0C79ABD1" w14:textId="77777777" w:rsidR="004A120A" w:rsidRPr="00F94AE9" w:rsidRDefault="004A120A" w:rsidP="004A120A">
      <w:pPr>
        <w:spacing w:line="100" w:lineRule="atLeast"/>
        <w:jc w:val="both"/>
        <w:rPr>
          <w:rFonts w:ascii="Trebuchet MS" w:eastAsia="Calibri" w:hAnsi="Trebuchet MS" w:cs="Calibri"/>
          <w:color w:val="0070C0"/>
          <w:sz w:val="16"/>
          <w:szCs w:val="16"/>
        </w:rPr>
      </w:pPr>
    </w:p>
    <w:tbl>
      <w:tblPr>
        <w:tblStyle w:val="Grilledutableau"/>
        <w:tblW w:w="0" w:type="auto"/>
        <w:tblLook w:val="04A0" w:firstRow="1" w:lastRow="0" w:firstColumn="1" w:lastColumn="0" w:noHBand="0" w:noVBand="1"/>
      </w:tblPr>
      <w:tblGrid>
        <w:gridCol w:w="2122"/>
        <w:gridCol w:w="4296"/>
        <w:gridCol w:w="3209"/>
      </w:tblGrid>
      <w:tr w:rsidR="004A120A" w:rsidRPr="00F94AE9" w14:paraId="13339D66" w14:textId="77777777" w:rsidTr="004709E5">
        <w:tc>
          <w:tcPr>
            <w:tcW w:w="2122" w:type="dxa"/>
          </w:tcPr>
          <w:p w14:paraId="32C1382F"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Noms</w:t>
            </w:r>
          </w:p>
        </w:tc>
        <w:tc>
          <w:tcPr>
            <w:tcW w:w="4296" w:type="dxa"/>
          </w:tcPr>
          <w:p w14:paraId="39953E73"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Domaine d’intervention</w:t>
            </w:r>
          </w:p>
        </w:tc>
        <w:tc>
          <w:tcPr>
            <w:tcW w:w="3209" w:type="dxa"/>
          </w:tcPr>
          <w:p w14:paraId="2D899C08" w14:textId="77777777" w:rsidR="004A120A" w:rsidRPr="00F94AE9" w:rsidRDefault="004A120A" w:rsidP="004709E5">
            <w:pPr>
              <w:spacing w:line="100" w:lineRule="atLeast"/>
              <w:jc w:val="both"/>
              <w:rPr>
                <w:rFonts w:ascii="Trebuchet MS" w:eastAsia="Calibri" w:hAnsi="Trebuchet MS" w:cs="Calibri"/>
                <w:b/>
                <w:color w:val="000000" w:themeColor="text1"/>
              </w:rPr>
            </w:pPr>
            <w:r w:rsidRPr="00F94AE9">
              <w:rPr>
                <w:rFonts w:ascii="Trebuchet MS" w:eastAsia="Calibri" w:hAnsi="Trebuchet MS" w:cs="Calibri"/>
                <w:b/>
                <w:color w:val="000000" w:themeColor="text1"/>
              </w:rPr>
              <w:t>Coordonnées internet</w:t>
            </w:r>
          </w:p>
        </w:tc>
      </w:tr>
      <w:tr w:rsidR="004A120A" w:rsidRPr="00F94AE9" w14:paraId="08EFEA07" w14:textId="77777777" w:rsidTr="004709E5">
        <w:tc>
          <w:tcPr>
            <w:tcW w:w="2122" w:type="dxa"/>
          </w:tcPr>
          <w:p w14:paraId="3E2A1843"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CDG 35</w:t>
            </w:r>
          </w:p>
        </w:tc>
        <w:tc>
          <w:tcPr>
            <w:tcW w:w="4296" w:type="dxa"/>
          </w:tcPr>
          <w:p w14:paraId="6FF1A3BE"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Ressources humaines</w:t>
            </w:r>
          </w:p>
        </w:tc>
        <w:tc>
          <w:tcPr>
            <w:tcW w:w="3209" w:type="dxa"/>
          </w:tcPr>
          <w:p w14:paraId="2423B553"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www.cdg35.fr</w:t>
            </w:r>
          </w:p>
        </w:tc>
      </w:tr>
      <w:tr w:rsidR="004A120A" w:rsidRPr="00F94AE9" w14:paraId="4B0A2F94" w14:textId="77777777" w:rsidTr="004709E5">
        <w:tc>
          <w:tcPr>
            <w:tcW w:w="2122" w:type="dxa"/>
          </w:tcPr>
          <w:p w14:paraId="76F1BCD8"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CNFPT</w:t>
            </w:r>
          </w:p>
        </w:tc>
        <w:tc>
          <w:tcPr>
            <w:tcW w:w="4296" w:type="dxa"/>
          </w:tcPr>
          <w:p w14:paraId="32E6B46A"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Formation</w:t>
            </w:r>
          </w:p>
        </w:tc>
        <w:tc>
          <w:tcPr>
            <w:tcW w:w="3209" w:type="dxa"/>
          </w:tcPr>
          <w:p w14:paraId="57A4096B" w14:textId="77777777" w:rsidR="004A120A" w:rsidRPr="004A120A" w:rsidRDefault="004A120A" w:rsidP="004709E5">
            <w:pPr>
              <w:spacing w:line="100" w:lineRule="atLeast"/>
              <w:jc w:val="both"/>
              <w:rPr>
                <w:rFonts w:ascii="Trebuchet MS" w:eastAsia="Calibri" w:hAnsi="Trebuchet MS" w:cs="Calibri"/>
                <w:color w:val="00B0F0"/>
              </w:rPr>
            </w:pPr>
            <w:r w:rsidRPr="004A120A">
              <w:rPr>
                <w:rFonts w:ascii="Trebuchet MS" w:eastAsia="Calibri" w:hAnsi="Trebuchet MS" w:cs="Calibri"/>
                <w:color w:val="00B0F0"/>
              </w:rPr>
              <w:t>www.cnfpt.fr</w:t>
            </w:r>
          </w:p>
        </w:tc>
      </w:tr>
    </w:tbl>
    <w:p w14:paraId="6EF0EE60" w14:textId="77777777" w:rsidR="0066785B" w:rsidRPr="00757D21" w:rsidRDefault="0066785B" w:rsidP="00757D21">
      <w:pPr>
        <w:ind w:right="-857"/>
        <w:outlineLvl w:val="0"/>
        <w:rPr>
          <w:rFonts w:ascii="Trebuchet MS" w:hAnsi="Trebuchet MS"/>
          <w:sz w:val="20"/>
          <w:szCs w:val="18"/>
        </w:rPr>
      </w:pPr>
    </w:p>
    <w:p w14:paraId="7C4322DA" w14:textId="77777777" w:rsidR="00757D21" w:rsidRDefault="00757D21">
      <w:pPr>
        <w:widowControl/>
        <w:suppressAutoHyphens w:val="0"/>
        <w:rPr>
          <w:rFonts w:ascii="Trebuchet MS" w:eastAsia="Calibri" w:hAnsi="Trebuchet MS" w:cs="Calibri"/>
          <w:b/>
          <w:sz w:val="28"/>
          <w:szCs w:val="28"/>
        </w:rPr>
      </w:pPr>
      <w:r>
        <w:rPr>
          <w:rFonts w:ascii="Trebuchet MS" w:eastAsia="Calibri" w:hAnsi="Trebuchet MS" w:cs="Calibri"/>
          <w:b/>
          <w:sz w:val="28"/>
          <w:szCs w:val="28"/>
        </w:rPr>
        <w:br w:type="page"/>
      </w:r>
    </w:p>
    <w:p w14:paraId="1A07E5CE" w14:textId="6DAF61AD" w:rsidR="004A120A" w:rsidRPr="00F94AE9" w:rsidRDefault="004A120A" w:rsidP="00C57AE3">
      <w:pPr>
        <w:spacing w:line="100" w:lineRule="atLeast"/>
        <w:ind w:right="-15"/>
        <w:jc w:val="center"/>
        <w:rPr>
          <w:rFonts w:ascii="Trebuchet MS" w:eastAsia="Calibri" w:hAnsi="Trebuchet MS" w:cs="Calibri"/>
          <w:b/>
          <w:sz w:val="28"/>
          <w:szCs w:val="28"/>
        </w:rPr>
      </w:pPr>
      <w:r w:rsidRPr="00F625B2">
        <w:rPr>
          <w:rFonts w:ascii="Trebuchet MS" w:eastAsia="Calibri" w:hAnsi="Trebuchet MS" w:cs="Calibri"/>
          <w:b/>
          <w:sz w:val="28"/>
          <w:szCs w:val="28"/>
        </w:rPr>
        <w:lastRenderedPageBreak/>
        <w:t>LES INSTANCES CONSULTATIVES (locales ou au CDG)</w:t>
      </w:r>
    </w:p>
    <w:p w14:paraId="3C07D18C" w14:textId="77777777" w:rsidR="004A120A" w:rsidRPr="00F94AE9" w:rsidRDefault="004A120A" w:rsidP="004A120A">
      <w:pPr>
        <w:spacing w:line="100" w:lineRule="atLeast"/>
        <w:ind w:right="-15"/>
        <w:jc w:val="center"/>
        <w:rPr>
          <w:rFonts w:ascii="Trebuchet MS" w:eastAsia="Calibri" w:hAnsi="Trebuchet MS" w:cs="Calibri"/>
          <w:b/>
          <w:sz w:val="28"/>
          <w:szCs w:val="28"/>
        </w:rPr>
      </w:pPr>
    </w:p>
    <w:p w14:paraId="12FECD2A" w14:textId="77777777" w:rsidR="004A120A" w:rsidRPr="004A120A" w:rsidRDefault="004A120A" w:rsidP="004A120A">
      <w:pPr>
        <w:spacing w:line="100" w:lineRule="atLeast"/>
        <w:jc w:val="both"/>
        <w:rPr>
          <w:rFonts w:ascii="Trebuchet MS" w:eastAsia="Calibri" w:hAnsi="Trebuchet MS" w:cs="Calibri"/>
          <w:iCs/>
          <w:sz w:val="20"/>
        </w:rPr>
      </w:pPr>
      <w:r w:rsidRPr="004A120A">
        <w:rPr>
          <w:rFonts w:ascii="Trebuchet MS" w:eastAsia="Calibri" w:hAnsi="Trebuchet MS" w:cs="Calibri"/>
          <w:iCs/>
          <w:sz w:val="20"/>
        </w:rPr>
        <w:t>Les instances consultatives sont constituées de deux collèges, un représentant la collectivité et l’autre représentant le personnel. Les représentants de la collectivité sont désignés par l’autorité territoriale, les représentants du personnel sont élus par les agents-électeurs.</w:t>
      </w:r>
    </w:p>
    <w:p w14:paraId="54118DE9" w14:textId="77777777" w:rsidR="004A120A" w:rsidRPr="001822F0" w:rsidRDefault="004A120A" w:rsidP="004A120A">
      <w:pPr>
        <w:spacing w:line="100" w:lineRule="atLeast"/>
        <w:jc w:val="both"/>
        <w:rPr>
          <w:rFonts w:ascii="Trebuchet MS" w:eastAsia="Calibri" w:hAnsi="Trebuchet MS" w:cs="Calibri"/>
          <w:iCs/>
          <w:sz w:val="20"/>
        </w:rPr>
      </w:pPr>
    </w:p>
    <w:p w14:paraId="677D8731" w14:textId="77777777" w:rsidR="004A120A" w:rsidRPr="0097089C" w:rsidRDefault="004A120A" w:rsidP="00C57AE3">
      <w:pPr>
        <w:spacing w:line="100" w:lineRule="atLeast"/>
        <w:rPr>
          <w:rFonts w:ascii="Trebuchet MS" w:eastAsia="Calibri" w:hAnsi="Trebuchet MS" w:cs="Calibri"/>
          <w:b/>
          <w:szCs w:val="22"/>
        </w:rPr>
      </w:pPr>
      <w:r w:rsidRPr="0097089C">
        <w:rPr>
          <w:rFonts w:ascii="Trebuchet MS" w:eastAsia="Calibri" w:hAnsi="Trebuchet MS" w:cs="Calibri"/>
          <w:b/>
          <w:szCs w:val="22"/>
        </w:rPr>
        <w:t>1 – LES COMMISSIONS ADMINISTRATIVES PARITAIRES (CAP) au CDG</w:t>
      </w:r>
    </w:p>
    <w:p w14:paraId="55B85EF5" w14:textId="77777777" w:rsidR="004A120A" w:rsidRPr="0063633D" w:rsidRDefault="004A120A" w:rsidP="004A120A">
      <w:pPr>
        <w:spacing w:line="100" w:lineRule="atLeast"/>
        <w:jc w:val="both"/>
        <w:rPr>
          <w:rFonts w:ascii="Trebuchet MS" w:eastAsia="Calibri" w:hAnsi="Trebuchet MS" w:cs="Calibri"/>
          <w:sz w:val="20"/>
        </w:rPr>
      </w:pPr>
    </w:p>
    <w:p w14:paraId="1D1FB605" w14:textId="430C64B9" w:rsidR="004A120A" w:rsidRPr="00F625B2" w:rsidRDefault="004A120A" w:rsidP="004A120A">
      <w:pPr>
        <w:spacing w:line="100" w:lineRule="atLeast"/>
        <w:jc w:val="both"/>
        <w:rPr>
          <w:rFonts w:ascii="Trebuchet MS" w:eastAsia="Calibri" w:hAnsi="Trebuchet MS" w:cs="Calibri"/>
          <w:sz w:val="20"/>
        </w:rPr>
      </w:pPr>
      <w:r w:rsidRPr="00F625B2">
        <w:rPr>
          <w:rFonts w:ascii="Trebuchet MS" w:eastAsia="Calibri" w:hAnsi="Trebuchet MS" w:cs="Calibri"/>
          <w:sz w:val="20"/>
        </w:rPr>
        <w:t xml:space="preserve">Les CAP (une par catégorie) </w:t>
      </w:r>
      <w:r w:rsidR="006C39BD">
        <w:rPr>
          <w:rFonts w:ascii="Trebuchet MS" w:eastAsia="Calibri" w:hAnsi="Trebuchet MS" w:cs="Calibri"/>
          <w:sz w:val="20"/>
        </w:rPr>
        <w:t>exercent</w:t>
      </w:r>
      <w:r w:rsidRPr="00F625B2">
        <w:rPr>
          <w:rFonts w:ascii="Trebuchet MS" w:eastAsia="Calibri" w:hAnsi="Trebuchet MS" w:cs="Calibri"/>
          <w:sz w:val="20"/>
        </w:rPr>
        <w:t xml:space="preserve"> un rôle consultatif sur des questions d’ordre individuel liées à certaines situations et à la carrière des fonctionnaires. Elles donnent des avis avant la prise de décision de l’autorité territoriale qui reste libre de la décision finale.</w:t>
      </w:r>
    </w:p>
    <w:p w14:paraId="6496AF90" w14:textId="77777777" w:rsidR="004A120A" w:rsidRPr="00C75E72" w:rsidRDefault="004A120A" w:rsidP="004A120A">
      <w:pPr>
        <w:spacing w:line="100" w:lineRule="atLeast"/>
        <w:jc w:val="both"/>
        <w:rPr>
          <w:rFonts w:ascii="Trebuchet MS" w:eastAsia="Calibri" w:hAnsi="Trebuchet MS" w:cs="Calibri"/>
          <w:sz w:val="20"/>
        </w:rPr>
      </w:pPr>
      <w:r w:rsidRPr="00F625B2">
        <w:rPr>
          <w:rFonts w:ascii="Trebuchet MS" w:eastAsia="Calibri" w:hAnsi="Trebuchet MS" w:cs="Calibri"/>
          <w:sz w:val="20"/>
        </w:rPr>
        <w:t>La consultation de la CAP compétente est obligatoire chaque fois que les dispositions statutaires le prévoient (voir site du CDG).</w:t>
      </w:r>
    </w:p>
    <w:p w14:paraId="5E651B96" w14:textId="77777777" w:rsidR="004A120A" w:rsidRPr="0063633D" w:rsidRDefault="004A120A" w:rsidP="004A120A">
      <w:pPr>
        <w:spacing w:line="100" w:lineRule="atLeast"/>
        <w:jc w:val="both"/>
        <w:rPr>
          <w:rFonts w:ascii="Trebuchet MS" w:eastAsia="Calibri" w:hAnsi="Trebuchet MS" w:cs="Calibri"/>
          <w:sz w:val="20"/>
        </w:rPr>
      </w:pPr>
    </w:p>
    <w:p w14:paraId="67E03BFB" w14:textId="77777777" w:rsidR="004A120A" w:rsidRPr="0097089C" w:rsidRDefault="004A120A" w:rsidP="00C57AE3">
      <w:pPr>
        <w:spacing w:line="100" w:lineRule="atLeast"/>
        <w:rPr>
          <w:rFonts w:ascii="Trebuchet MS" w:eastAsia="Calibri" w:hAnsi="Trebuchet MS" w:cs="Calibri"/>
          <w:b/>
          <w:szCs w:val="22"/>
        </w:rPr>
      </w:pPr>
      <w:r w:rsidRPr="0097089C">
        <w:rPr>
          <w:rFonts w:ascii="Trebuchet MS" w:eastAsia="Calibri" w:hAnsi="Trebuchet MS" w:cs="Calibri"/>
          <w:b/>
          <w:szCs w:val="22"/>
        </w:rPr>
        <w:t>2 – LA COMMISSION CONSULTATIVE PARITAIRE (CCP) au CDG</w:t>
      </w:r>
    </w:p>
    <w:p w14:paraId="2069FB01" w14:textId="77777777" w:rsidR="004A120A" w:rsidRPr="0063633D" w:rsidRDefault="004A120A" w:rsidP="004A120A">
      <w:pPr>
        <w:spacing w:line="100" w:lineRule="atLeast"/>
        <w:jc w:val="both"/>
        <w:rPr>
          <w:rFonts w:ascii="Trebuchet MS" w:eastAsia="Calibri" w:hAnsi="Trebuchet MS" w:cs="Calibri"/>
          <w:sz w:val="20"/>
        </w:rPr>
      </w:pPr>
    </w:p>
    <w:p w14:paraId="1CCF21A5" w14:textId="77777777" w:rsidR="004A120A" w:rsidRPr="00C75E72" w:rsidRDefault="004A120A" w:rsidP="004A120A">
      <w:pPr>
        <w:spacing w:line="100" w:lineRule="atLeast"/>
        <w:jc w:val="both"/>
        <w:rPr>
          <w:rFonts w:ascii="Trebuchet MS" w:eastAsia="Calibri" w:hAnsi="Trebuchet MS" w:cs="Calibri"/>
          <w:sz w:val="20"/>
        </w:rPr>
      </w:pPr>
      <w:r w:rsidRPr="00C75E72">
        <w:rPr>
          <w:rFonts w:ascii="Trebuchet MS" w:eastAsia="Calibri" w:hAnsi="Trebuchet MS" w:cs="Calibri"/>
          <w:sz w:val="20"/>
        </w:rPr>
        <w:t>L</w:t>
      </w:r>
      <w:r>
        <w:rPr>
          <w:rFonts w:ascii="Trebuchet MS" w:eastAsia="Calibri" w:hAnsi="Trebuchet MS" w:cs="Calibri"/>
          <w:sz w:val="20"/>
        </w:rPr>
        <w:t>a</w:t>
      </w:r>
      <w:r w:rsidRPr="00C75E72">
        <w:rPr>
          <w:rFonts w:ascii="Trebuchet MS" w:eastAsia="Calibri" w:hAnsi="Trebuchet MS" w:cs="Calibri"/>
          <w:sz w:val="20"/>
        </w:rPr>
        <w:t xml:space="preserve"> CCP siège au CDG 35. Elle</w:t>
      </w:r>
      <w:r>
        <w:rPr>
          <w:rFonts w:ascii="Trebuchet MS" w:eastAsia="Calibri" w:hAnsi="Trebuchet MS" w:cs="Calibri"/>
          <w:sz w:val="20"/>
        </w:rPr>
        <w:t xml:space="preserve"> </w:t>
      </w:r>
      <w:proofErr w:type="gramStart"/>
      <w:r>
        <w:rPr>
          <w:rFonts w:ascii="Trebuchet MS" w:eastAsia="Calibri" w:hAnsi="Trebuchet MS" w:cs="Calibri"/>
          <w:sz w:val="20"/>
        </w:rPr>
        <w:t>a</w:t>
      </w:r>
      <w:proofErr w:type="gramEnd"/>
      <w:r w:rsidRPr="00C75E72">
        <w:rPr>
          <w:rFonts w:ascii="Trebuchet MS" w:eastAsia="Calibri" w:hAnsi="Trebuchet MS" w:cs="Calibri"/>
          <w:sz w:val="20"/>
        </w:rPr>
        <w:t xml:space="preserve"> un rôle consultatif sur des questions d’ordre individuel liées à la situation des agents contractuels de droit public. Elle donne des avis ou émet des propositions avant la prise de décision de l’autorité territoriale qui reste libre de la décision finale.</w:t>
      </w:r>
    </w:p>
    <w:p w14:paraId="514A66F8" w14:textId="77777777" w:rsidR="004A120A" w:rsidRPr="00C75E72" w:rsidRDefault="004A120A" w:rsidP="004A120A">
      <w:pPr>
        <w:spacing w:line="100" w:lineRule="atLeast"/>
        <w:jc w:val="both"/>
        <w:rPr>
          <w:rFonts w:ascii="Trebuchet MS" w:eastAsia="Calibri" w:hAnsi="Trebuchet MS" w:cs="Calibri"/>
          <w:sz w:val="20"/>
        </w:rPr>
      </w:pPr>
      <w:r w:rsidRPr="00C75E72">
        <w:rPr>
          <w:rFonts w:ascii="Trebuchet MS" w:eastAsia="Calibri" w:hAnsi="Trebuchet MS" w:cs="Calibri"/>
          <w:sz w:val="20"/>
        </w:rPr>
        <w:t xml:space="preserve">La consultation de la CCP compétente est obligatoire chaque fois que les dispositions statutaires le prévoient </w:t>
      </w:r>
      <w:r w:rsidRPr="00F625B2">
        <w:rPr>
          <w:rFonts w:ascii="Trebuchet MS" w:eastAsia="Calibri" w:hAnsi="Trebuchet MS" w:cs="Calibri"/>
          <w:sz w:val="20"/>
        </w:rPr>
        <w:t>(voir site du CDG).</w:t>
      </w:r>
    </w:p>
    <w:p w14:paraId="48DF8A14" w14:textId="77777777" w:rsidR="004A120A" w:rsidRPr="0063633D" w:rsidRDefault="004A120A" w:rsidP="004A120A">
      <w:pPr>
        <w:spacing w:line="100" w:lineRule="atLeast"/>
        <w:jc w:val="both"/>
        <w:rPr>
          <w:rFonts w:ascii="Trebuchet MS" w:eastAsia="Calibri" w:hAnsi="Trebuchet MS" w:cs="Calibri"/>
          <w:sz w:val="20"/>
        </w:rPr>
      </w:pPr>
    </w:p>
    <w:p w14:paraId="2F0D4901" w14:textId="4836BF1E" w:rsidR="00DD17C3" w:rsidRDefault="004A120A" w:rsidP="00C57AE3">
      <w:pPr>
        <w:spacing w:line="100" w:lineRule="atLeast"/>
        <w:ind w:firstLine="142"/>
        <w:jc w:val="both"/>
        <w:rPr>
          <w:rFonts w:ascii="Trebuchet MS" w:eastAsia="Calibri" w:hAnsi="Trebuchet MS" w:cs="Calibri"/>
          <w:b/>
          <w:szCs w:val="22"/>
        </w:rPr>
      </w:pPr>
      <w:r w:rsidRPr="0097089C">
        <w:rPr>
          <w:rFonts w:ascii="Trebuchet MS" w:eastAsia="Calibri" w:hAnsi="Trebuchet MS" w:cs="Calibri"/>
          <w:b/>
          <w:szCs w:val="22"/>
        </w:rPr>
        <w:t xml:space="preserve">3 – LE COMITE SOCIAL </w:t>
      </w:r>
      <w:r w:rsidR="00DD17C3" w:rsidRPr="0097089C">
        <w:rPr>
          <w:rFonts w:ascii="Trebuchet MS" w:eastAsia="Calibri" w:hAnsi="Trebuchet MS" w:cs="Calibri"/>
          <w:b/>
          <w:szCs w:val="22"/>
        </w:rPr>
        <w:t>TERRITORIAL</w:t>
      </w:r>
      <w:r w:rsidR="00C57AE3" w:rsidRPr="00C57AE3">
        <w:rPr>
          <w:rFonts w:ascii="Trebuchet MS" w:eastAsia="Calibri" w:hAnsi="Trebuchet MS" w:cs="Calibri"/>
          <w:b/>
          <w:szCs w:val="22"/>
        </w:rPr>
        <w:t>(CST)</w:t>
      </w:r>
    </w:p>
    <w:p w14:paraId="2BF28709" w14:textId="3BF711B8" w:rsidR="00C57AE3" w:rsidRDefault="00C57AE3" w:rsidP="00C57AE3">
      <w:pPr>
        <w:pStyle w:val="chapeau"/>
        <w:jc w:val="both"/>
        <w:rPr>
          <w:rFonts w:ascii="Trebuchet MS" w:eastAsia="Calibri" w:hAnsi="Trebuchet MS" w:cs="Calibri"/>
          <w:sz w:val="20"/>
          <w:szCs w:val="20"/>
        </w:rPr>
      </w:pPr>
      <w:r w:rsidRPr="00C57AE3">
        <w:rPr>
          <w:rFonts w:ascii="Trebuchet MS" w:eastAsia="Calibri" w:hAnsi="Trebuchet MS" w:cs="Calibri"/>
          <w:sz w:val="20"/>
          <w:szCs w:val="20"/>
        </w:rPr>
        <w:t>Un Comité Social Territorial (CST) est un organisme consultatif créé dans chaque collectivité ou</w:t>
      </w:r>
      <w:r>
        <w:rPr>
          <w:rFonts w:ascii="Trebuchet MS" w:eastAsia="Calibri" w:hAnsi="Trebuchet MS" w:cs="Calibri"/>
          <w:sz w:val="20"/>
          <w:szCs w:val="20"/>
        </w:rPr>
        <w:t xml:space="preserve"> </w:t>
      </w:r>
      <w:r w:rsidRPr="00C57AE3">
        <w:rPr>
          <w:rFonts w:ascii="Trebuchet MS" w:eastAsia="Calibri" w:hAnsi="Trebuchet MS" w:cs="Calibri"/>
          <w:sz w:val="20"/>
          <w:szCs w:val="20"/>
        </w:rPr>
        <w:t>établissement employant</w:t>
      </w:r>
      <w:r>
        <w:rPr>
          <w:rFonts w:ascii="Trebuchet MS" w:eastAsia="Calibri" w:hAnsi="Trebuchet MS" w:cs="Calibri"/>
          <w:sz w:val="20"/>
          <w:szCs w:val="20"/>
        </w:rPr>
        <w:t xml:space="preserve"> </w:t>
      </w:r>
      <w:r w:rsidRPr="00C57AE3">
        <w:rPr>
          <w:rFonts w:ascii="Trebuchet MS" w:eastAsia="Calibri" w:hAnsi="Trebuchet MS" w:cs="Calibri"/>
          <w:sz w:val="20"/>
          <w:szCs w:val="20"/>
        </w:rPr>
        <w:t>au moins 50 agents (CST local).</w:t>
      </w:r>
    </w:p>
    <w:p w14:paraId="22C891EA" w14:textId="4EEB1787" w:rsidR="00C57AE3" w:rsidRPr="00C57AE3" w:rsidRDefault="00C57AE3" w:rsidP="00C57AE3">
      <w:pPr>
        <w:pStyle w:val="chapeau"/>
        <w:jc w:val="both"/>
        <w:rPr>
          <w:rFonts w:ascii="Trebuchet MS" w:eastAsia="Calibri" w:hAnsi="Trebuchet MS" w:cs="Calibri"/>
          <w:sz w:val="20"/>
          <w:szCs w:val="20"/>
        </w:rPr>
      </w:pPr>
      <w:r w:rsidRPr="00C57AE3">
        <w:rPr>
          <w:rFonts w:ascii="Trebuchet MS" w:eastAsia="Calibri" w:hAnsi="Trebuchet MS" w:cs="Calibri"/>
          <w:sz w:val="20"/>
          <w:szCs w:val="20"/>
        </w:rPr>
        <w:t>En-dessous de ce seuil, les collectivités dépendent du CST du Centre de Gestion de la Fonction Publique Territoriale d'Ille-et-Vilaine (CST départemental), auquel elles sont affiliées (art. L251-5 du Code Général de la Fonction Publique).</w:t>
      </w:r>
    </w:p>
    <w:p w14:paraId="039273CF" w14:textId="77777777" w:rsidR="00C57AE3" w:rsidRPr="00C57AE3" w:rsidRDefault="00C57AE3" w:rsidP="00C57AE3">
      <w:pPr>
        <w:pStyle w:val="NormalWeb"/>
        <w:jc w:val="both"/>
        <w:rPr>
          <w:rFonts w:ascii="Trebuchet MS" w:eastAsia="Calibri" w:hAnsi="Trebuchet MS" w:cs="Calibri"/>
          <w:sz w:val="20"/>
          <w:szCs w:val="20"/>
        </w:rPr>
      </w:pPr>
      <w:r w:rsidRPr="00C57AE3">
        <w:rPr>
          <w:rFonts w:ascii="Trebuchet MS" w:eastAsia="Calibri" w:hAnsi="Trebuchet MS" w:cs="Calibri"/>
          <w:sz w:val="20"/>
          <w:szCs w:val="20"/>
        </w:rPr>
        <w:t>Le CST peut être constitué de deux formations :</w:t>
      </w:r>
    </w:p>
    <w:p w14:paraId="24718FB6" w14:textId="2300B6BE" w:rsidR="00C57AE3" w:rsidRPr="00C57AE3" w:rsidRDefault="00C57AE3" w:rsidP="00C57AE3">
      <w:pPr>
        <w:pStyle w:val="Paragraphedeliste"/>
        <w:ind w:hanging="360"/>
        <w:jc w:val="both"/>
        <w:rPr>
          <w:rFonts w:ascii="Trebuchet MS" w:eastAsia="Calibri" w:hAnsi="Trebuchet MS" w:cs="Calibri"/>
          <w:sz w:val="20"/>
        </w:rPr>
      </w:pPr>
      <w:r w:rsidRPr="00C57AE3">
        <w:rPr>
          <w:rFonts w:ascii="Trebuchet MS" w:eastAsia="Calibri" w:hAnsi="Trebuchet MS" w:cs="Calibri"/>
          <w:sz w:val="20"/>
        </w:rPr>
        <w:t xml:space="preserve">- </w:t>
      </w:r>
      <w:r w:rsidRPr="00C57AE3">
        <w:rPr>
          <w:rFonts w:ascii="Trebuchet MS" w:eastAsia="Calibri" w:hAnsi="Trebuchet MS" w:cs="Calibri"/>
          <w:b/>
          <w:bCs/>
          <w:sz w:val="20"/>
        </w:rPr>
        <w:t>La formation plénière</w:t>
      </w:r>
    </w:p>
    <w:p w14:paraId="33A305D8" w14:textId="20ED020A" w:rsidR="00C57AE3" w:rsidRPr="00C57AE3" w:rsidRDefault="00C57AE3" w:rsidP="00C57AE3">
      <w:pPr>
        <w:pStyle w:val="Paragraphedeliste"/>
        <w:ind w:hanging="360"/>
        <w:jc w:val="both"/>
        <w:rPr>
          <w:rFonts w:ascii="Trebuchet MS" w:eastAsia="Calibri" w:hAnsi="Trebuchet MS" w:cs="Calibri"/>
          <w:sz w:val="20"/>
        </w:rPr>
      </w:pPr>
      <w:r w:rsidRPr="00C57AE3">
        <w:rPr>
          <w:rFonts w:ascii="Trebuchet MS" w:eastAsia="Calibri" w:hAnsi="Trebuchet MS" w:cs="Calibri"/>
          <w:sz w:val="20"/>
        </w:rPr>
        <w:t xml:space="preserve">- </w:t>
      </w:r>
      <w:r w:rsidRPr="00C57AE3">
        <w:rPr>
          <w:rFonts w:ascii="Trebuchet MS" w:eastAsia="Calibri" w:hAnsi="Trebuchet MS" w:cs="Calibri"/>
          <w:b/>
          <w:bCs/>
          <w:sz w:val="20"/>
        </w:rPr>
        <w:t>La formation spécialisée</w:t>
      </w:r>
      <w:r w:rsidRPr="00C57AE3">
        <w:rPr>
          <w:rFonts w:ascii="Trebuchet MS" w:eastAsia="Calibri" w:hAnsi="Trebuchet MS" w:cs="Calibri"/>
          <w:sz w:val="20"/>
        </w:rPr>
        <w:t xml:space="preserve"> </w:t>
      </w:r>
      <w:r w:rsidRPr="00C57AE3">
        <w:rPr>
          <w:rFonts w:ascii="Trebuchet MS" w:eastAsia="Calibri" w:hAnsi="Trebuchet MS" w:cs="Calibri"/>
          <w:b/>
          <w:bCs/>
          <w:sz w:val="20"/>
        </w:rPr>
        <w:t xml:space="preserve">en santé, sécurité et conditions de travail </w:t>
      </w:r>
      <w:r w:rsidRPr="00C57AE3">
        <w:rPr>
          <w:rFonts w:ascii="Trebuchet MS" w:eastAsia="Calibri" w:hAnsi="Trebuchet MS" w:cs="Calibri"/>
          <w:sz w:val="20"/>
        </w:rPr>
        <w:t xml:space="preserve">&gt; </w:t>
      </w:r>
      <w:hyperlink r:id="rId14" w:tgtFrame="_blank" w:history="1">
        <w:r w:rsidRPr="00C57AE3">
          <w:rPr>
            <w:rFonts w:ascii="Trebuchet MS" w:eastAsia="Calibri" w:hAnsi="Trebuchet MS" w:cs="Calibri"/>
            <w:sz w:val="20"/>
          </w:rPr>
          <w:t>voir page dédiée</w:t>
        </w:r>
      </w:hyperlink>
    </w:p>
    <w:p w14:paraId="10240950" w14:textId="77777777" w:rsidR="00C57AE3" w:rsidRPr="00C57AE3" w:rsidRDefault="00C57AE3" w:rsidP="00C57AE3">
      <w:pPr>
        <w:pStyle w:val="NormalWeb"/>
        <w:jc w:val="both"/>
        <w:rPr>
          <w:rFonts w:ascii="Trebuchet MS" w:eastAsia="Calibri" w:hAnsi="Trebuchet MS" w:cs="Calibri"/>
          <w:sz w:val="20"/>
          <w:szCs w:val="20"/>
        </w:rPr>
      </w:pPr>
      <w:r w:rsidRPr="00C57AE3">
        <w:rPr>
          <w:rFonts w:ascii="Trebuchet MS" w:eastAsia="Calibri" w:hAnsi="Trebuchet MS" w:cs="Calibri"/>
          <w:sz w:val="20"/>
          <w:szCs w:val="20"/>
        </w:rPr>
        <w:t>C'est un lieu de réflexion et de concertation sur les conditions de travail. Il émet des avis, qui doivent être demandés préalablement à la délibération, sur les questions d'organisation générale du travail et de prévention.</w:t>
      </w:r>
    </w:p>
    <w:p w14:paraId="537FB0CD" w14:textId="5B1C637C" w:rsidR="00DD17C3" w:rsidRDefault="00DD17C3" w:rsidP="004A120A">
      <w:pPr>
        <w:spacing w:line="100" w:lineRule="atLeast"/>
        <w:ind w:firstLine="1843"/>
        <w:jc w:val="both"/>
        <w:rPr>
          <w:rFonts w:ascii="Trebuchet MS" w:eastAsia="Calibri" w:hAnsi="Trebuchet MS" w:cs="Calibri"/>
          <w:b/>
          <w:szCs w:val="22"/>
        </w:rPr>
      </w:pPr>
    </w:p>
    <w:p w14:paraId="42C1085E" w14:textId="37D37155" w:rsidR="004A120A" w:rsidRPr="0020518C" w:rsidRDefault="0020518C" w:rsidP="0020518C">
      <w:pPr>
        <w:pStyle w:val="Paragraphedeliste"/>
        <w:spacing w:line="100" w:lineRule="atLeast"/>
        <w:ind w:left="709"/>
        <w:jc w:val="both"/>
        <w:rPr>
          <w:rFonts w:ascii="Trebuchet MS" w:eastAsia="Trebuchet MS" w:hAnsi="Trebuchet MS" w:cs="Trebuchet MS"/>
          <w:color w:val="000000"/>
          <w:sz w:val="20"/>
        </w:rPr>
      </w:pPr>
      <w:r w:rsidRPr="0020518C">
        <w:rPr>
          <w:rFonts w:ascii="Trebuchet MS" w:eastAsia="Trebuchet MS" w:hAnsi="Trebuchet MS" w:cs="Trebuchet MS"/>
          <w:color w:val="000000"/>
          <w:sz w:val="20"/>
        </w:rPr>
        <w:t xml:space="preserve">A - </w:t>
      </w:r>
      <w:r w:rsidR="00C57AE3" w:rsidRPr="0020518C">
        <w:rPr>
          <w:rFonts w:ascii="Trebuchet MS" w:eastAsia="Trebuchet MS" w:hAnsi="Trebuchet MS" w:cs="Trebuchet MS"/>
          <w:color w:val="000000"/>
          <w:sz w:val="20"/>
        </w:rPr>
        <w:t>Le Comité Social Territorial Départemental</w:t>
      </w:r>
      <w:r w:rsidR="004A120A" w:rsidRPr="0020518C">
        <w:rPr>
          <w:rFonts w:ascii="Trebuchet MS" w:eastAsia="Trebuchet MS" w:hAnsi="Trebuchet MS" w:cs="Trebuchet MS"/>
          <w:color w:val="000000"/>
          <w:sz w:val="20"/>
        </w:rPr>
        <w:t xml:space="preserve"> </w:t>
      </w:r>
      <w:r w:rsidR="00A56631" w:rsidRPr="0020518C">
        <w:rPr>
          <w:rFonts w:ascii="Trebuchet MS" w:eastAsia="Trebuchet MS" w:hAnsi="Trebuchet MS" w:cs="Trebuchet MS"/>
          <w:color w:val="000000"/>
          <w:sz w:val="20"/>
        </w:rPr>
        <w:t>en formation plénière et en formation spécialisée en santé et sécurité au travail au CDG si la collectivité a moins de 50 agents</w:t>
      </w:r>
    </w:p>
    <w:p w14:paraId="335A9412" w14:textId="77777777" w:rsidR="006C39BD" w:rsidRPr="0020518C" w:rsidRDefault="006C39BD" w:rsidP="004A120A">
      <w:pPr>
        <w:spacing w:line="100" w:lineRule="atLeast"/>
        <w:ind w:firstLine="2268"/>
        <w:jc w:val="both"/>
        <w:rPr>
          <w:rFonts w:ascii="Trebuchet MS" w:eastAsia="Trebuchet MS" w:hAnsi="Trebuchet MS" w:cs="Trebuchet MS"/>
          <w:color w:val="000000"/>
          <w:sz w:val="20"/>
        </w:rPr>
      </w:pPr>
    </w:p>
    <w:p w14:paraId="7FA5385E" w14:textId="77FF67CE" w:rsidR="00DD17C3" w:rsidRPr="0020518C" w:rsidRDefault="0020518C" w:rsidP="0020518C">
      <w:pPr>
        <w:spacing w:line="100" w:lineRule="atLeast"/>
        <w:ind w:firstLine="709"/>
        <w:jc w:val="both"/>
        <w:rPr>
          <w:rFonts w:ascii="Trebuchet MS" w:eastAsia="Trebuchet MS" w:hAnsi="Trebuchet MS" w:cs="Trebuchet MS"/>
          <w:color w:val="000000"/>
          <w:sz w:val="20"/>
        </w:rPr>
      </w:pPr>
      <w:r>
        <w:rPr>
          <w:rFonts w:ascii="Trebuchet MS" w:eastAsia="Trebuchet MS" w:hAnsi="Trebuchet MS" w:cs="Trebuchet MS"/>
          <w:color w:val="000000"/>
          <w:sz w:val="20"/>
        </w:rPr>
        <w:t>B - Le Comité Social Territorial Local</w:t>
      </w:r>
      <w:r w:rsidR="004A120A" w:rsidRPr="0020518C">
        <w:rPr>
          <w:rFonts w:ascii="Trebuchet MS" w:eastAsia="Trebuchet MS" w:hAnsi="Trebuchet MS" w:cs="Trebuchet MS"/>
          <w:color w:val="000000"/>
          <w:sz w:val="20"/>
        </w:rPr>
        <w:t xml:space="preserve"> si la collectivité compte au moins 50 agents et </w:t>
      </w:r>
      <w:r w:rsidR="0097089C" w:rsidRPr="0020518C">
        <w:rPr>
          <w:rFonts w:ascii="Trebuchet MS" w:eastAsia="Trebuchet MS" w:hAnsi="Trebuchet MS" w:cs="Trebuchet MS"/>
          <w:color w:val="000000"/>
          <w:sz w:val="20"/>
        </w:rPr>
        <w:t>la Formation spécialisée en santé et sécurité au travail</w:t>
      </w:r>
      <w:r w:rsidR="004A120A" w:rsidRPr="0020518C">
        <w:rPr>
          <w:rFonts w:ascii="Trebuchet MS" w:eastAsia="Trebuchet MS" w:hAnsi="Trebuchet MS" w:cs="Trebuchet MS"/>
          <w:color w:val="000000"/>
          <w:sz w:val="20"/>
        </w:rPr>
        <w:t xml:space="preserve"> (obligatoire si la collectivité compte plus de 200 agents).</w:t>
      </w:r>
      <w:r w:rsidR="00DD17C3" w:rsidRPr="0020518C">
        <w:rPr>
          <w:rFonts w:ascii="Trebuchet MS" w:eastAsia="Trebuchet MS" w:hAnsi="Trebuchet MS" w:cs="Trebuchet MS"/>
          <w:color w:val="000000"/>
          <w:sz w:val="20"/>
        </w:rPr>
        <w:t xml:space="preserve"> </w:t>
      </w:r>
    </w:p>
    <w:p w14:paraId="0A63434E" w14:textId="77777777" w:rsidR="004A120A" w:rsidRPr="0063633D" w:rsidRDefault="004A120A" w:rsidP="004A120A">
      <w:pPr>
        <w:spacing w:line="100" w:lineRule="atLeast"/>
        <w:jc w:val="both"/>
        <w:rPr>
          <w:rFonts w:ascii="Trebuchet MS" w:eastAsia="Calibri" w:hAnsi="Trebuchet MS" w:cs="Calibri"/>
          <w:sz w:val="20"/>
        </w:rPr>
      </w:pPr>
    </w:p>
    <w:p w14:paraId="1D19B0D9" w14:textId="77777777" w:rsidR="004A120A" w:rsidRPr="006C39BD" w:rsidRDefault="004A120A" w:rsidP="004A120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6C39BD">
        <w:rPr>
          <w:rFonts w:ascii="Trebuchet MS" w:eastAsia="Calibri" w:hAnsi="Trebuchet MS" w:cs="Calibri"/>
          <w:b/>
          <w:color w:val="00B0F0"/>
          <w:szCs w:val="22"/>
        </w:rPr>
        <w:t>DANS LA COLLECTIVITE :</w:t>
      </w:r>
    </w:p>
    <w:p w14:paraId="7DA2406E" w14:textId="77777777" w:rsidR="004A120A" w:rsidRPr="008206A0" w:rsidRDefault="004A120A" w:rsidP="004A120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sz w:val="20"/>
        </w:rPr>
      </w:pPr>
    </w:p>
    <w:p w14:paraId="548EC6BA" w14:textId="5F1B70F3" w:rsidR="004A120A" w:rsidRPr="006C39BD" w:rsidRDefault="004A120A" w:rsidP="004A120A">
      <w:pPr>
        <w:widowControl/>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Trebuchet MS" w:eastAsiaTheme="minorHAnsi" w:hAnsi="Trebuchet MS" w:cs="TTE289EF88t00"/>
          <w:bCs/>
          <w:i/>
          <w:iCs/>
          <w:sz w:val="20"/>
          <w:lang w:eastAsia="en-US"/>
        </w:rPr>
      </w:pPr>
      <w:r w:rsidRPr="006C39BD">
        <w:rPr>
          <w:rFonts w:ascii="Trebuchet MS" w:eastAsia="Calibri" w:hAnsi="Trebuchet MS" w:cs="Calibri"/>
          <w:bCs/>
          <w:i/>
          <w:iCs/>
          <w:sz w:val="20"/>
        </w:rPr>
        <w:t xml:space="preserve">Préciser si le CST (formation plénière et/ou formation spécialisé) compétent est celui siégeant au CDG 35 </w:t>
      </w:r>
    </w:p>
    <w:p w14:paraId="046AB6B3" w14:textId="77777777" w:rsidR="004A120A" w:rsidRPr="006C39BD" w:rsidRDefault="004A120A" w:rsidP="004A120A">
      <w:pPr>
        <w:widowControl/>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Trebuchet MS" w:eastAsiaTheme="minorHAnsi" w:hAnsi="Trebuchet MS" w:cs="TTE289EF88t00"/>
          <w:bCs/>
          <w:i/>
          <w:iCs/>
          <w:sz w:val="20"/>
          <w:lang w:eastAsia="en-US"/>
        </w:rPr>
      </w:pPr>
    </w:p>
    <w:p w14:paraId="5F9DE502" w14:textId="0458D621" w:rsidR="004A120A" w:rsidRDefault="004A120A" w:rsidP="008650EB">
      <w:pPr>
        <w:widowControl/>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Trebuchet MS" w:eastAsiaTheme="minorHAnsi" w:hAnsi="Trebuchet MS" w:cs="TTE289EF88t00"/>
          <w:bCs/>
          <w:i/>
          <w:iCs/>
          <w:sz w:val="20"/>
          <w:lang w:eastAsia="en-US"/>
        </w:rPr>
      </w:pPr>
      <w:r w:rsidRPr="006C39BD">
        <w:rPr>
          <w:rFonts w:ascii="Trebuchet MS" w:eastAsiaTheme="minorHAnsi" w:hAnsi="Trebuchet MS" w:cs="TTE289EF88t00"/>
          <w:bCs/>
          <w:i/>
          <w:iCs/>
          <w:sz w:val="20"/>
          <w:lang w:eastAsia="en-US"/>
        </w:rPr>
        <w:t>Si le CST est propre à la collectivité, indiquer la composition.</w:t>
      </w:r>
    </w:p>
    <w:p w14:paraId="0DFC36C7" w14:textId="77777777" w:rsidR="000041A9" w:rsidRPr="008650EB" w:rsidRDefault="000041A9" w:rsidP="008650EB">
      <w:pPr>
        <w:widowControl/>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Trebuchet MS" w:eastAsiaTheme="minorHAnsi" w:hAnsi="Trebuchet MS" w:cs="TTE289EF88t00"/>
          <w:bCs/>
          <w:i/>
          <w:iCs/>
          <w:sz w:val="20"/>
          <w:lang w:eastAsia="en-US"/>
        </w:rPr>
      </w:pPr>
    </w:p>
    <w:p w14:paraId="668DD9B2" w14:textId="77777777" w:rsidR="004A120A" w:rsidRPr="0063633D" w:rsidRDefault="004A120A" w:rsidP="004A120A">
      <w:pPr>
        <w:spacing w:line="100" w:lineRule="atLeast"/>
        <w:jc w:val="both"/>
        <w:rPr>
          <w:rFonts w:ascii="Trebuchet MS" w:eastAsia="Calibri" w:hAnsi="Trebuchet MS" w:cs="Calibri"/>
          <w:sz w:val="20"/>
        </w:rPr>
      </w:pPr>
    </w:p>
    <w:p w14:paraId="7B7C2333" w14:textId="34DC7F2B" w:rsidR="00160E6F" w:rsidRPr="00CC70E3" w:rsidRDefault="00C70492" w:rsidP="00C70492">
      <w:pPr>
        <w:widowControl/>
        <w:suppressAutoHyphens w:val="0"/>
        <w:autoSpaceDE w:val="0"/>
        <w:autoSpaceDN w:val="0"/>
        <w:adjustRightInd w:val="0"/>
        <w:jc w:val="center"/>
        <w:rPr>
          <w:rStyle w:val="Lienhypertexte"/>
          <w:rFonts w:ascii="Trebuchet MS" w:eastAsiaTheme="minorHAnsi" w:hAnsi="Trebuchet MS" w:cs="TTE289EF88t00"/>
          <w:b/>
          <w:color w:val="00B050"/>
          <w:sz w:val="20"/>
          <w:u w:val="none"/>
          <w:lang w:eastAsia="en-US"/>
        </w:rPr>
      </w:pPr>
      <w:r w:rsidRPr="00CC70E3">
        <w:rPr>
          <w:rFonts w:ascii="Trebuchet MS" w:eastAsiaTheme="minorHAnsi" w:hAnsi="Trebuchet MS" w:cs="TTE289EF88t00"/>
          <w:b/>
          <w:color w:val="00B050"/>
          <w:sz w:val="20"/>
          <w:lang w:eastAsia="en-US"/>
        </w:rPr>
        <w:fldChar w:fldCharType="begin"/>
      </w:r>
      <w:r w:rsidRPr="00CC70E3">
        <w:rPr>
          <w:rFonts w:ascii="Trebuchet MS" w:eastAsiaTheme="minorHAnsi" w:hAnsi="Trebuchet MS" w:cs="TTE289EF88t00"/>
          <w:b/>
          <w:color w:val="00B050"/>
          <w:sz w:val="20"/>
          <w:lang w:eastAsia="en-US"/>
        </w:rPr>
        <w:instrText xml:space="preserve"> HYPERLINK "https://www.cdg35.fr/accueil_internet/gerer_les_rh/les_instances_consultatives" </w:instrText>
      </w:r>
      <w:r w:rsidRPr="00CC70E3">
        <w:rPr>
          <w:rFonts w:ascii="Trebuchet MS" w:eastAsiaTheme="minorHAnsi" w:hAnsi="Trebuchet MS" w:cs="TTE289EF88t00"/>
          <w:b/>
          <w:color w:val="00B050"/>
          <w:sz w:val="20"/>
          <w:lang w:eastAsia="en-US"/>
        </w:rPr>
      </w:r>
      <w:r w:rsidRPr="00CC70E3">
        <w:rPr>
          <w:rFonts w:ascii="Trebuchet MS" w:eastAsiaTheme="minorHAnsi" w:hAnsi="Trebuchet MS" w:cs="TTE289EF88t00"/>
          <w:b/>
          <w:color w:val="00B050"/>
          <w:sz w:val="20"/>
          <w:lang w:eastAsia="en-US"/>
        </w:rPr>
        <w:fldChar w:fldCharType="separate"/>
      </w:r>
      <w:r w:rsidR="004A120A" w:rsidRPr="00CC70E3">
        <w:rPr>
          <w:rStyle w:val="Lienhypertexte"/>
          <w:rFonts w:ascii="Trebuchet MS" w:eastAsiaTheme="minorHAnsi" w:hAnsi="Trebuchet MS" w:cs="TTE289EF88t00"/>
          <w:b/>
          <w:color w:val="00B050"/>
          <w:sz w:val="20"/>
          <w:u w:val="none"/>
          <w:lang w:eastAsia="en-US"/>
        </w:rPr>
        <w:t xml:space="preserve">SITE CDG 35 </w:t>
      </w:r>
      <w:r w:rsidR="009A2EE1">
        <w:rPr>
          <w:rStyle w:val="Lienhypertexte"/>
          <w:rFonts w:ascii="Trebuchet MS" w:eastAsiaTheme="minorHAnsi" w:hAnsi="Trebuchet MS" w:cs="TTE289EF88t00"/>
          <w:b/>
          <w:color w:val="00B050"/>
          <w:sz w:val="20"/>
          <w:u w:val="none"/>
          <w:lang w:eastAsia="en-US"/>
        </w:rPr>
        <w:t>- ACCES DIRECT</w:t>
      </w:r>
    </w:p>
    <w:p w14:paraId="6AE55E20" w14:textId="75A5ACCB" w:rsidR="004A120A" w:rsidRPr="00CC70E3" w:rsidRDefault="004A120A" w:rsidP="00C70492">
      <w:pPr>
        <w:widowControl/>
        <w:suppressAutoHyphens w:val="0"/>
        <w:autoSpaceDE w:val="0"/>
        <w:autoSpaceDN w:val="0"/>
        <w:adjustRightInd w:val="0"/>
        <w:jc w:val="center"/>
        <w:rPr>
          <w:rFonts w:ascii="Trebuchet MS" w:eastAsiaTheme="minorHAnsi" w:hAnsi="Trebuchet MS" w:cs="TTE289EF88t00"/>
          <w:b/>
          <w:color w:val="00B050"/>
          <w:sz w:val="20"/>
          <w:lang w:eastAsia="en-US"/>
        </w:rPr>
      </w:pPr>
      <w:r w:rsidRPr="00CC70E3">
        <w:rPr>
          <w:rStyle w:val="Lienhypertexte"/>
          <w:rFonts w:ascii="Trebuchet MS" w:eastAsiaTheme="minorHAnsi" w:hAnsi="Trebuchet MS" w:cs="TTE289EF88t00"/>
          <w:b/>
          <w:color w:val="00B050"/>
          <w:sz w:val="20"/>
          <w:u w:val="none"/>
          <w:lang w:eastAsia="en-US"/>
        </w:rPr>
        <w:t>Les instances consultatives</w:t>
      </w:r>
      <w:r w:rsidR="00C70492" w:rsidRPr="00CC70E3">
        <w:rPr>
          <w:rFonts w:ascii="Trebuchet MS" w:eastAsiaTheme="minorHAnsi" w:hAnsi="Trebuchet MS" w:cs="TTE289EF88t00"/>
          <w:b/>
          <w:color w:val="00B050"/>
          <w:sz w:val="20"/>
          <w:lang w:eastAsia="en-US"/>
        </w:rPr>
        <w:fldChar w:fldCharType="end"/>
      </w:r>
    </w:p>
    <w:p w14:paraId="615C689D" w14:textId="77777777" w:rsidR="00F8278A" w:rsidRPr="008206A0" w:rsidRDefault="00F8278A" w:rsidP="0020518C">
      <w:pPr>
        <w:ind w:right="-857"/>
        <w:outlineLvl w:val="0"/>
        <w:rPr>
          <w:rFonts w:ascii="Trebuchet MS" w:hAnsi="Trebuchet MS"/>
          <w:sz w:val="20"/>
        </w:rPr>
      </w:pPr>
    </w:p>
    <w:p w14:paraId="7A5635E2" w14:textId="77777777" w:rsidR="008206A0" w:rsidRDefault="008206A0">
      <w:pPr>
        <w:widowControl/>
        <w:suppressAutoHyphens w:val="0"/>
        <w:rPr>
          <w:rFonts w:ascii="Trebuchet MS" w:eastAsia="Trebuchet MS" w:hAnsi="Trebuchet MS" w:cs="Trebuchet MS"/>
          <w:b/>
          <w:sz w:val="28"/>
        </w:rPr>
      </w:pPr>
      <w:r>
        <w:rPr>
          <w:rFonts w:ascii="Trebuchet MS" w:eastAsia="Trebuchet MS" w:hAnsi="Trebuchet MS" w:cs="Trebuchet MS"/>
          <w:b/>
          <w:sz w:val="28"/>
        </w:rPr>
        <w:br w:type="page"/>
      </w:r>
    </w:p>
    <w:p w14:paraId="05E1E534" w14:textId="02D6826D" w:rsidR="0097089C" w:rsidRPr="00DF72F9" w:rsidRDefault="00B26E1F" w:rsidP="00DF72F9">
      <w:pPr>
        <w:spacing w:line="100" w:lineRule="atLeast"/>
        <w:rPr>
          <w:rFonts w:ascii="Trebuchet MS" w:eastAsia="Trebuchet MS" w:hAnsi="Trebuchet MS" w:cs="Trebuchet MS"/>
          <w:b/>
          <w:sz w:val="28"/>
        </w:rPr>
      </w:pPr>
      <w:r>
        <w:rPr>
          <w:rFonts w:ascii="Trebuchet MS" w:eastAsia="Trebuchet MS" w:hAnsi="Trebuchet MS" w:cs="Trebuchet MS"/>
          <w:b/>
          <w:sz w:val="28"/>
        </w:rPr>
        <w:lastRenderedPageBreak/>
        <w:t>I</w:t>
      </w:r>
      <w:r w:rsidR="00DF72F9">
        <w:rPr>
          <w:rFonts w:ascii="Trebuchet MS" w:eastAsia="Trebuchet MS" w:hAnsi="Trebuchet MS" w:cs="Trebuchet MS"/>
          <w:b/>
          <w:sz w:val="28"/>
        </w:rPr>
        <w:t xml:space="preserve"> - </w:t>
      </w:r>
      <w:r w:rsidR="0097089C" w:rsidRPr="00DF72F9">
        <w:rPr>
          <w:rFonts w:ascii="Trebuchet MS" w:eastAsia="Trebuchet MS" w:hAnsi="Trebuchet MS" w:cs="Trebuchet MS"/>
          <w:b/>
          <w:sz w:val="28"/>
        </w:rPr>
        <w:t xml:space="preserve">LIGNES DIRECTRICES DE GESTION RH </w:t>
      </w:r>
    </w:p>
    <w:p w14:paraId="10F8B1E2" w14:textId="77777777" w:rsidR="00275200" w:rsidRDefault="00275200" w:rsidP="0097089C">
      <w:pPr>
        <w:spacing w:line="100" w:lineRule="atLeast"/>
        <w:jc w:val="both"/>
        <w:rPr>
          <w:rFonts w:ascii="Trebuchet MS" w:eastAsia="Calibri" w:hAnsi="Trebuchet MS" w:cs="Calibri"/>
          <w:sz w:val="20"/>
        </w:rPr>
      </w:pPr>
    </w:p>
    <w:p w14:paraId="21463822" w14:textId="77777777" w:rsidR="00EB4E4D" w:rsidRPr="0063633D" w:rsidRDefault="00EB4E4D" w:rsidP="0097089C">
      <w:pPr>
        <w:spacing w:line="100" w:lineRule="atLeast"/>
        <w:jc w:val="both"/>
        <w:rPr>
          <w:rFonts w:ascii="Trebuchet MS" w:eastAsia="Calibri" w:hAnsi="Trebuchet MS" w:cs="Calibri"/>
          <w:sz w:val="20"/>
        </w:rPr>
      </w:pPr>
    </w:p>
    <w:p w14:paraId="7A7DE159" w14:textId="77777777" w:rsidR="0097089C" w:rsidRPr="001759D4" w:rsidRDefault="0097089C" w:rsidP="0097089C">
      <w:pPr>
        <w:suppressAutoHyphens w:val="0"/>
        <w:autoSpaceDN w:val="0"/>
        <w:textAlignment w:val="baseline"/>
        <w:rPr>
          <w:rFonts w:ascii="Trebuchet MS" w:eastAsia="Lucida Sans Unicode" w:hAnsi="Trebuchet MS" w:cs="Tahoma"/>
          <w:b/>
          <w:kern w:val="3"/>
          <w:szCs w:val="22"/>
          <w:u w:val="single"/>
        </w:rPr>
      </w:pPr>
      <w:r w:rsidRPr="001759D4">
        <w:rPr>
          <w:rFonts w:ascii="Trebuchet MS" w:eastAsia="Lucida Sans Unicode" w:hAnsi="Trebuchet MS" w:cs="Tahoma"/>
          <w:b/>
          <w:kern w:val="3"/>
          <w:szCs w:val="22"/>
          <w:u w:val="single"/>
        </w:rPr>
        <w:t>DEFINITION</w:t>
      </w:r>
    </w:p>
    <w:p w14:paraId="4A3B090B" w14:textId="77777777" w:rsidR="0097089C" w:rsidRPr="0063633D" w:rsidRDefault="0097089C" w:rsidP="0097089C">
      <w:pPr>
        <w:spacing w:line="100" w:lineRule="atLeast"/>
        <w:jc w:val="both"/>
        <w:rPr>
          <w:rFonts w:ascii="Trebuchet MS" w:eastAsia="Calibri" w:hAnsi="Trebuchet MS" w:cs="Calibri"/>
          <w:sz w:val="20"/>
        </w:rPr>
      </w:pPr>
    </w:p>
    <w:p w14:paraId="55D6D29F" w14:textId="77777777" w:rsidR="0097089C" w:rsidRPr="0063633D" w:rsidRDefault="0097089C" w:rsidP="0097089C">
      <w:pPr>
        <w:spacing w:line="100" w:lineRule="atLeast"/>
        <w:jc w:val="both"/>
        <w:rPr>
          <w:rFonts w:ascii="Trebuchet MS" w:eastAsia="Calibri" w:hAnsi="Trebuchet MS" w:cs="Calibri"/>
          <w:sz w:val="20"/>
        </w:rPr>
      </w:pPr>
      <w:r w:rsidRPr="0063633D">
        <w:rPr>
          <w:rFonts w:ascii="Trebuchet MS" w:eastAsia="Calibri" w:hAnsi="Trebuchet MS" w:cs="Calibri"/>
          <w:sz w:val="20"/>
        </w:rPr>
        <w:t>Une ligne directrice peut se définir comme un système de gestion interne obligatoire pris par l’autorité territoriale, après avis du CST, qui rend explicites, transparents et applicables à tous les agents d’une même collectivité des critères objectifs afin de permettre leur promotion (avancement de grade, promotion interne …) ou de valoriser leur parcours (mobilité interne, formation …).</w:t>
      </w:r>
    </w:p>
    <w:p w14:paraId="2D5AFF9F" w14:textId="77777777" w:rsidR="0097089C" w:rsidRPr="0063633D" w:rsidRDefault="0097089C" w:rsidP="0097089C">
      <w:pPr>
        <w:spacing w:line="100" w:lineRule="atLeast"/>
        <w:jc w:val="both"/>
        <w:rPr>
          <w:rFonts w:ascii="Trebuchet MS" w:eastAsia="Calibri" w:hAnsi="Trebuchet MS" w:cs="Calibri"/>
          <w:sz w:val="20"/>
        </w:rPr>
      </w:pPr>
    </w:p>
    <w:p w14:paraId="170D32C8" w14:textId="77777777" w:rsidR="0097089C" w:rsidRPr="0063633D" w:rsidRDefault="0097089C" w:rsidP="0097089C">
      <w:pPr>
        <w:spacing w:line="100" w:lineRule="atLeast"/>
        <w:jc w:val="both"/>
        <w:rPr>
          <w:rFonts w:ascii="Trebuchet MS" w:eastAsia="Calibri" w:hAnsi="Trebuchet MS" w:cs="Calibri"/>
          <w:sz w:val="20"/>
        </w:rPr>
      </w:pPr>
      <w:r w:rsidRPr="0063633D">
        <w:rPr>
          <w:rFonts w:ascii="Trebuchet MS" w:eastAsia="Calibri" w:hAnsi="Trebuchet MS" w:cs="Calibri"/>
          <w:sz w:val="20"/>
        </w:rPr>
        <w:t>Une fois arrêtées, ces lignes directrices de gestion seront présentées à l’assemblée délibérante (délibération conseillée) et communiquées obligatoirement aux agents et opposables à l’autorité.</w:t>
      </w:r>
    </w:p>
    <w:p w14:paraId="7061E916" w14:textId="77777777" w:rsidR="0097089C" w:rsidRPr="0063633D" w:rsidRDefault="0097089C" w:rsidP="0097089C">
      <w:pPr>
        <w:spacing w:line="100" w:lineRule="atLeast"/>
        <w:jc w:val="both"/>
        <w:rPr>
          <w:rFonts w:ascii="Trebuchet MS" w:eastAsia="Calibri" w:hAnsi="Trebuchet MS" w:cs="Calibri"/>
          <w:sz w:val="20"/>
        </w:rPr>
      </w:pPr>
    </w:p>
    <w:p w14:paraId="7737E74D" w14:textId="77777777" w:rsidR="0097089C" w:rsidRPr="0063633D" w:rsidRDefault="0097089C" w:rsidP="0097089C">
      <w:pPr>
        <w:spacing w:line="100" w:lineRule="atLeast"/>
        <w:jc w:val="both"/>
        <w:rPr>
          <w:rFonts w:ascii="Trebuchet MS" w:eastAsia="Calibri" w:hAnsi="Trebuchet MS" w:cs="Calibri"/>
          <w:sz w:val="20"/>
        </w:rPr>
      </w:pPr>
    </w:p>
    <w:p w14:paraId="36B16DFC" w14:textId="77777777" w:rsidR="0097089C" w:rsidRPr="0097089C" w:rsidRDefault="0097089C" w:rsidP="0097089C">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7089C">
        <w:rPr>
          <w:rFonts w:ascii="Trebuchet MS" w:eastAsia="Calibri" w:hAnsi="Trebuchet MS" w:cs="Calibri"/>
          <w:b/>
          <w:color w:val="00B0F0"/>
          <w:szCs w:val="22"/>
        </w:rPr>
        <w:t>DANS LA COLLECTIVITE :</w:t>
      </w:r>
    </w:p>
    <w:p w14:paraId="4FD51D82" w14:textId="77777777" w:rsidR="0097089C" w:rsidRPr="009249C0" w:rsidRDefault="0097089C" w:rsidP="0097089C">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
          <w:iCs/>
          <w:sz w:val="20"/>
        </w:rPr>
      </w:pPr>
    </w:p>
    <w:p w14:paraId="5DF9FDBD" w14:textId="627F35D2" w:rsidR="0094668A" w:rsidRPr="008206A0" w:rsidRDefault="0097089C" w:rsidP="0097089C">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sz w:val="20"/>
        </w:rPr>
      </w:pPr>
      <w:r w:rsidRPr="008206A0">
        <w:rPr>
          <w:rFonts w:ascii="Trebuchet MS" w:eastAsia="Trebuchet MS" w:hAnsi="Trebuchet MS" w:cs="Trebuchet MS"/>
          <w:i/>
          <w:sz w:val="20"/>
        </w:rPr>
        <w:t>Joindre en annexe le document LDG</w:t>
      </w:r>
    </w:p>
    <w:p w14:paraId="59D1E53A" w14:textId="77777777" w:rsidR="000041A9" w:rsidRPr="009249C0" w:rsidRDefault="000041A9" w:rsidP="0097089C">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Cs/>
          <w:sz w:val="20"/>
        </w:rPr>
      </w:pPr>
    </w:p>
    <w:p w14:paraId="2875A038" w14:textId="77777777" w:rsidR="0097089C" w:rsidRPr="0063633D" w:rsidRDefault="0097089C" w:rsidP="0097089C">
      <w:pPr>
        <w:spacing w:line="100" w:lineRule="atLeast"/>
        <w:jc w:val="both"/>
        <w:rPr>
          <w:rFonts w:ascii="Trebuchet MS" w:eastAsia="Calibri" w:hAnsi="Trebuchet MS" w:cs="Calibri"/>
          <w:sz w:val="20"/>
        </w:rPr>
      </w:pPr>
    </w:p>
    <w:p w14:paraId="25142209" w14:textId="77777777" w:rsidR="009249C0" w:rsidRDefault="009249C0">
      <w:pPr>
        <w:widowControl/>
        <w:suppressAutoHyphens w:val="0"/>
        <w:rPr>
          <w:rFonts w:ascii="Trebuchet MS" w:eastAsia="Trebuchet MS" w:hAnsi="Trebuchet MS" w:cs="Trebuchet MS"/>
          <w:b/>
          <w:sz w:val="28"/>
        </w:rPr>
      </w:pPr>
      <w:r>
        <w:rPr>
          <w:rFonts w:ascii="Trebuchet MS" w:eastAsia="Trebuchet MS" w:hAnsi="Trebuchet MS" w:cs="Trebuchet MS"/>
          <w:b/>
          <w:sz w:val="28"/>
        </w:rPr>
        <w:br w:type="page"/>
      </w:r>
    </w:p>
    <w:p w14:paraId="0232B10F" w14:textId="09588C89" w:rsidR="00A13FAF" w:rsidRDefault="00B26E1F" w:rsidP="00A13FAF">
      <w:pPr>
        <w:spacing w:line="100" w:lineRule="atLeast"/>
        <w:rPr>
          <w:rFonts w:ascii="Trebuchet MS" w:eastAsia="Trebuchet MS" w:hAnsi="Trebuchet MS" w:cs="Trebuchet MS"/>
          <w:b/>
          <w:sz w:val="28"/>
        </w:rPr>
      </w:pPr>
      <w:r>
        <w:rPr>
          <w:rFonts w:ascii="Trebuchet MS" w:eastAsia="Trebuchet MS" w:hAnsi="Trebuchet MS" w:cs="Trebuchet MS"/>
          <w:b/>
          <w:sz w:val="28"/>
        </w:rPr>
        <w:lastRenderedPageBreak/>
        <w:t>II</w:t>
      </w:r>
      <w:r w:rsidR="00DF72F9">
        <w:rPr>
          <w:rFonts w:ascii="Trebuchet MS" w:eastAsia="Trebuchet MS" w:hAnsi="Trebuchet MS" w:cs="Trebuchet MS"/>
          <w:b/>
          <w:sz w:val="28"/>
        </w:rPr>
        <w:t xml:space="preserve"> - </w:t>
      </w:r>
      <w:r w:rsidR="00A13FAF" w:rsidRPr="00A13FAF">
        <w:rPr>
          <w:rFonts w:ascii="Trebuchet MS" w:eastAsia="Trebuchet MS" w:hAnsi="Trebuchet MS" w:cs="Trebuchet MS"/>
          <w:b/>
          <w:sz w:val="28"/>
        </w:rPr>
        <w:t>DISPOSITIONS RELATIVES AU RECRUTEMENT</w:t>
      </w:r>
    </w:p>
    <w:p w14:paraId="0024588F" w14:textId="77777777" w:rsidR="00EB4E4D" w:rsidRPr="00A13FAF" w:rsidRDefault="00EB4E4D" w:rsidP="00A13FAF">
      <w:pPr>
        <w:spacing w:line="100" w:lineRule="atLeast"/>
        <w:rPr>
          <w:rFonts w:ascii="Trebuchet MS" w:eastAsia="Trebuchet MS" w:hAnsi="Trebuchet MS" w:cs="Trebuchet MS"/>
          <w:b/>
          <w:sz w:val="28"/>
        </w:rPr>
      </w:pPr>
    </w:p>
    <w:p w14:paraId="5EEA02EA" w14:textId="77777777" w:rsidR="00A13FAF" w:rsidRPr="00F94AE9" w:rsidRDefault="00A13FAF" w:rsidP="00A13FAF">
      <w:pPr>
        <w:spacing w:line="100" w:lineRule="atLeast"/>
        <w:rPr>
          <w:rFonts w:ascii="Trebuchet MS" w:eastAsia="Calibri" w:hAnsi="Trebuchet MS" w:cs="Calibri"/>
        </w:rPr>
      </w:pPr>
    </w:p>
    <w:p w14:paraId="527EB57B" w14:textId="77777777" w:rsidR="00A13FAF" w:rsidRPr="00AF21FB" w:rsidRDefault="00A13FAF" w:rsidP="00A13FAF">
      <w:pPr>
        <w:spacing w:line="100" w:lineRule="atLeast"/>
        <w:rPr>
          <w:rFonts w:ascii="Trebuchet MS" w:eastAsia="Trebuchet MS" w:hAnsi="Trebuchet MS" w:cs="Trebuchet MS"/>
          <w:b/>
          <w:caps/>
          <w:color w:val="000000"/>
          <w:szCs w:val="22"/>
        </w:rPr>
      </w:pPr>
      <w:r w:rsidRPr="00AF21FB">
        <w:rPr>
          <w:rFonts w:ascii="Trebuchet MS" w:eastAsia="Trebuchet MS" w:hAnsi="Trebuchet MS" w:cs="Trebuchet MS"/>
          <w:b/>
          <w:caps/>
          <w:color w:val="000000"/>
          <w:szCs w:val="22"/>
        </w:rPr>
        <w:t>1 - La phase de recrutement et les formalités préalables</w:t>
      </w:r>
    </w:p>
    <w:p w14:paraId="62050DCB" w14:textId="77777777" w:rsidR="00A13FAF" w:rsidRPr="00BB3810" w:rsidRDefault="00A13FAF" w:rsidP="00A13FAF">
      <w:pPr>
        <w:spacing w:line="100" w:lineRule="atLeast"/>
        <w:rPr>
          <w:rFonts w:ascii="Trebuchet MS" w:eastAsia="Calibri" w:hAnsi="Trebuchet MS" w:cs="Calibri"/>
          <w:szCs w:val="22"/>
        </w:rPr>
      </w:pPr>
    </w:p>
    <w:p w14:paraId="76EF03FA" w14:textId="77777777" w:rsidR="00A13FAF" w:rsidRPr="00A13FAF" w:rsidRDefault="00A13FAF" w:rsidP="00A13FAF">
      <w:pPr>
        <w:spacing w:line="100" w:lineRule="atLeast"/>
        <w:jc w:val="both"/>
        <w:rPr>
          <w:rFonts w:ascii="Trebuchet MS" w:eastAsia="Trebuchet MS" w:hAnsi="Trebuchet MS" w:cs="Trebuchet MS"/>
          <w:color w:val="000000"/>
          <w:sz w:val="20"/>
        </w:rPr>
      </w:pPr>
      <w:r w:rsidRPr="00A13FAF">
        <w:rPr>
          <w:rFonts w:ascii="Trebuchet MS" w:eastAsia="Trebuchet MS" w:hAnsi="Trebuchet MS" w:cs="Trebuchet MS"/>
          <w:color w:val="000000"/>
          <w:sz w:val="20"/>
        </w:rPr>
        <w:t>Qu’il s’agisse d’un fonctionnaire recruté par voie de mutation, par voie de détachement ou par intégration directe, d’un stagiaire (agent soumis à une période probatoire) ou d’un agent contractuel (de droit public et de droit privé), l’employeur doit avoir traité avec attention la définition des missions confiées à l’agent et l’établissement du profil de poste.</w:t>
      </w:r>
    </w:p>
    <w:p w14:paraId="4A7888DA" w14:textId="77777777" w:rsidR="00A13FAF" w:rsidRPr="00A13FAF" w:rsidRDefault="00A13FAF" w:rsidP="00A13FAF">
      <w:pPr>
        <w:spacing w:line="100" w:lineRule="atLeast"/>
        <w:jc w:val="both"/>
        <w:rPr>
          <w:rFonts w:ascii="Trebuchet MS" w:eastAsia="Trebuchet MS" w:hAnsi="Trebuchet MS" w:cs="Trebuchet MS"/>
          <w:color w:val="000000"/>
          <w:sz w:val="20"/>
        </w:rPr>
      </w:pPr>
    </w:p>
    <w:p w14:paraId="0D26F6EE" w14:textId="77777777" w:rsidR="00A13FAF" w:rsidRPr="00A13FAF" w:rsidRDefault="00A13FAF" w:rsidP="00A13FAF">
      <w:pPr>
        <w:spacing w:line="100" w:lineRule="atLeast"/>
        <w:jc w:val="both"/>
        <w:rPr>
          <w:rFonts w:ascii="Trebuchet MS" w:eastAsia="Trebuchet MS" w:hAnsi="Trebuchet MS" w:cs="Trebuchet MS"/>
          <w:b/>
          <w:color w:val="000000"/>
          <w:sz w:val="20"/>
        </w:rPr>
      </w:pPr>
      <w:r w:rsidRPr="00A13FAF">
        <w:rPr>
          <w:rFonts w:ascii="Trebuchet MS" w:eastAsia="Trebuchet MS" w:hAnsi="Trebuchet MS" w:cs="Trebuchet MS"/>
          <w:color w:val="000000"/>
          <w:sz w:val="20"/>
        </w:rPr>
        <w:t>Il est nécessaire qu’il y ait une adéquation entre le grade et l’emploi occupé</w:t>
      </w:r>
      <w:r w:rsidRPr="00A13FAF">
        <w:rPr>
          <w:rFonts w:ascii="Trebuchet MS" w:eastAsia="Trebuchet MS" w:hAnsi="Trebuchet MS" w:cs="Trebuchet MS"/>
          <w:sz w:val="20"/>
        </w:rPr>
        <w:t xml:space="preserve">. </w:t>
      </w:r>
      <w:r w:rsidRPr="00A13FAF">
        <w:rPr>
          <w:rFonts w:ascii="Trebuchet MS" w:eastAsia="Trebuchet MS" w:hAnsi="Trebuchet MS" w:cs="Trebuchet MS"/>
          <w:b/>
          <w:sz w:val="20"/>
          <w:u w:val="single"/>
        </w:rPr>
        <w:t>La fiche de poste</w:t>
      </w:r>
      <w:r w:rsidRPr="00A13FAF">
        <w:rPr>
          <w:rFonts w:ascii="Trebuchet MS" w:eastAsia="Trebuchet MS" w:hAnsi="Trebuchet MS" w:cs="Trebuchet MS"/>
          <w:b/>
          <w:sz w:val="20"/>
        </w:rPr>
        <w:t xml:space="preserve"> doit être remise à chaque agent</w:t>
      </w:r>
      <w:r w:rsidRPr="00A13FAF">
        <w:rPr>
          <w:rFonts w:ascii="Trebuchet MS" w:eastAsia="Trebuchet MS" w:hAnsi="Trebuchet MS" w:cs="Trebuchet MS"/>
          <w:b/>
          <w:color w:val="000000"/>
          <w:sz w:val="20"/>
        </w:rPr>
        <w:t xml:space="preserve"> et contresignée, précisant l’emploi du temps.</w:t>
      </w:r>
    </w:p>
    <w:p w14:paraId="2ADBB2DF" w14:textId="77777777" w:rsidR="00A13FAF" w:rsidRPr="00A13FAF" w:rsidRDefault="00A13FAF" w:rsidP="00A13FAF">
      <w:pPr>
        <w:spacing w:line="100" w:lineRule="atLeast"/>
        <w:jc w:val="both"/>
        <w:rPr>
          <w:rFonts w:ascii="Trebuchet MS" w:eastAsia="Trebuchet MS" w:hAnsi="Trebuchet MS" w:cs="Trebuchet MS"/>
          <w:b/>
          <w:color w:val="000000"/>
          <w:sz w:val="20"/>
        </w:rPr>
      </w:pPr>
    </w:p>
    <w:p w14:paraId="4969E782" w14:textId="77777777" w:rsidR="00A13FAF" w:rsidRPr="00A13FAF" w:rsidRDefault="00A13FAF" w:rsidP="00A13FAF">
      <w:pPr>
        <w:spacing w:line="100" w:lineRule="atLeast"/>
        <w:jc w:val="both"/>
        <w:rPr>
          <w:rFonts w:ascii="Trebuchet MS" w:eastAsia="Trebuchet MS" w:hAnsi="Trebuchet MS" w:cs="Trebuchet MS"/>
          <w:color w:val="000000"/>
          <w:sz w:val="20"/>
        </w:rPr>
      </w:pPr>
      <w:r w:rsidRPr="00A13FAF">
        <w:rPr>
          <w:rFonts w:ascii="Trebuchet MS" w:eastAsia="Trebuchet MS" w:hAnsi="Trebuchet MS" w:cs="Trebuchet MS"/>
          <w:color w:val="000000"/>
          <w:sz w:val="20"/>
        </w:rPr>
        <w:t>De plus, certaines formalités, notamment de vacance d’emploi au tableau des effectifs et de publicité de vacance d’emploi (avec ou sans offre)</w:t>
      </w:r>
      <w:r w:rsidRPr="00A13FAF">
        <w:rPr>
          <w:rFonts w:ascii="Trebuchet MS" w:eastAsia="Trebuchet MS" w:hAnsi="Trebuchet MS" w:cs="Trebuchet MS"/>
          <w:color w:val="FF0000"/>
          <w:sz w:val="20"/>
        </w:rPr>
        <w:t xml:space="preserve"> </w:t>
      </w:r>
      <w:r w:rsidRPr="00A13FAF">
        <w:rPr>
          <w:rFonts w:ascii="Trebuchet MS" w:eastAsia="Trebuchet MS" w:hAnsi="Trebuchet MS" w:cs="Trebuchet MS"/>
          <w:color w:val="000000"/>
          <w:sz w:val="20"/>
        </w:rPr>
        <w:t>auprès du CDG, doivent être accomplies au préalable.</w:t>
      </w:r>
    </w:p>
    <w:p w14:paraId="7EE33F8A" w14:textId="77777777" w:rsidR="00A13FAF" w:rsidRPr="00A13FAF" w:rsidRDefault="00A13FAF" w:rsidP="00A13FAF">
      <w:pPr>
        <w:spacing w:line="100" w:lineRule="atLeast"/>
        <w:jc w:val="both"/>
        <w:rPr>
          <w:rFonts w:ascii="Trebuchet MS" w:eastAsia="Trebuchet MS" w:hAnsi="Trebuchet MS" w:cs="Trebuchet MS"/>
          <w:color w:val="000000"/>
          <w:sz w:val="20"/>
        </w:rPr>
      </w:pPr>
    </w:p>
    <w:p w14:paraId="6F097EC0" w14:textId="77777777" w:rsidR="00A13FAF" w:rsidRPr="00A13FAF" w:rsidRDefault="00A13FAF" w:rsidP="00A13FAF">
      <w:pPr>
        <w:spacing w:line="100" w:lineRule="atLeast"/>
        <w:jc w:val="both"/>
        <w:rPr>
          <w:rFonts w:ascii="Trebuchet MS" w:eastAsia="Trebuchet MS" w:hAnsi="Trebuchet MS" w:cs="Trebuchet MS"/>
          <w:color w:val="000000"/>
          <w:sz w:val="20"/>
        </w:rPr>
      </w:pPr>
      <w:r w:rsidRPr="00A13FAF">
        <w:rPr>
          <w:rFonts w:ascii="Trebuchet MS" w:eastAsia="Trebuchet MS" w:hAnsi="Trebuchet MS" w:cs="Trebuchet MS"/>
          <w:color w:val="000000"/>
          <w:sz w:val="20"/>
        </w:rPr>
        <w:t>L’agent doit également se présenter auprès d’un médecin agréé afin de vérifier l’aptitude physique pour l’entrée dans la Fonction Publique Territoriale.</w:t>
      </w:r>
    </w:p>
    <w:p w14:paraId="5A50820F" w14:textId="77777777" w:rsidR="00A13FAF" w:rsidRPr="00A13FAF" w:rsidRDefault="00A13FAF" w:rsidP="00A13FAF">
      <w:pPr>
        <w:tabs>
          <w:tab w:val="center" w:pos="4536"/>
          <w:tab w:val="right" w:pos="9072"/>
        </w:tabs>
        <w:spacing w:line="100" w:lineRule="atLeast"/>
        <w:rPr>
          <w:rFonts w:ascii="Trebuchet MS" w:eastAsia="Calibri" w:hAnsi="Trebuchet MS" w:cs="Calibri"/>
          <w:sz w:val="20"/>
        </w:rPr>
      </w:pPr>
      <w:r w:rsidRPr="00A13FAF">
        <w:rPr>
          <w:rFonts w:ascii="Trebuchet MS" w:eastAsia="Calibri" w:hAnsi="Trebuchet MS" w:cs="Calibri"/>
          <w:sz w:val="20"/>
        </w:rPr>
        <w:t>Une visite d’embauche auprès de la médecine professionnelle est également programmée.</w:t>
      </w:r>
    </w:p>
    <w:p w14:paraId="0925D9C2" w14:textId="77777777" w:rsidR="00A13FAF" w:rsidRPr="005B4D44" w:rsidRDefault="00A13FAF" w:rsidP="00A13FAF">
      <w:pPr>
        <w:tabs>
          <w:tab w:val="center" w:pos="4536"/>
          <w:tab w:val="right" w:pos="9072"/>
        </w:tabs>
        <w:spacing w:line="100" w:lineRule="atLeast"/>
        <w:rPr>
          <w:rFonts w:ascii="Trebuchet MS" w:eastAsia="Calibri" w:hAnsi="Trebuchet MS" w:cs="Calibri"/>
          <w:b/>
          <w:szCs w:val="22"/>
        </w:rPr>
      </w:pPr>
    </w:p>
    <w:p w14:paraId="0C1FA67F" w14:textId="77777777" w:rsidR="00A13FAF" w:rsidRPr="00AF21FB" w:rsidRDefault="00A13FAF" w:rsidP="00A13FAF">
      <w:pPr>
        <w:spacing w:line="100" w:lineRule="atLeast"/>
        <w:rPr>
          <w:rFonts w:ascii="Trebuchet MS" w:eastAsia="Trebuchet MS" w:hAnsi="Trebuchet MS" w:cs="Trebuchet MS"/>
          <w:b/>
          <w:caps/>
          <w:color w:val="000000"/>
          <w:szCs w:val="22"/>
        </w:rPr>
      </w:pPr>
      <w:r w:rsidRPr="00AF21FB">
        <w:rPr>
          <w:rFonts w:ascii="Trebuchet MS" w:eastAsia="Trebuchet MS" w:hAnsi="Trebuchet MS" w:cs="Trebuchet MS"/>
          <w:b/>
          <w:caps/>
          <w:color w:val="000000"/>
          <w:szCs w:val="22"/>
        </w:rPr>
        <w:t>2 - L’accueil de l’agent recruté</w:t>
      </w:r>
    </w:p>
    <w:p w14:paraId="35430066" w14:textId="77777777" w:rsidR="00A13FAF" w:rsidRPr="001759D4" w:rsidRDefault="00A13FAF" w:rsidP="00A13FAF">
      <w:pPr>
        <w:spacing w:line="100" w:lineRule="atLeast"/>
        <w:rPr>
          <w:rFonts w:ascii="Trebuchet MS" w:eastAsia="Calibri" w:hAnsi="Trebuchet MS" w:cs="Calibri"/>
          <w:szCs w:val="22"/>
        </w:rPr>
      </w:pPr>
    </w:p>
    <w:p w14:paraId="66730D9D" w14:textId="77777777" w:rsidR="00A13FAF" w:rsidRPr="001759D4" w:rsidRDefault="00A13FAF" w:rsidP="00A13FAF">
      <w:pPr>
        <w:spacing w:line="100" w:lineRule="atLeast"/>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L’agent recruté sera accueilli qu’il soit contractuel, stagiaire ou déjà fonctionnaire ; dans tous les cas, il est débutant dans la structure concernée et le maximum doit être fait pour faciliter son intégration.</w:t>
      </w:r>
    </w:p>
    <w:p w14:paraId="66DE2197" w14:textId="77777777" w:rsidR="00A13FAF" w:rsidRPr="001759D4" w:rsidRDefault="00A13FAF" w:rsidP="00E10FBB">
      <w:pPr>
        <w:numPr>
          <w:ilvl w:val="0"/>
          <w:numId w:val="5"/>
        </w:numPr>
        <w:tabs>
          <w:tab w:val="left" w:pos="1134"/>
        </w:tabs>
        <w:spacing w:line="100" w:lineRule="atLeast"/>
        <w:jc w:val="both"/>
        <w:rPr>
          <w:rFonts w:ascii="Trebuchet MS" w:eastAsia="Trebuchet MS" w:hAnsi="Trebuchet MS" w:cs="Trebuchet MS"/>
          <w:sz w:val="20"/>
        </w:rPr>
      </w:pPr>
      <w:r w:rsidRPr="001759D4">
        <w:rPr>
          <w:rFonts w:ascii="Trebuchet MS" w:eastAsia="Trebuchet MS" w:hAnsi="Trebuchet MS" w:cs="Trebuchet MS"/>
          <w:color w:val="000000"/>
          <w:sz w:val="20"/>
        </w:rPr>
        <w:t xml:space="preserve">Accueil de l’agent recruté : visite des locaux et </w:t>
      </w:r>
      <w:r w:rsidRPr="001759D4">
        <w:rPr>
          <w:rFonts w:ascii="Trebuchet MS" w:eastAsia="Trebuchet MS" w:hAnsi="Trebuchet MS" w:cs="Trebuchet MS"/>
          <w:sz w:val="20"/>
        </w:rPr>
        <w:t>remise d’un kit d’accueil</w:t>
      </w:r>
      <w:r w:rsidRPr="001759D4">
        <w:rPr>
          <w:rFonts w:ascii="Trebuchet MS" w:eastAsia="Trebuchet MS" w:hAnsi="Trebuchet MS" w:cs="Trebuchet MS"/>
          <w:color w:val="000000"/>
          <w:sz w:val="20"/>
        </w:rPr>
        <w:t xml:space="preserve">, présentation aux collègues, aux principaux interlocuteurs ; penser à informer des usages et habitudes et à </w:t>
      </w:r>
      <w:r w:rsidRPr="001759D4">
        <w:rPr>
          <w:rFonts w:ascii="Trebuchet MS" w:eastAsia="Trebuchet MS" w:hAnsi="Trebuchet MS" w:cs="Trebuchet MS"/>
          <w:sz w:val="20"/>
        </w:rPr>
        <w:t>faire une lecture commentée du Règlement Intérieur de la collectivité qui doit être obligatoirement remis à l’agent.</w:t>
      </w:r>
    </w:p>
    <w:p w14:paraId="72BB8AB9" w14:textId="77777777" w:rsidR="00A13FAF" w:rsidRPr="001759D4" w:rsidRDefault="00A13FAF" w:rsidP="00E10FBB">
      <w:pPr>
        <w:numPr>
          <w:ilvl w:val="0"/>
          <w:numId w:val="5"/>
        </w:numPr>
        <w:tabs>
          <w:tab w:val="left" w:pos="1134"/>
        </w:tabs>
        <w:spacing w:line="100" w:lineRule="atLeast"/>
        <w:jc w:val="both"/>
        <w:rPr>
          <w:rFonts w:ascii="Trebuchet MS" w:eastAsia="Trebuchet MS" w:hAnsi="Trebuchet MS" w:cs="Trebuchet MS"/>
          <w:sz w:val="20"/>
        </w:rPr>
      </w:pPr>
      <w:r w:rsidRPr="001759D4">
        <w:rPr>
          <w:rFonts w:ascii="Trebuchet MS" w:eastAsia="Trebuchet MS" w:hAnsi="Trebuchet MS" w:cs="Trebuchet MS"/>
          <w:color w:val="000000"/>
          <w:sz w:val="20"/>
        </w:rPr>
        <w:t>Entretien de prise de fonction : la prise de fonction s’accompagne d’un entretien avec le responsable de la structure et l’élu. Au cours de cet entretien, il sera vérifié que le contenu des missions soit bien défini et bien compris. Des objectifs seront clairement fixés</w:t>
      </w:r>
      <w:r w:rsidRPr="001759D4">
        <w:rPr>
          <w:rFonts w:ascii="Trebuchet MS" w:eastAsia="Trebuchet MS" w:hAnsi="Trebuchet MS" w:cs="Trebuchet MS"/>
          <w:sz w:val="20"/>
        </w:rPr>
        <w:t>. La fiche de poste pourra, à cette occasion, lui être remise.</w:t>
      </w:r>
    </w:p>
    <w:p w14:paraId="1FC5D87D" w14:textId="77777777" w:rsidR="00A13FAF" w:rsidRPr="001759D4" w:rsidRDefault="00A13FAF" w:rsidP="00E10FBB">
      <w:pPr>
        <w:numPr>
          <w:ilvl w:val="0"/>
          <w:numId w:val="5"/>
        </w:numPr>
        <w:tabs>
          <w:tab w:val="left" w:pos="1134"/>
        </w:tabs>
        <w:spacing w:line="100" w:lineRule="atLeast"/>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Entretien intermédiaire au terme d’environ six mois, un point sera fait avec l’agent (même si l’agent est fonctionnaire muté, détaché ou intégré).</w:t>
      </w:r>
    </w:p>
    <w:p w14:paraId="040F01DD" w14:textId="77777777" w:rsidR="00A13FAF" w:rsidRPr="001759D4" w:rsidRDefault="00A13FAF" w:rsidP="00E10FBB">
      <w:pPr>
        <w:numPr>
          <w:ilvl w:val="0"/>
          <w:numId w:val="5"/>
        </w:numPr>
        <w:tabs>
          <w:tab w:val="left" w:pos="1134"/>
          <w:tab w:val="left" w:pos="2268"/>
        </w:tabs>
        <w:spacing w:line="100" w:lineRule="atLeast"/>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A l’issue de la première année, un bilan global sera effectué : pour le stagiaire, dans l’optique de la titularisation ; pour le titulaire et le contractuel, dans le cadre de l’entretien annuel, par exemple.</w:t>
      </w:r>
    </w:p>
    <w:p w14:paraId="4EC73594" w14:textId="77777777" w:rsidR="00A13FAF" w:rsidRPr="00F94AE9" w:rsidRDefault="00A13FAF" w:rsidP="00A13FAF">
      <w:pPr>
        <w:spacing w:line="100" w:lineRule="atLeast"/>
        <w:jc w:val="both"/>
        <w:rPr>
          <w:rFonts w:ascii="Trebuchet MS" w:eastAsia="Calibri" w:hAnsi="Trebuchet MS" w:cs="Calibri"/>
          <w:szCs w:val="22"/>
        </w:rPr>
      </w:pPr>
    </w:p>
    <w:p w14:paraId="4B5F54BE" w14:textId="77777777" w:rsidR="00A13FAF" w:rsidRPr="00AF21FB" w:rsidRDefault="00A13FAF" w:rsidP="00A13FAF">
      <w:pPr>
        <w:spacing w:line="100" w:lineRule="atLeast"/>
        <w:rPr>
          <w:rFonts w:ascii="Trebuchet MS" w:eastAsia="Trebuchet MS" w:hAnsi="Trebuchet MS" w:cs="Trebuchet MS"/>
          <w:b/>
          <w:caps/>
          <w:color w:val="000000"/>
          <w:szCs w:val="22"/>
        </w:rPr>
      </w:pPr>
      <w:r w:rsidRPr="00AF21FB">
        <w:rPr>
          <w:rFonts w:ascii="Trebuchet MS" w:eastAsia="Trebuchet MS" w:hAnsi="Trebuchet MS" w:cs="Trebuchet MS"/>
          <w:b/>
          <w:caps/>
          <w:color w:val="000000"/>
          <w:szCs w:val="22"/>
        </w:rPr>
        <w:t>3 - Les modalités de recrutement</w:t>
      </w:r>
    </w:p>
    <w:p w14:paraId="2342DF08" w14:textId="77777777" w:rsidR="00A13FAF" w:rsidRDefault="00A13FAF" w:rsidP="00A13FAF">
      <w:pPr>
        <w:spacing w:line="100" w:lineRule="atLeast"/>
        <w:rPr>
          <w:rFonts w:ascii="Trebuchet MS" w:eastAsia="Calibri" w:hAnsi="Trebuchet MS" w:cs="Calibri"/>
          <w:sz w:val="28"/>
          <w:szCs w:val="28"/>
        </w:rPr>
      </w:pPr>
    </w:p>
    <w:p w14:paraId="5772FFDC" w14:textId="77777777" w:rsidR="00A13FAF" w:rsidRPr="001759D4" w:rsidRDefault="00A13FAF" w:rsidP="00A13FAF">
      <w:pPr>
        <w:widowControl/>
        <w:suppressAutoHyphens w:val="0"/>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La procédure de recrutement suit un certain formalisme (voir la note mutualisée sur La procédure de recrutement des agents contractuels sur emplois permanents).</w:t>
      </w:r>
    </w:p>
    <w:p w14:paraId="71CE7F79" w14:textId="77777777" w:rsidR="00A13FAF" w:rsidRPr="001759D4" w:rsidRDefault="00A13FAF" w:rsidP="00A13FAF">
      <w:pPr>
        <w:spacing w:line="100" w:lineRule="atLeast"/>
        <w:jc w:val="both"/>
        <w:rPr>
          <w:rFonts w:ascii="Trebuchet MS" w:eastAsia="Trebuchet MS" w:hAnsi="Trebuchet MS" w:cs="Trebuchet MS"/>
          <w:color w:val="000000"/>
          <w:sz w:val="20"/>
        </w:rPr>
      </w:pPr>
    </w:p>
    <w:p w14:paraId="19FD3C05" w14:textId="77777777" w:rsidR="00A13FAF" w:rsidRPr="00C553A0" w:rsidRDefault="00A13FAF" w:rsidP="00A13FAF">
      <w:pPr>
        <w:spacing w:line="100" w:lineRule="atLeast"/>
        <w:jc w:val="both"/>
        <w:rPr>
          <w:rFonts w:ascii="Trebuchet MS" w:eastAsia="Calibri" w:hAnsi="Trebuchet MS" w:cs="Calibri"/>
          <w:sz w:val="20"/>
        </w:rPr>
      </w:pPr>
    </w:p>
    <w:p w14:paraId="12CA8847" w14:textId="4B3EC592" w:rsidR="00A13FAF" w:rsidRPr="00C553A0" w:rsidRDefault="00A13FAF" w:rsidP="00C553A0">
      <w:pPr>
        <w:spacing w:line="100" w:lineRule="atLeast"/>
        <w:ind w:firstLine="709"/>
        <w:rPr>
          <w:rFonts w:ascii="Trebuchet MS" w:eastAsia="Trebuchet MS" w:hAnsi="Trebuchet MS" w:cs="Trebuchet MS"/>
          <w:color w:val="000000"/>
          <w:sz w:val="20"/>
        </w:rPr>
      </w:pPr>
      <w:r w:rsidRPr="00C553A0">
        <w:rPr>
          <w:rFonts w:ascii="Trebuchet MS" w:eastAsia="Trebuchet MS" w:hAnsi="Trebuchet MS" w:cs="Trebuchet MS"/>
          <w:b/>
          <w:smallCaps/>
          <w:color w:val="000000"/>
          <w:sz w:val="20"/>
        </w:rPr>
        <w:t xml:space="preserve">A - </w:t>
      </w:r>
      <w:r w:rsidR="00C553A0" w:rsidRPr="00C553A0">
        <w:rPr>
          <w:rFonts w:ascii="Trebuchet MS" w:eastAsia="Trebuchet MS" w:hAnsi="Trebuchet MS" w:cs="Trebuchet MS"/>
          <w:color w:val="000000"/>
          <w:sz w:val="20"/>
        </w:rPr>
        <w:t>Le recrutement des stagiaires ou titulaires</w:t>
      </w:r>
    </w:p>
    <w:p w14:paraId="2F70891D" w14:textId="77777777" w:rsidR="00C553A0" w:rsidRPr="00F94AE9" w:rsidRDefault="00C553A0" w:rsidP="00C553A0">
      <w:pPr>
        <w:spacing w:line="100" w:lineRule="atLeast"/>
        <w:ind w:firstLine="709"/>
        <w:rPr>
          <w:rFonts w:ascii="Trebuchet MS" w:eastAsia="Calibri" w:hAnsi="Trebuchet MS" w:cs="Calibri"/>
          <w:sz w:val="24"/>
          <w:szCs w:val="24"/>
        </w:rPr>
      </w:pPr>
    </w:p>
    <w:p w14:paraId="7EDACE8D" w14:textId="77777777" w:rsidR="00A13FAF" w:rsidRPr="001759D4" w:rsidRDefault="00A13FAF" w:rsidP="00A13FAF">
      <w:pPr>
        <w:spacing w:line="100" w:lineRule="atLeast"/>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L’agent est recruté dans les conditions statutaires et nommé par arrêté par l’autorité territoriale de la collectivité.</w:t>
      </w:r>
    </w:p>
    <w:p w14:paraId="2B32F15B" w14:textId="77777777" w:rsidR="00A13FAF" w:rsidRPr="001759D4" w:rsidRDefault="00A13FAF" w:rsidP="00A13FAF">
      <w:pPr>
        <w:spacing w:line="100" w:lineRule="atLeast"/>
        <w:jc w:val="both"/>
        <w:rPr>
          <w:rFonts w:ascii="Trebuchet MS" w:eastAsia="Trebuchet MS" w:hAnsi="Trebuchet MS" w:cs="Trebuchet MS"/>
          <w:color w:val="000000"/>
          <w:sz w:val="20"/>
        </w:rPr>
      </w:pPr>
      <w:r w:rsidRPr="001759D4">
        <w:rPr>
          <w:rFonts w:ascii="Trebuchet MS" w:eastAsia="Trebuchet MS" w:hAnsi="Trebuchet MS" w:cs="Trebuchet MS"/>
          <w:color w:val="000000"/>
          <w:sz w:val="20"/>
        </w:rPr>
        <w:t xml:space="preserve">L’agent recruté devra effectuer une période de stage avant titularisation (sauf en cas d'intégration directe) et suivre une formation d’intégration </w:t>
      </w:r>
      <w:r w:rsidRPr="001759D4">
        <w:rPr>
          <w:rFonts w:ascii="Trebuchet MS" w:eastAsia="Trebuchet MS" w:hAnsi="Trebuchet MS" w:cs="Trebuchet MS"/>
          <w:b/>
          <w:color w:val="000000"/>
          <w:sz w:val="20"/>
        </w:rPr>
        <w:t>obligatoire</w:t>
      </w:r>
      <w:r w:rsidRPr="001759D4">
        <w:rPr>
          <w:rFonts w:ascii="Trebuchet MS" w:eastAsia="Trebuchet MS" w:hAnsi="Trebuchet MS" w:cs="Trebuchet MS"/>
          <w:color w:val="000000"/>
          <w:sz w:val="20"/>
        </w:rPr>
        <w:t xml:space="preserve"> (en lien avec le CNFPT).</w:t>
      </w:r>
    </w:p>
    <w:p w14:paraId="0DE41628" w14:textId="77777777" w:rsidR="00A13FAF" w:rsidRDefault="00A13FAF" w:rsidP="009E3D8F">
      <w:pPr>
        <w:ind w:right="-857"/>
        <w:jc w:val="center"/>
        <w:outlineLvl w:val="0"/>
        <w:rPr>
          <w:rFonts w:ascii="Trebuchet MS" w:hAnsi="Trebuchet MS"/>
          <w:sz w:val="20"/>
        </w:rPr>
      </w:pPr>
    </w:p>
    <w:p w14:paraId="068FD378" w14:textId="77777777" w:rsidR="00C553A0" w:rsidRPr="00C553A0" w:rsidRDefault="00C553A0" w:rsidP="00C553A0">
      <w:pPr>
        <w:spacing w:line="100" w:lineRule="atLeast"/>
        <w:ind w:left="709"/>
        <w:rPr>
          <w:rFonts w:ascii="Trebuchet MS" w:eastAsia="Trebuchet MS" w:hAnsi="Trebuchet MS" w:cs="Trebuchet MS"/>
          <w:color w:val="000000"/>
          <w:sz w:val="20"/>
        </w:rPr>
      </w:pPr>
      <w:r w:rsidRPr="00C553A0">
        <w:rPr>
          <w:rFonts w:ascii="Trebuchet MS" w:eastAsia="Trebuchet MS" w:hAnsi="Trebuchet MS" w:cs="Trebuchet MS"/>
          <w:color w:val="000000"/>
          <w:sz w:val="20"/>
        </w:rPr>
        <w:t>B - Le recrutement des contractuels</w:t>
      </w:r>
    </w:p>
    <w:p w14:paraId="4C3BEA23" w14:textId="77777777" w:rsidR="001759D4" w:rsidRPr="00F94AE9" w:rsidRDefault="001759D4" w:rsidP="001759D4">
      <w:pPr>
        <w:spacing w:line="100" w:lineRule="atLeast"/>
        <w:rPr>
          <w:rFonts w:ascii="Trebuchet MS" w:eastAsia="Calibri" w:hAnsi="Trebuchet MS" w:cs="Calibri"/>
        </w:rPr>
      </w:pPr>
    </w:p>
    <w:p w14:paraId="31921815" w14:textId="77777777" w:rsidR="001759D4" w:rsidRDefault="001759D4" w:rsidP="001759D4">
      <w:pPr>
        <w:spacing w:line="100" w:lineRule="atLeast"/>
        <w:jc w:val="both"/>
        <w:rPr>
          <w:rFonts w:ascii="Trebuchet MS" w:eastAsia="Trebuchet MS" w:hAnsi="Trebuchet MS" w:cs="Trebuchet MS"/>
          <w:sz w:val="20"/>
        </w:rPr>
      </w:pPr>
      <w:r w:rsidRPr="001759D4">
        <w:rPr>
          <w:rFonts w:ascii="Trebuchet MS" w:eastAsia="Trebuchet MS" w:hAnsi="Trebuchet MS" w:cs="Trebuchet MS"/>
          <w:sz w:val="20"/>
        </w:rPr>
        <w:t xml:space="preserve">Il convient de distinguer les contractuels occupant des emplois permanents des contractuels non permanents occupant notamment un emploi saisonnier ou occasionnel ou remplaçant un fonctionnaire momentanément indisponible, voire des agents de droit privé. </w:t>
      </w:r>
    </w:p>
    <w:p w14:paraId="5A93FDA5" w14:textId="77777777" w:rsidR="00006EA5" w:rsidRPr="001759D4" w:rsidRDefault="00006EA5" w:rsidP="001759D4">
      <w:pPr>
        <w:spacing w:line="100" w:lineRule="atLeast"/>
        <w:jc w:val="both"/>
        <w:rPr>
          <w:rFonts w:ascii="Trebuchet MS" w:eastAsia="Trebuchet MS" w:hAnsi="Trebuchet MS" w:cs="Trebuchet MS"/>
          <w:sz w:val="20"/>
        </w:rPr>
      </w:pPr>
    </w:p>
    <w:p w14:paraId="4CB2AF86" w14:textId="77777777" w:rsidR="001759D4" w:rsidRPr="001759D4" w:rsidRDefault="001759D4" w:rsidP="001759D4">
      <w:pPr>
        <w:spacing w:line="100" w:lineRule="atLeast"/>
        <w:jc w:val="both"/>
        <w:rPr>
          <w:rFonts w:ascii="Trebuchet MS" w:eastAsia="Calibri" w:hAnsi="Trebuchet MS" w:cs="Calibri"/>
          <w:sz w:val="20"/>
        </w:rPr>
      </w:pPr>
      <w:r w:rsidRPr="001759D4">
        <w:rPr>
          <w:rFonts w:ascii="Trebuchet MS" w:eastAsia="Trebuchet MS" w:hAnsi="Trebuchet MS" w:cs="Trebuchet MS"/>
          <w:b/>
          <w:sz w:val="20"/>
        </w:rPr>
        <w:t>Les emplois permanents des collectivités territoriales doivent être occupés par des fonctionnaires</w:t>
      </w:r>
      <w:r w:rsidRPr="001759D4">
        <w:rPr>
          <w:rFonts w:ascii="Trebuchet MS" w:eastAsia="Trebuchet MS" w:hAnsi="Trebuchet MS" w:cs="Trebuchet MS"/>
          <w:sz w:val="20"/>
        </w:rPr>
        <w:t xml:space="preserve">, toutefois </w:t>
      </w:r>
      <w:r w:rsidRPr="001759D4">
        <w:rPr>
          <w:rFonts w:ascii="Trebuchet MS" w:eastAsia="Trebuchet MS" w:hAnsi="Trebuchet MS" w:cs="Trebuchet MS"/>
          <w:sz w:val="20"/>
          <w:u w:val="single"/>
        </w:rPr>
        <w:t>par dérogation et dans des cas limités</w:t>
      </w:r>
      <w:r w:rsidRPr="001759D4">
        <w:rPr>
          <w:rFonts w:ascii="Trebuchet MS" w:eastAsia="Trebuchet MS" w:hAnsi="Trebuchet MS" w:cs="Trebuchet MS"/>
          <w:sz w:val="20"/>
        </w:rPr>
        <w:t xml:space="preserve">, les collectivités sont autorisées à recruter un agent contractuel sur un emploi permanent en application du Code Général de la Fonction Publique L 332-8 à L 332-14 (voir le </w:t>
      </w:r>
      <w:r w:rsidRPr="001759D4">
        <w:rPr>
          <w:rFonts w:ascii="Trebuchet MS" w:eastAsia="Trebuchet MS" w:hAnsi="Trebuchet MS" w:cs="Trebuchet MS"/>
          <w:sz w:val="20"/>
        </w:rPr>
        <w:lastRenderedPageBreak/>
        <w:t>guide « Les agents contractuels » sur le site du CDG ; la note mutualisée sur Les motifs de recrutement des agents contractuels de droit public).</w:t>
      </w:r>
    </w:p>
    <w:p w14:paraId="7E0495F8" w14:textId="77777777" w:rsidR="001759D4" w:rsidRPr="001759D4" w:rsidRDefault="001759D4" w:rsidP="001759D4">
      <w:pPr>
        <w:spacing w:line="100" w:lineRule="atLeast"/>
        <w:jc w:val="both"/>
        <w:rPr>
          <w:rFonts w:ascii="Trebuchet MS" w:eastAsia="Trebuchet MS" w:hAnsi="Trebuchet MS" w:cs="Trebuchet MS"/>
          <w:b/>
          <w:sz w:val="20"/>
        </w:rPr>
      </w:pPr>
      <w:r w:rsidRPr="001759D4">
        <w:rPr>
          <w:rFonts w:ascii="Trebuchet MS" w:eastAsia="Trebuchet MS" w:hAnsi="Trebuchet MS" w:cs="Trebuchet MS"/>
          <w:b/>
          <w:sz w:val="20"/>
        </w:rPr>
        <w:t>Il convient de distinguer les agents qui relèvent du statut de la Fonction Publique Territoriale des agents contractuels de droit privé qui relèvent du Code du Travail.</w:t>
      </w:r>
    </w:p>
    <w:p w14:paraId="10FA59AF" w14:textId="77777777" w:rsidR="001759D4" w:rsidRPr="0010731C" w:rsidRDefault="001759D4" w:rsidP="001759D4">
      <w:pPr>
        <w:spacing w:line="100" w:lineRule="atLeast"/>
        <w:rPr>
          <w:rFonts w:ascii="Trebuchet MS" w:eastAsia="Calibri" w:hAnsi="Trebuchet MS" w:cs="Calibri"/>
          <w:bCs/>
          <w:szCs w:val="22"/>
        </w:rPr>
      </w:pPr>
    </w:p>
    <w:p w14:paraId="6F4F5B86" w14:textId="64FA7545" w:rsidR="001759D4" w:rsidRPr="00AF21FB" w:rsidRDefault="001759D4" w:rsidP="00E10FBB">
      <w:pPr>
        <w:pStyle w:val="Paragraphedeliste"/>
        <w:numPr>
          <w:ilvl w:val="0"/>
          <w:numId w:val="8"/>
        </w:numPr>
        <w:spacing w:line="100" w:lineRule="atLeast"/>
        <w:rPr>
          <w:rFonts w:ascii="Trebuchet MS" w:eastAsia="Trebuchet MS" w:hAnsi="Trebuchet MS" w:cs="Trebuchet MS"/>
          <w:b/>
          <w:color w:val="000000"/>
          <w:szCs w:val="22"/>
        </w:rPr>
      </w:pPr>
      <w:r w:rsidRPr="00AF21FB">
        <w:rPr>
          <w:rFonts w:ascii="Trebuchet MS" w:eastAsia="Trebuchet MS" w:hAnsi="Trebuchet MS" w:cs="Trebuchet MS"/>
          <w:b/>
          <w:color w:val="000000"/>
          <w:szCs w:val="22"/>
        </w:rPr>
        <w:t>Les agents contractuels de droit public (postes non permanents)</w:t>
      </w:r>
    </w:p>
    <w:p w14:paraId="5277126C" w14:textId="77777777" w:rsidR="001759D4" w:rsidRPr="0010731C" w:rsidRDefault="001759D4" w:rsidP="001759D4">
      <w:pPr>
        <w:spacing w:line="100" w:lineRule="atLeast"/>
        <w:rPr>
          <w:rFonts w:ascii="Trebuchet MS" w:eastAsia="Calibri" w:hAnsi="Trebuchet MS" w:cs="Calibri"/>
          <w:bCs/>
          <w:szCs w:val="22"/>
        </w:rPr>
      </w:pPr>
    </w:p>
    <w:p w14:paraId="3D0AA50F"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Agents recrutés pour répondre à un accroissement temporaire d'activité (12 mois maximum sur une période de 18 mois - Cat. A, B ou C)</w:t>
      </w:r>
    </w:p>
    <w:p w14:paraId="5C6AF289"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Agents recrutés pour des besoins saisonniers (6 mois maximum sur une période de 12 mois)</w:t>
      </w:r>
    </w:p>
    <w:p w14:paraId="0DE7538E"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Agents recrutés pour le remplacement d’un fonctionnaire/contractuel momentanément indisponible (durée de l'absence - Cat. A, B ou C)</w:t>
      </w:r>
    </w:p>
    <w:p w14:paraId="7E7D23A2"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Agents recrutés pour faire face à la vacance temporaire d'un emploi dans l'attente d'un recrutement (1 an renouvelable une fois)</w:t>
      </w:r>
    </w:p>
    <w:p w14:paraId="21CCEEC5"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Agents recrutés pour mener à bien un projet ou une opération identifiée (1 an minimum, 6 ans maximum ou prend fin avec la réalisation du projet)</w:t>
      </w:r>
    </w:p>
    <w:p w14:paraId="4DF0CB37" w14:textId="77777777" w:rsidR="001759D4" w:rsidRPr="00A146E1" w:rsidRDefault="001759D4" w:rsidP="00E10FBB">
      <w:pPr>
        <w:numPr>
          <w:ilvl w:val="0"/>
          <w:numId w:val="6"/>
        </w:numPr>
        <w:tabs>
          <w:tab w:val="left" w:pos="568"/>
        </w:tabs>
        <w:spacing w:line="100" w:lineRule="atLeast"/>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Collaborateurs de cabinet ou de groupe d'élus</w:t>
      </w:r>
    </w:p>
    <w:p w14:paraId="29B0DA0B" w14:textId="77777777" w:rsidR="001759D4" w:rsidRPr="0010731C" w:rsidRDefault="001759D4" w:rsidP="001759D4">
      <w:pPr>
        <w:tabs>
          <w:tab w:val="left" w:pos="568"/>
        </w:tabs>
        <w:spacing w:line="100" w:lineRule="atLeast"/>
        <w:ind w:left="1"/>
        <w:jc w:val="both"/>
        <w:rPr>
          <w:rFonts w:ascii="Trebuchet MS" w:eastAsia="Trebuchet MS" w:hAnsi="Trebuchet MS" w:cs="Trebuchet MS"/>
          <w:color w:val="000000"/>
          <w:szCs w:val="22"/>
        </w:rPr>
      </w:pPr>
    </w:p>
    <w:p w14:paraId="00A9A267" w14:textId="12E5DAB9" w:rsidR="001759D4" w:rsidRPr="00AF21FB" w:rsidRDefault="001759D4" w:rsidP="00E10FBB">
      <w:pPr>
        <w:pStyle w:val="Paragraphedeliste"/>
        <w:numPr>
          <w:ilvl w:val="0"/>
          <w:numId w:val="8"/>
        </w:numPr>
        <w:tabs>
          <w:tab w:val="left" w:pos="709"/>
        </w:tabs>
        <w:spacing w:line="100" w:lineRule="atLeast"/>
        <w:jc w:val="both"/>
        <w:rPr>
          <w:rFonts w:ascii="Trebuchet MS" w:eastAsia="Trebuchet MS" w:hAnsi="Trebuchet MS" w:cs="Trebuchet MS"/>
          <w:color w:val="000000"/>
          <w:szCs w:val="22"/>
        </w:rPr>
      </w:pPr>
      <w:r w:rsidRPr="00AF21FB">
        <w:rPr>
          <w:rFonts w:ascii="Trebuchet MS" w:eastAsia="Trebuchet MS" w:hAnsi="Trebuchet MS" w:cs="Trebuchet MS"/>
          <w:b/>
          <w:color w:val="000000"/>
          <w:szCs w:val="22"/>
        </w:rPr>
        <w:t>Les agents contractuels de droit public (postes permanents)</w:t>
      </w:r>
    </w:p>
    <w:p w14:paraId="06C80B0F" w14:textId="77777777" w:rsidR="001759D4" w:rsidRPr="00F625B2" w:rsidRDefault="001759D4" w:rsidP="001759D4">
      <w:pPr>
        <w:tabs>
          <w:tab w:val="left" w:pos="568"/>
        </w:tabs>
        <w:spacing w:line="100" w:lineRule="atLeast"/>
        <w:jc w:val="both"/>
        <w:rPr>
          <w:rFonts w:ascii="Trebuchet MS" w:eastAsia="Trebuchet MS" w:hAnsi="Trebuchet MS" w:cs="Trebuchet MS"/>
          <w:color w:val="000000"/>
          <w:szCs w:val="22"/>
        </w:rPr>
      </w:pPr>
    </w:p>
    <w:p w14:paraId="435CF66C" w14:textId="77777777" w:rsidR="001759D4" w:rsidRPr="00A146E1" w:rsidRDefault="001759D4" w:rsidP="00E10FBB">
      <w:pPr>
        <w:numPr>
          <w:ilvl w:val="0"/>
          <w:numId w:val="7"/>
        </w:numPr>
        <w:tabs>
          <w:tab w:val="left" w:pos="360"/>
        </w:tabs>
        <w:spacing w:line="100" w:lineRule="atLeast"/>
        <w:ind w:left="284" w:hanging="284"/>
        <w:jc w:val="both"/>
        <w:rPr>
          <w:rFonts w:ascii="Trebuchet MS" w:eastAsia="Trebuchet MS" w:hAnsi="Trebuchet MS" w:cs="Trebuchet MS"/>
          <w:sz w:val="20"/>
        </w:rPr>
      </w:pPr>
      <w:r w:rsidRPr="00A146E1">
        <w:rPr>
          <w:rFonts w:ascii="Trebuchet MS" w:eastAsia="Trebuchet MS" w:hAnsi="Trebuchet MS" w:cs="Trebuchet MS"/>
          <w:sz w:val="20"/>
        </w:rPr>
        <w:t>Agents recrutés en l'absence de cadre d'emplois de fonctionnaires susceptibles d'assurer les fonctions correspondantes (A/B/C)</w:t>
      </w:r>
    </w:p>
    <w:p w14:paraId="60666683"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 xml:space="preserve">Lorsque les besoins des services ou la nature des fonctions le justifient et sous réserve qu'aucun fonctionnaire n'ait pu être recruté dans les conditions prévues par la présente loi ; </w:t>
      </w:r>
    </w:p>
    <w:p w14:paraId="53778681"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 xml:space="preserve"> Pour les communes de moins de 1000 habitants et les groupements de communes regroupant moins de 15 000 habitants, pour tous les emplois, </w:t>
      </w:r>
    </w:p>
    <w:p w14:paraId="2B6FF7AE"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 xml:space="preserve">Pour les communes nouvelles issues de la fusion de communes de moins de 1000 habitants, pendant une période de trois années suivant leur création, prolongée, le cas échéant, jusqu’au premier renouvellement de leur conseil municipal suivant cette même création, pour tous les emplois, </w:t>
      </w:r>
    </w:p>
    <w:p w14:paraId="017D8882"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Pour toutes les collectivités territoriales ou établissements, pour tous les emplois à temps non complet lorsque la quotité de temps de travail est inférieure à 50% (catégories A/B/C)</w:t>
      </w:r>
    </w:p>
    <w:p w14:paraId="47EAA2D7"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 xml:space="preserve">Pour les emplois des communes de moins de 2000 habitants et des groupements de communes de moins de 10 000 habitants dont la création ou la suppression dépend de la décision d’une autorité qui s’impose à la collectivité ou à l’établissement en matière de création, de changement de périmètre ou de suppression d’un service public ou de suppression d’un emploi public. </w:t>
      </w:r>
    </w:p>
    <w:p w14:paraId="0F75F41E"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Pour les emplois de direction dans les communes d’au moins 40 000 habitants.</w:t>
      </w:r>
    </w:p>
    <w:p w14:paraId="3B22D1F4" w14:textId="77777777" w:rsidR="001759D4" w:rsidRPr="00A146E1" w:rsidRDefault="001759D4" w:rsidP="00E10FBB">
      <w:pPr>
        <w:pStyle w:val="Paragraphedeliste"/>
        <w:widowControl/>
        <w:numPr>
          <w:ilvl w:val="0"/>
          <w:numId w:val="7"/>
        </w:numPr>
        <w:suppressAutoHyphens w:val="0"/>
        <w:autoSpaceDE w:val="0"/>
        <w:autoSpaceDN w:val="0"/>
        <w:adjustRightInd w:val="0"/>
        <w:ind w:left="284" w:hanging="284"/>
        <w:jc w:val="both"/>
        <w:rPr>
          <w:rFonts w:ascii="Trebuchet MS" w:hAnsi="Trebuchet MS" w:cs="Calibri"/>
          <w:sz w:val="20"/>
        </w:rPr>
      </w:pPr>
      <w:r w:rsidRPr="00A146E1">
        <w:rPr>
          <w:rFonts w:ascii="Trebuchet MS" w:hAnsi="Trebuchet MS" w:cs="Calibri"/>
          <w:sz w:val="20"/>
        </w:rPr>
        <w:t>Pour les personnes bénéficiant d’un Reconnaissance de Travailleur Handicapé (catégories A/B/C)</w:t>
      </w:r>
    </w:p>
    <w:p w14:paraId="7E655553" w14:textId="77777777" w:rsidR="00A146E1" w:rsidRDefault="00A146E1" w:rsidP="001759D4">
      <w:pPr>
        <w:spacing w:line="100" w:lineRule="atLeast"/>
        <w:jc w:val="both"/>
        <w:rPr>
          <w:rFonts w:ascii="Trebuchet MS" w:eastAsia="Trebuchet MS" w:hAnsi="Trebuchet MS" w:cs="Trebuchet MS"/>
          <w:color w:val="000000"/>
          <w:szCs w:val="22"/>
        </w:rPr>
      </w:pPr>
    </w:p>
    <w:p w14:paraId="63D956B3" w14:textId="4326D67D" w:rsidR="001759D4" w:rsidRPr="00AF21FB" w:rsidRDefault="001759D4" w:rsidP="00E10FBB">
      <w:pPr>
        <w:pStyle w:val="Paragraphedeliste"/>
        <w:numPr>
          <w:ilvl w:val="0"/>
          <w:numId w:val="9"/>
        </w:numPr>
        <w:spacing w:line="100" w:lineRule="atLeast"/>
        <w:ind w:left="709" w:hanging="425"/>
        <w:jc w:val="both"/>
        <w:rPr>
          <w:rFonts w:ascii="Trebuchet MS" w:eastAsia="Trebuchet MS" w:hAnsi="Trebuchet MS" w:cs="Trebuchet MS"/>
          <w:b/>
          <w:color w:val="000000"/>
          <w:szCs w:val="22"/>
        </w:rPr>
      </w:pPr>
      <w:r w:rsidRPr="00AF21FB">
        <w:rPr>
          <w:rFonts w:ascii="Trebuchet MS" w:eastAsia="Trebuchet MS" w:hAnsi="Trebuchet MS" w:cs="Trebuchet MS"/>
          <w:b/>
          <w:color w:val="000000"/>
          <w:szCs w:val="22"/>
        </w:rPr>
        <w:t>Les agents contractuels de droit privé</w:t>
      </w:r>
    </w:p>
    <w:p w14:paraId="21BFEC7B" w14:textId="77777777" w:rsidR="00A146E1" w:rsidRPr="00A146E1" w:rsidRDefault="00A146E1" w:rsidP="00A146E1">
      <w:pPr>
        <w:pStyle w:val="Paragraphedeliste"/>
        <w:spacing w:line="100" w:lineRule="atLeast"/>
        <w:ind w:left="709"/>
        <w:jc w:val="both"/>
        <w:rPr>
          <w:rFonts w:ascii="Trebuchet MS" w:eastAsia="Trebuchet MS" w:hAnsi="Trebuchet MS" w:cs="Trebuchet MS"/>
          <w:b/>
          <w:color w:val="000000"/>
          <w:sz w:val="24"/>
          <w:szCs w:val="24"/>
        </w:rPr>
      </w:pPr>
    </w:p>
    <w:p w14:paraId="23DFEF84" w14:textId="77777777" w:rsidR="001759D4" w:rsidRPr="00A146E1" w:rsidRDefault="001759D4" w:rsidP="001759D4">
      <w:pPr>
        <w:tabs>
          <w:tab w:val="left" w:pos="3414"/>
        </w:tabs>
        <w:spacing w:line="100" w:lineRule="atLeast"/>
        <w:ind w:left="1140" w:hanging="1140"/>
        <w:rPr>
          <w:rFonts w:ascii="Trebuchet MS" w:eastAsia="Trebuchet MS" w:hAnsi="Trebuchet MS" w:cs="Trebuchet MS"/>
          <w:color w:val="000000"/>
          <w:sz w:val="20"/>
        </w:rPr>
      </w:pPr>
      <w:r w:rsidRPr="00A146E1">
        <w:rPr>
          <w:rFonts w:ascii="Trebuchet MS" w:eastAsia="Trebuchet MS" w:hAnsi="Trebuchet MS" w:cs="Trebuchet MS"/>
          <w:color w:val="000000"/>
          <w:sz w:val="20"/>
        </w:rPr>
        <w:t xml:space="preserve">Ce sont : </w:t>
      </w:r>
      <w:r w:rsidRPr="00A146E1">
        <w:rPr>
          <w:rFonts w:ascii="Trebuchet MS" w:eastAsia="Trebuchet MS" w:hAnsi="Trebuchet MS" w:cs="Trebuchet MS"/>
          <w:color w:val="000000"/>
          <w:sz w:val="20"/>
        </w:rPr>
        <w:tab/>
      </w:r>
    </w:p>
    <w:p w14:paraId="60F4504D" w14:textId="77777777" w:rsidR="001759D4" w:rsidRPr="00A146E1" w:rsidRDefault="001759D4" w:rsidP="001759D4">
      <w:pPr>
        <w:tabs>
          <w:tab w:val="left" w:pos="568"/>
          <w:tab w:val="left" w:pos="982"/>
        </w:tabs>
        <w:spacing w:line="100" w:lineRule="atLeast"/>
        <w:ind w:left="284"/>
        <w:rPr>
          <w:rFonts w:ascii="Trebuchet MS" w:eastAsia="Trebuchet MS" w:hAnsi="Trebuchet MS" w:cs="Trebuchet MS"/>
          <w:color w:val="000000"/>
          <w:sz w:val="20"/>
        </w:rPr>
      </w:pPr>
      <w:r w:rsidRPr="00A146E1">
        <w:rPr>
          <w:rFonts w:ascii="Trebuchet MS" w:eastAsia="Trebuchet MS" w:hAnsi="Trebuchet MS" w:cs="Trebuchet MS"/>
          <w:color w:val="000000"/>
          <w:sz w:val="20"/>
        </w:rPr>
        <w:t>Les Contrats Uniques d'Insertion – Parcours Emploi Compétences (PEC)</w:t>
      </w:r>
    </w:p>
    <w:p w14:paraId="17B98067" w14:textId="77777777" w:rsidR="001759D4" w:rsidRPr="00A146E1" w:rsidRDefault="001759D4" w:rsidP="001759D4">
      <w:pPr>
        <w:tabs>
          <w:tab w:val="left" w:pos="568"/>
          <w:tab w:val="left" w:pos="982"/>
        </w:tabs>
        <w:spacing w:line="100" w:lineRule="atLeast"/>
        <w:ind w:left="284"/>
        <w:rPr>
          <w:rFonts w:ascii="Trebuchet MS" w:eastAsia="Trebuchet MS" w:hAnsi="Trebuchet MS" w:cs="Trebuchet MS"/>
          <w:color w:val="000000"/>
          <w:sz w:val="20"/>
        </w:rPr>
      </w:pPr>
      <w:r w:rsidRPr="00A146E1">
        <w:rPr>
          <w:rFonts w:ascii="Trebuchet MS" w:eastAsia="Trebuchet MS" w:hAnsi="Trebuchet MS" w:cs="Trebuchet MS"/>
          <w:color w:val="000000"/>
          <w:sz w:val="20"/>
        </w:rPr>
        <w:t>Les Contrats d’Accompagnement à l’Emploi pour le secteur public</w:t>
      </w:r>
    </w:p>
    <w:p w14:paraId="427FAE82" w14:textId="77777777" w:rsidR="001759D4" w:rsidRDefault="001759D4" w:rsidP="001759D4">
      <w:pPr>
        <w:tabs>
          <w:tab w:val="left" w:pos="851"/>
        </w:tabs>
        <w:spacing w:line="100" w:lineRule="atLeast"/>
        <w:ind w:left="284"/>
        <w:jc w:val="both"/>
        <w:rPr>
          <w:rFonts w:ascii="Trebuchet MS" w:eastAsia="Trebuchet MS" w:hAnsi="Trebuchet MS" w:cs="Trebuchet MS"/>
          <w:color w:val="000000"/>
          <w:sz w:val="20"/>
        </w:rPr>
      </w:pPr>
      <w:r w:rsidRPr="00A146E1">
        <w:rPr>
          <w:rFonts w:ascii="Trebuchet MS" w:eastAsia="Trebuchet MS" w:hAnsi="Trebuchet MS" w:cs="Trebuchet MS"/>
          <w:color w:val="000000"/>
          <w:sz w:val="20"/>
        </w:rPr>
        <w:t xml:space="preserve">Les contrats d'apprentissage </w:t>
      </w:r>
    </w:p>
    <w:p w14:paraId="5E0386E5" w14:textId="77777777" w:rsidR="00A146E1" w:rsidRPr="00A146E1" w:rsidRDefault="00A146E1" w:rsidP="001759D4">
      <w:pPr>
        <w:tabs>
          <w:tab w:val="left" w:pos="851"/>
        </w:tabs>
        <w:spacing w:line="100" w:lineRule="atLeast"/>
        <w:ind w:left="284"/>
        <w:jc w:val="both"/>
        <w:rPr>
          <w:rFonts w:ascii="Trebuchet MS" w:eastAsia="Trebuchet MS" w:hAnsi="Trebuchet MS" w:cs="Trebuchet MS"/>
          <w:b/>
          <w:color w:val="000000"/>
          <w:sz w:val="20"/>
        </w:rPr>
      </w:pPr>
    </w:p>
    <w:p w14:paraId="17BE8DEC" w14:textId="7DCC173A" w:rsidR="00A146E1" w:rsidRPr="00A146E1" w:rsidRDefault="001759D4" w:rsidP="00A146E1">
      <w:pPr>
        <w:ind w:right="-857"/>
        <w:outlineLvl w:val="0"/>
        <w:rPr>
          <w:rFonts w:ascii="Trebuchet MS" w:hAnsi="Trebuchet MS"/>
          <w:sz w:val="20"/>
        </w:rPr>
      </w:pPr>
      <w:r w:rsidRPr="00A146E1">
        <w:rPr>
          <w:rFonts w:ascii="Trebuchet MS" w:eastAsia="Trebuchet MS" w:hAnsi="Trebuchet MS" w:cs="Trebuchet MS"/>
          <w:b/>
          <w:sz w:val="20"/>
        </w:rPr>
        <w:t>Ils ne viennent en aucun cas pallier l’absence des titulaires ni occuper un emploi qui</w:t>
      </w:r>
      <w:r w:rsidR="00A146E1">
        <w:rPr>
          <w:rFonts w:ascii="Trebuchet MS" w:hAnsi="Trebuchet MS"/>
          <w:sz w:val="20"/>
        </w:rPr>
        <w:t xml:space="preserve"> </w:t>
      </w:r>
      <w:r w:rsidR="00A146E1" w:rsidRPr="00A146E1">
        <w:rPr>
          <w:rFonts w:ascii="Trebuchet MS" w:eastAsia="Trebuchet MS" w:hAnsi="Trebuchet MS" w:cs="Trebuchet MS"/>
          <w:b/>
          <w:sz w:val="20"/>
        </w:rPr>
        <w:t>devrait être dévolu à un titulaire.</w:t>
      </w:r>
    </w:p>
    <w:p w14:paraId="43752240" w14:textId="77777777" w:rsidR="00A146E1" w:rsidRDefault="00A146E1" w:rsidP="00A146E1">
      <w:pPr>
        <w:spacing w:line="100" w:lineRule="atLeast"/>
        <w:jc w:val="both"/>
        <w:rPr>
          <w:rFonts w:ascii="Trebuchet MS" w:eastAsia="Trebuchet MS" w:hAnsi="Trebuchet MS" w:cs="Trebuchet MS"/>
          <w:sz w:val="20"/>
        </w:rPr>
      </w:pPr>
    </w:p>
    <w:p w14:paraId="045753F4" w14:textId="19A3FEDD" w:rsidR="00A146E1" w:rsidRPr="00A146E1" w:rsidRDefault="00A146E1" w:rsidP="00A146E1">
      <w:pPr>
        <w:spacing w:line="100" w:lineRule="atLeast"/>
        <w:jc w:val="both"/>
        <w:rPr>
          <w:rFonts w:ascii="Trebuchet MS" w:eastAsia="Trebuchet MS" w:hAnsi="Trebuchet MS" w:cs="Trebuchet MS"/>
          <w:sz w:val="20"/>
        </w:rPr>
      </w:pPr>
      <w:r w:rsidRPr="00A146E1">
        <w:rPr>
          <w:rFonts w:ascii="Trebuchet MS" w:eastAsia="Trebuchet MS" w:hAnsi="Trebuchet MS" w:cs="Trebuchet MS"/>
          <w:sz w:val="20"/>
        </w:rPr>
        <w:t>Ils sont rémunérés au minimum en prenant comme référence le SMIC. La Direction Départementale de l’Emploi, du Travail et des Solidarités (DDETS) est consultée dans tous les cas préalablement à leur recrutement. Le CST émet un avis préalable sur les conditions d'accueil des apprentis. Le statut de ces agents relève des dispositions du code du travail.</w:t>
      </w:r>
    </w:p>
    <w:p w14:paraId="253C7A7B" w14:textId="77777777" w:rsidR="00A146E1" w:rsidRDefault="00A146E1" w:rsidP="00A146E1">
      <w:pPr>
        <w:spacing w:line="100" w:lineRule="atLeast"/>
        <w:jc w:val="both"/>
        <w:rPr>
          <w:rFonts w:ascii="Trebuchet MS" w:eastAsia="Trebuchet MS" w:hAnsi="Trebuchet MS" w:cs="Trebuchet MS"/>
          <w:color w:val="000000"/>
          <w:szCs w:val="22"/>
        </w:rPr>
      </w:pPr>
    </w:p>
    <w:p w14:paraId="58FD5447" w14:textId="77777777" w:rsidR="00006EA5" w:rsidRPr="0097089C" w:rsidRDefault="00006EA5" w:rsidP="00006EA5">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7089C">
        <w:rPr>
          <w:rFonts w:ascii="Trebuchet MS" w:eastAsia="Calibri" w:hAnsi="Trebuchet MS" w:cs="Calibri"/>
          <w:b/>
          <w:color w:val="00B0F0"/>
          <w:szCs w:val="22"/>
        </w:rPr>
        <w:t>DANS LA COLLECTIVITE :</w:t>
      </w:r>
    </w:p>
    <w:p w14:paraId="099708AE" w14:textId="77777777" w:rsidR="00006EA5" w:rsidRPr="00FB2736" w:rsidRDefault="00006EA5" w:rsidP="00006EA5">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
          <w:iCs/>
          <w:sz w:val="20"/>
        </w:rPr>
      </w:pPr>
    </w:p>
    <w:p w14:paraId="209BE3CF" w14:textId="6453CE31" w:rsidR="00F8278A" w:rsidRPr="008206A0" w:rsidRDefault="00006EA5" w:rsidP="00006EA5">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sz w:val="20"/>
        </w:rPr>
      </w:pPr>
      <w:r w:rsidRPr="008206A0">
        <w:rPr>
          <w:rFonts w:ascii="Trebuchet MS" w:eastAsia="Trebuchet MS" w:hAnsi="Trebuchet MS" w:cs="Trebuchet MS"/>
          <w:i/>
          <w:sz w:val="20"/>
        </w:rPr>
        <w:t>Indiquez quelle est la procédure de recrutement dans la collectivité</w:t>
      </w:r>
    </w:p>
    <w:p w14:paraId="1CC0BA36" w14:textId="77777777" w:rsidR="00FB2736" w:rsidRPr="00FB2736" w:rsidRDefault="00FB2736" w:rsidP="00006EA5">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Cs/>
          <w:sz w:val="20"/>
        </w:rPr>
      </w:pPr>
    </w:p>
    <w:p w14:paraId="2CD8881D" w14:textId="77777777" w:rsidR="008206A0" w:rsidRDefault="008206A0">
      <w:pPr>
        <w:widowControl/>
        <w:suppressAutoHyphens w:val="0"/>
        <w:rPr>
          <w:rFonts w:ascii="Trebuchet MS" w:eastAsia="Trebuchet MS" w:hAnsi="Trebuchet MS" w:cs="Trebuchet MS"/>
          <w:b/>
          <w:sz w:val="28"/>
        </w:rPr>
      </w:pPr>
      <w:r>
        <w:rPr>
          <w:rFonts w:ascii="Trebuchet MS" w:eastAsia="Trebuchet MS" w:hAnsi="Trebuchet MS" w:cs="Trebuchet MS"/>
          <w:b/>
          <w:sz w:val="28"/>
        </w:rPr>
        <w:br w:type="page"/>
      </w:r>
    </w:p>
    <w:p w14:paraId="7D1E9903" w14:textId="585E1856" w:rsidR="00A146E1" w:rsidRPr="00216628" w:rsidRDefault="00B26E1F" w:rsidP="00A146E1">
      <w:pPr>
        <w:spacing w:line="100" w:lineRule="atLeast"/>
        <w:jc w:val="both"/>
        <w:rPr>
          <w:rFonts w:ascii="Trebuchet MS" w:eastAsia="Trebuchet MS" w:hAnsi="Trebuchet MS" w:cs="Trebuchet MS"/>
          <w:b/>
          <w:sz w:val="28"/>
        </w:rPr>
      </w:pPr>
      <w:r>
        <w:rPr>
          <w:rFonts w:ascii="Trebuchet MS" w:eastAsia="Trebuchet MS" w:hAnsi="Trebuchet MS" w:cs="Trebuchet MS"/>
          <w:b/>
          <w:sz w:val="28"/>
        </w:rPr>
        <w:lastRenderedPageBreak/>
        <w:t>III</w:t>
      </w:r>
      <w:r w:rsidR="00DF72F9">
        <w:rPr>
          <w:rFonts w:ascii="Trebuchet MS" w:eastAsia="Trebuchet MS" w:hAnsi="Trebuchet MS" w:cs="Trebuchet MS"/>
          <w:b/>
          <w:sz w:val="28"/>
        </w:rPr>
        <w:t xml:space="preserve"> -</w:t>
      </w:r>
      <w:r w:rsidR="00A146E1" w:rsidRPr="00216628">
        <w:rPr>
          <w:rFonts w:ascii="Trebuchet MS" w:eastAsia="Trebuchet MS" w:hAnsi="Trebuchet MS" w:cs="Trebuchet MS"/>
          <w:b/>
          <w:sz w:val="28"/>
        </w:rPr>
        <w:t xml:space="preserve"> DROITS ET OBLIGATIONS DES AGENTS</w:t>
      </w:r>
    </w:p>
    <w:p w14:paraId="19E0FCC1" w14:textId="77777777" w:rsidR="00A146E1" w:rsidRDefault="00A146E1" w:rsidP="00A146E1">
      <w:pPr>
        <w:widowControl/>
        <w:suppressAutoHyphens w:val="0"/>
        <w:autoSpaceDE w:val="0"/>
        <w:autoSpaceDN w:val="0"/>
        <w:adjustRightInd w:val="0"/>
        <w:jc w:val="both"/>
        <w:rPr>
          <w:rFonts w:ascii="Trebuchet MS" w:hAnsi="Trebuchet MS" w:cs="TrebuchetMS"/>
          <w:szCs w:val="22"/>
        </w:rPr>
      </w:pPr>
    </w:p>
    <w:p w14:paraId="3EDF570A" w14:textId="77777777" w:rsidR="00EB4E4D" w:rsidRPr="00EC388A" w:rsidRDefault="00EB4E4D" w:rsidP="00A146E1">
      <w:pPr>
        <w:widowControl/>
        <w:suppressAutoHyphens w:val="0"/>
        <w:autoSpaceDE w:val="0"/>
        <w:autoSpaceDN w:val="0"/>
        <w:adjustRightInd w:val="0"/>
        <w:jc w:val="both"/>
        <w:rPr>
          <w:rFonts w:ascii="Trebuchet MS" w:hAnsi="Trebuchet MS" w:cs="TrebuchetMS"/>
          <w:szCs w:val="22"/>
        </w:rPr>
      </w:pPr>
    </w:p>
    <w:p w14:paraId="674D4AE8" w14:textId="77777777" w:rsidR="00A146E1" w:rsidRPr="00216628" w:rsidRDefault="00A146E1" w:rsidP="00A146E1">
      <w:pPr>
        <w:spacing w:line="100" w:lineRule="atLeast"/>
        <w:jc w:val="both"/>
        <w:rPr>
          <w:rFonts w:ascii="Trebuchet MS" w:eastAsia="Trebuchet MS" w:hAnsi="Trebuchet MS" w:cs="Trebuchet MS"/>
          <w:iCs/>
          <w:color w:val="000000"/>
          <w:sz w:val="20"/>
        </w:rPr>
      </w:pPr>
      <w:r w:rsidRPr="00216628">
        <w:rPr>
          <w:rFonts w:ascii="Trebuchet MS" w:eastAsia="Trebuchet MS" w:hAnsi="Trebuchet MS" w:cs="Trebuchet MS"/>
          <w:iCs/>
          <w:sz w:val="20"/>
        </w:rPr>
        <w:t>L’agent territorial a une mission de service public qui vise à satisfaire des besoins d’intérêt général. Cela implique que l’agent a des devoirs en contrepartie desquels il bénéficie de droits fondamentaux. Ces dispositions s’appliquent également aux agents contractuels, à l’exception du droit à un déroulement de carrière.</w:t>
      </w:r>
    </w:p>
    <w:p w14:paraId="1B3F9B79" w14:textId="77777777" w:rsidR="00A146E1" w:rsidRPr="00EC388A" w:rsidRDefault="00A146E1" w:rsidP="00A146E1">
      <w:pPr>
        <w:widowControl/>
        <w:suppressAutoHyphens w:val="0"/>
        <w:autoSpaceDE w:val="0"/>
        <w:autoSpaceDN w:val="0"/>
        <w:adjustRightInd w:val="0"/>
        <w:jc w:val="both"/>
        <w:rPr>
          <w:rFonts w:ascii="Trebuchet MS" w:hAnsi="Trebuchet MS" w:cs="TrebuchetMS"/>
          <w:szCs w:val="22"/>
        </w:rPr>
      </w:pPr>
    </w:p>
    <w:p w14:paraId="723C27BA" w14:textId="0688D095" w:rsidR="00A146E1" w:rsidRPr="00AF21FB" w:rsidRDefault="00A146E1" w:rsidP="00E10FBB">
      <w:pPr>
        <w:pStyle w:val="Paragraphedeliste"/>
        <w:widowControl/>
        <w:numPr>
          <w:ilvl w:val="0"/>
          <w:numId w:val="9"/>
        </w:numPr>
        <w:suppressAutoHyphens w:val="0"/>
        <w:autoSpaceDE w:val="0"/>
        <w:autoSpaceDN w:val="0"/>
        <w:adjustRightInd w:val="0"/>
        <w:rPr>
          <w:rFonts w:ascii="Trebuchet MS" w:hAnsi="Trebuchet MS" w:cs="TrebuchetMS,Bold"/>
          <w:b/>
          <w:bCs/>
          <w:szCs w:val="22"/>
        </w:rPr>
      </w:pPr>
      <w:r w:rsidRPr="00AF21FB">
        <w:rPr>
          <w:rFonts w:ascii="Trebuchet MS" w:hAnsi="Trebuchet MS" w:cs="TrebuchetMS,BoldItalic"/>
          <w:b/>
          <w:bCs/>
          <w:szCs w:val="22"/>
        </w:rPr>
        <w:t>LES RÈGLES RELATIVES A LA DÉONTOLOGIE (</w:t>
      </w:r>
      <w:r w:rsidRPr="00AF21FB">
        <w:rPr>
          <w:rFonts w:ascii="Trebuchet MS" w:hAnsi="Trebuchet MS" w:cs="TrebuchetMS,Bold"/>
          <w:b/>
          <w:bCs/>
          <w:szCs w:val="22"/>
        </w:rPr>
        <w:t>L</w:t>
      </w:r>
      <w:r w:rsidR="007C450D" w:rsidRPr="00AF21FB">
        <w:rPr>
          <w:rFonts w:ascii="Trebuchet MS" w:hAnsi="Trebuchet MS" w:cs="TrebuchetMS,Bold"/>
          <w:b/>
          <w:bCs/>
          <w:szCs w:val="22"/>
        </w:rPr>
        <w:t>oi</w:t>
      </w:r>
      <w:r w:rsidRPr="00AF21FB">
        <w:rPr>
          <w:rFonts w:ascii="Trebuchet MS" w:hAnsi="Trebuchet MS" w:cs="TrebuchetMS,Bold"/>
          <w:b/>
          <w:bCs/>
          <w:szCs w:val="22"/>
        </w:rPr>
        <w:t xml:space="preserve"> n° 2016-483 du 20 avril 2016)</w:t>
      </w:r>
    </w:p>
    <w:p w14:paraId="08CD024F" w14:textId="77777777" w:rsidR="00A146E1" w:rsidRPr="007C450D" w:rsidRDefault="00A146E1" w:rsidP="00A146E1">
      <w:pPr>
        <w:widowControl/>
        <w:suppressAutoHyphens w:val="0"/>
        <w:autoSpaceDE w:val="0"/>
        <w:autoSpaceDN w:val="0"/>
        <w:adjustRightInd w:val="0"/>
        <w:jc w:val="both"/>
        <w:rPr>
          <w:rFonts w:ascii="Trebuchet MS" w:hAnsi="Trebuchet MS" w:cs="TrebuchetMS"/>
          <w:szCs w:val="22"/>
        </w:rPr>
      </w:pPr>
    </w:p>
    <w:p w14:paraId="3BDE4E5E" w14:textId="77777777" w:rsidR="00A146E1" w:rsidRPr="00E96715" w:rsidRDefault="00A146E1" w:rsidP="00A146E1">
      <w:pPr>
        <w:widowControl/>
        <w:suppressAutoHyphens w:val="0"/>
        <w:autoSpaceDE w:val="0"/>
        <w:autoSpaceDN w:val="0"/>
        <w:adjustRightInd w:val="0"/>
        <w:jc w:val="both"/>
        <w:rPr>
          <w:rFonts w:ascii="Trebuchet MS" w:hAnsi="Trebuchet MS" w:cs="TrebuchetMS,BoldItalic"/>
          <w:b/>
          <w:bCs/>
          <w:i/>
          <w:iCs/>
          <w:sz w:val="20"/>
        </w:rPr>
      </w:pPr>
      <w:r w:rsidRPr="00E96715">
        <w:rPr>
          <w:rFonts w:ascii="Trebuchet MS" w:hAnsi="Trebuchet MS" w:cs="TrebuchetMS,BoldItalic"/>
          <w:b/>
          <w:bCs/>
          <w:i/>
          <w:iCs/>
          <w:sz w:val="20"/>
        </w:rPr>
        <w:t>L’exercice des fonctions avec dignité, impartialité, intégrité et probité (articles L.121-2 et suivants CGFP)</w:t>
      </w:r>
    </w:p>
    <w:p w14:paraId="5A71326E"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Le fonctionnaire exerce ses fonctions avec dignité, impartialité, intégrité et probité.</w:t>
      </w:r>
    </w:p>
    <w:p w14:paraId="43A88E56"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Cette loi consacre également les obligations de neutralité ainsi que le respect du principe de laïcité.</w:t>
      </w:r>
    </w:p>
    <w:p w14:paraId="3469540E"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Le fonctionnaire doit notamment s’abstenir de manifester, dans l’exercice de ses fonctions, ses opinions religieuses.</w:t>
      </w:r>
    </w:p>
    <w:p w14:paraId="47CA7C9F"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Le fonctionnaire traite de façon égale toutes les personnes et respecte leur liberté de conscience et leur dignité.</w:t>
      </w:r>
    </w:p>
    <w:p w14:paraId="3E1BA9F1"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Le chef de service doit s’assurer du respect de ces principes dans les services placés sous son autorité.</w:t>
      </w:r>
    </w:p>
    <w:p w14:paraId="465355A5" w14:textId="77777777" w:rsidR="00A146E1" w:rsidRPr="00E96715" w:rsidRDefault="00A146E1" w:rsidP="00A146E1">
      <w:pPr>
        <w:widowControl/>
        <w:suppressAutoHyphens w:val="0"/>
        <w:autoSpaceDE w:val="0"/>
        <w:autoSpaceDN w:val="0"/>
        <w:adjustRightInd w:val="0"/>
        <w:jc w:val="both"/>
        <w:rPr>
          <w:rFonts w:ascii="Trebuchet MS" w:hAnsi="Trebuchet MS" w:cs="TrebuchetMS,Italic"/>
          <w:i/>
          <w:iCs/>
          <w:sz w:val="20"/>
        </w:rPr>
      </w:pPr>
      <w:r w:rsidRPr="00E96715">
        <w:rPr>
          <w:rFonts w:ascii="Trebuchet MS" w:hAnsi="Trebuchet MS" w:cs="TrebuchetMS"/>
          <w:sz w:val="20"/>
        </w:rPr>
        <w:t>Tout chef de service peut préciser, après avis des représentants du personnel, les principes déontologiques applicables aux agents placés sous son autorité, en les adaptant aux missions du service</w:t>
      </w:r>
      <w:r w:rsidRPr="00E96715">
        <w:rPr>
          <w:rFonts w:ascii="Trebuchet MS" w:hAnsi="Trebuchet MS" w:cs="TrebuchetMS,Italic"/>
          <w:i/>
          <w:iCs/>
          <w:sz w:val="20"/>
        </w:rPr>
        <w:t>.</w:t>
      </w:r>
    </w:p>
    <w:p w14:paraId="060985A5" w14:textId="77777777" w:rsidR="00A146E1" w:rsidRPr="00EC388A" w:rsidRDefault="00A146E1" w:rsidP="00A146E1">
      <w:pPr>
        <w:widowControl/>
        <w:suppressAutoHyphens w:val="0"/>
        <w:autoSpaceDE w:val="0"/>
        <w:autoSpaceDN w:val="0"/>
        <w:adjustRightInd w:val="0"/>
        <w:jc w:val="both"/>
        <w:rPr>
          <w:rFonts w:ascii="Trebuchet MS" w:hAnsi="Trebuchet MS" w:cs="TrebuchetMS"/>
          <w:szCs w:val="22"/>
        </w:rPr>
      </w:pPr>
    </w:p>
    <w:p w14:paraId="3658B13B" w14:textId="77777777" w:rsidR="00A146E1" w:rsidRPr="00EC388A" w:rsidRDefault="00A146E1" w:rsidP="00A146E1">
      <w:pPr>
        <w:widowControl/>
        <w:suppressAutoHyphens w:val="0"/>
        <w:autoSpaceDE w:val="0"/>
        <w:autoSpaceDN w:val="0"/>
        <w:adjustRightInd w:val="0"/>
        <w:jc w:val="both"/>
        <w:rPr>
          <w:rFonts w:ascii="Trebuchet MS" w:hAnsi="Trebuchet MS" w:cs="TrebuchetMS"/>
          <w:szCs w:val="22"/>
        </w:rPr>
      </w:pPr>
    </w:p>
    <w:p w14:paraId="0393F74F" w14:textId="2BBB030D" w:rsidR="00A146E1" w:rsidRPr="00AF21FB" w:rsidRDefault="00A146E1" w:rsidP="00E10FBB">
      <w:pPr>
        <w:pStyle w:val="Paragraphedeliste"/>
        <w:numPr>
          <w:ilvl w:val="0"/>
          <w:numId w:val="9"/>
        </w:numPr>
        <w:spacing w:line="100" w:lineRule="atLeast"/>
        <w:rPr>
          <w:rFonts w:ascii="Trebuchet MS" w:eastAsia="Trebuchet MS" w:hAnsi="Trebuchet MS" w:cs="Trebuchet MS"/>
          <w:b/>
          <w:szCs w:val="22"/>
        </w:rPr>
      </w:pPr>
      <w:r w:rsidRPr="00AF21FB">
        <w:rPr>
          <w:rFonts w:ascii="Trebuchet MS" w:eastAsia="Trebuchet MS" w:hAnsi="Trebuchet MS" w:cs="Trebuchet MS"/>
          <w:b/>
          <w:szCs w:val="22"/>
        </w:rPr>
        <w:t>L</w:t>
      </w:r>
      <w:r w:rsidR="00E96715" w:rsidRPr="00AF21FB">
        <w:rPr>
          <w:rFonts w:ascii="Trebuchet MS" w:eastAsia="Trebuchet MS" w:hAnsi="Trebuchet MS" w:cs="Trebuchet MS"/>
          <w:b/>
          <w:szCs w:val="22"/>
        </w:rPr>
        <w:t>A DEONTHOLOGIE</w:t>
      </w:r>
    </w:p>
    <w:p w14:paraId="5E834121" w14:textId="77777777" w:rsidR="00A146E1" w:rsidRPr="00EC388A" w:rsidRDefault="00A146E1" w:rsidP="00A146E1">
      <w:pPr>
        <w:widowControl/>
        <w:suppressAutoHyphens w:val="0"/>
        <w:autoSpaceDE w:val="0"/>
        <w:autoSpaceDN w:val="0"/>
        <w:adjustRightInd w:val="0"/>
        <w:jc w:val="both"/>
        <w:rPr>
          <w:rFonts w:ascii="Trebuchet MS" w:hAnsi="Trebuchet MS" w:cs="TrebuchetMS"/>
          <w:szCs w:val="22"/>
        </w:rPr>
      </w:pPr>
    </w:p>
    <w:p w14:paraId="6C666800"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La loi n°2016-483 du 20 avril 2016 relative à la déontologie et aux droits et obligations du fonctionnaire rappelle que les agents publics doivent se consacrer, au quotidien, au service de l’intérêt général et qu’ils doivent se montrer exemplaires dans l’exercice de leurs responsabilités.</w:t>
      </w:r>
    </w:p>
    <w:p w14:paraId="2FB0C01D"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p>
    <w:p w14:paraId="2AC6D29B"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Le principe de laïcité est plus que jamais réaffirmé avec le devoir d’intégrité, les obligations d’impartialité, de dignité et de probité dans le respect desquels tout agent public doit exercer ses fonctions.</w:t>
      </w:r>
    </w:p>
    <w:p w14:paraId="288A5562"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p>
    <w:p w14:paraId="5DFA589B" w14:textId="77777777" w:rsidR="00A146E1" w:rsidRPr="00E96715" w:rsidRDefault="00A146E1" w:rsidP="00A146E1">
      <w:pPr>
        <w:widowControl/>
        <w:suppressAutoHyphens w:val="0"/>
        <w:autoSpaceDE w:val="0"/>
        <w:autoSpaceDN w:val="0"/>
        <w:adjustRightInd w:val="0"/>
        <w:jc w:val="both"/>
        <w:rPr>
          <w:rFonts w:ascii="Trebuchet MS" w:hAnsi="Trebuchet MS" w:cs="TrebuchetMS"/>
          <w:sz w:val="20"/>
        </w:rPr>
      </w:pPr>
      <w:r w:rsidRPr="00E96715">
        <w:rPr>
          <w:rFonts w:ascii="Trebuchet MS" w:hAnsi="Trebuchet MS" w:cs="TrebuchetMS"/>
          <w:sz w:val="20"/>
        </w:rPr>
        <w:t>La fonction de « référent-déontologue » est créée avec pour mission d’apporter aux agents tout conseil utile au respect des principes déontologiques.</w:t>
      </w:r>
    </w:p>
    <w:p w14:paraId="68262180" w14:textId="77777777" w:rsidR="00A146E1" w:rsidRPr="008206A0" w:rsidRDefault="00A146E1" w:rsidP="00A146E1">
      <w:pPr>
        <w:widowControl/>
        <w:suppressAutoHyphens w:val="0"/>
        <w:autoSpaceDE w:val="0"/>
        <w:autoSpaceDN w:val="0"/>
        <w:adjustRightInd w:val="0"/>
        <w:jc w:val="both"/>
        <w:rPr>
          <w:rFonts w:ascii="Trebuchet MS" w:hAnsi="Trebuchet MS" w:cs="TrebuchetMS"/>
          <w:sz w:val="20"/>
        </w:rPr>
      </w:pPr>
    </w:p>
    <w:p w14:paraId="19E01A9F" w14:textId="77777777" w:rsidR="00A146E1" w:rsidRPr="008206A0" w:rsidRDefault="00A146E1" w:rsidP="00A146E1">
      <w:pPr>
        <w:widowControl/>
        <w:suppressAutoHyphens w:val="0"/>
        <w:autoSpaceDE w:val="0"/>
        <w:autoSpaceDN w:val="0"/>
        <w:adjustRightInd w:val="0"/>
        <w:jc w:val="both"/>
        <w:rPr>
          <w:rFonts w:ascii="Trebuchet MS" w:hAnsi="Trebuchet MS" w:cs="TrebuchetMS"/>
          <w:sz w:val="20"/>
        </w:rPr>
      </w:pPr>
    </w:p>
    <w:p w14:paraId="456A078C" w14:textId="57DFB36D" w:rsidR="00A146E1" w:rsidRPr="00CC70E3" w:rsidRDefault="00CC70E3" w:rsidP="00A146E1">
      <w:pPr>
        <w:spacing w:line="100" w:lineRule="atLeast"/>
        <w:jc w:val="center"/>
        <w:rPr>
          <w:rFonts w:eastAsiaTheme="minorHAnsi"/>
          <w:b/>
          <w:color w:val="00B050"/>
          <w:lang w:eastAsia="en-US"/>
        </w:rPr>
      </w:pPr>
      <w:r w:rsidRPr="00CC70E3">
        <w:rPr>
          <w:rFonts w:ascii="Trebuchet MS" w:eastAsiaTheme="minorHAnsi" w:hAnsi="Trebuchet MS" w:cs="TTE289EF88t00"/>
          <w:b/>
          <w:color w:val="00B050"/>
          <w:sz w:val="20"/>
          <w:lang w:eastAsia="en-US"/>
        </w:rPr>
        <w:fldChar w:fldCharType="begin"/>
      </w:r>
      <w:r w:rsidRPr="00CC70E3">
        <w:rPr>
          <w:rFonts w:ascii="Trebuchet MS" w:eastAsiaTheme="minorHAnsi" w:hAnsi="Trebuchet MS" w:cs="TTE289EF88t00"/>
          <w:b/>
          <w:color w:val="00B050"/>
          <w:sz w:val="20"/>
          <w:lang w:eastAsia="en-US"/>
        </w:rPr>
        <w:instrText xml:space="preserve"> HYPERLINK "mailto:https://www.cdg35.fr/accueil_internet/mener_son_parcours/les_droits_et_obligations/le_referent_deontologue" </w:instrText>
      </w:r>
      <w:r w:rsidRPr="00CC70E3">
        <w:rPr>
          <w:rFonts w:ascii="Trebuchet MS" w:eastAsiaTheme="minorHAnsi" w:hAnsi="Trebuchet MS" w:cs="TTE289EF88t00"/>
          <w:b/>
          <w:color w:val="00B050"/>
          <w:sz w:val="20"/>
          <w:lang w:eastAsia="en-US"/>
        </w:rPr>
      </w:r>
      <w:r w:rsidRPr="00CC70E3">
        <w:rPr>
          <w:rFonts w:ascii="Trebuchet MS" w:eastAsiaTheme="minorHAnsi" w:hAnsi="Trebuchet MS" w:cs="TTE289EF88t00"/>
          <w:b/>
          <w:color w:val="00B050"/>
          <w:sz w:val="20"/>
          <w:lang w:eastAsia="en-US"/>
        </w:rPr>
        <w:fldChar w:fldCharType="separate"/>
      </w:r>
      <w:r w:rsidR="00A146E1" w:rsidRPr="00CC70E3">
        <w:rPr>
          <w:rFonts w:eastAsiaTheme="minorHAnsi"/>
          <w:b/>
          <w:color w:val="00B050"/>
          <w:lang w:eastAsia="en-US"/>
        </w:rPr>
        <w:t>SITE CDG 35 Rubrique « </w:t>
      </w:r>
      <w:r w:rsidR="00F54588" w:rsidRPr="00CC70E3">
        <w:rPr>
          <w:rFonts w:eastAsiaTheme="minorHAnsi"/>
          <w:b/>
          <w:color w:val="00B050"/>
          <w:lang w:eastAsia="en-US"/>
        </w:rPr>
        <w:t>MENER SON PARCOURS</w:t>
      </w:r>
      <w:r w:rsidR="00A146E1" w:rsidRPr="00CC70E3">
        <w:rPr>
          <w:rFonts w:eastAsiaTheme="minorHAnsi"/>
          <w:b/>
          <w:color w:val="00B050"/>
          <w:lang w:eastAsia="en-US"/>
        </w:rPr>
        <w:t xml:space="preserve"> » </w:t>
      </w:r>
    </w:p>
    <w:p w14:paraId="0FB07222" w14:textId="74566A10" w:rsidR="00A146E1" w:rsidRPr="00CC70E3" w:rsidRDefault="00A146E1" w:rsidP="00A146E1">
      <w:pPr>
        <w:spacing w:line="100" w:lineRule="atLeast"/>
        <w:jc w:val="center"/>
        <w:rPr>
          <w:rFonts w:ascii="Trebuchet MS" w:eastAsiaTheme="minorHAnsi" w:hAnsi="Trebuchet MS" w:cs="TTE289EF88t00"/>
          <w:b/>
          <w:color w:val="00B050"/>
          <w:sz w:val="20"/>
          <w:lang w:eastAsia="en-US"/>
        </w:rPr>
      </w:pPr>
      <w:r w:rsidRPr="00CC70E3">
        <w:rPr>
          <w:rFonts w:eastAsiaTheme="minorHAnsi"/>
          <w:b/>
          <w:color w:val="00B050"/>
          <w:lang w:eastAsia="en-US"/>
        </w:rPr>
        <w:t>Rubrique « </w:t>
      </w:r>
      <w:r w:rsidR="00F54588" w:rsidRPr="00CC70E3">
        <w:rPr>
          <w:rFonts w:eastAsiaTheme="minorHAnsi"/>
          <w:b/>
          <w:color w:val="00B050"/>
          <w:lang w:eastAsia="en-US"/>
        </w:rPr>
        <w:t>Droits et obligations</w:t>
      </w:r>
      <w:r w:rsidRPr="00CC70E3">
        <w:rPr>
          <w:rFonts w:eastAsiaTheme="minorHAnsi"/>
          <w:b/>
          <w:color w:val="00B050"/>
          <w:lang w:eastAsia="en-US"/>
        </w:rPr>
        <w:t> »</w:t>
      </w:r>
      <w:r w:rsidR="00CC70E3" w:rsidRPr="00CC70E3">
        <w:rPr>
          <w:rFonts w:ascii="Trebuchet MS" w:eastAsiaTheme="minorHAnsi" w:hAnsi="Trebuchet MS" w:cs="TTE289EF88t00"/>
          <w:b/>
          <w:color w:val="00B050"/>
          <w:sz w:val="20"/>
          <w:lang w:eastAsia="en-US"/>
        </w:rPr>
        <w:fldChar w:fldCharType="end"/>
      </w:r>
      <w:r w:rsidRPr="00CC70E3">
        <w:rPr>
          <w:rFonts w:ascii="Trebuchet MS" w:eastAsiaTheme="minorHAnsi" w:hAnsi="Trebuchet MS" w:cs="TTE289EF88t00"/>
          <w:b/>
          <w:color w:val="00B050"/>
          <w:sz w:val="20"/>
          <w:lang w:eastAsia="en-US"/>
        </w:rPr>
        <w:t xml:space="preserve"> - </w:t>
      </w:r>
      <w:hyperlink r:id="rId15" w:history="1">
        <w:r w:rsidRPr="00CC70E3">
          <w:rPr>
            <w:rFonts w:ascii="Trebuchet MS" w:eastAsiaTheme="minorHAnsi" w:hAnsi="Trebuchet MS" w:cs="TTE289EF88t00"/>
            <w:b/>
            <w:color w:val="00B050"/>
            <w:sz w:val="20"/>
            <w:lang w:eastAsia="en-US"/>
          </w:rPr>
          <w:t>referent.deontologue@cdg35.fr</w:t>
        </w:r>
      </w:hyperlink>
    </w:p>
    <w:p w14:paraId="7F1747E2" w14:textId="77777777" w:rsidR="00A146E1" w:rsidRPr="008206A0" w:rsidRDefault="00A146E1" w:rsidP="00A146E1">
      <w:pPr>
        <w:widowControl/>
        <w:suppressAutoHyphens w:val="0"/>
        <w:autoSpaceDE w:val="0"/>
        <w:autoSpaceDN w:val="0"/>
        <w:adjustRightInd w:val="0"/>
        <w:jc w:val="both"/>
        <w:rPr>
          <w:rFonts w:ascii="Trebuchet MS" w:hAnsi="Trebuchet MS" w:cs="TrebuchetMS"/>
          <w:sz w:val="20"/>
        </w:rPr>
      </w:pPr>
    </w:p>
    <w:p w14:paraId="3B2D9885" w14:textId="77777777" w:rsidR="00A146E1" w:rsidRPr="008206A0" w:rsidRDefault="00A146E1" w:rsidP="00A146E1">
      <w:pPr>
        <w:widowControl/>
        <w:suppressAutoHyphens w:val="0"/>
        <w:autoSpaceDE w:val="0"/>
        <w:autoSpaceDN w:val="0"/>
        <w:adjustRightInd w:val="0"/>
        <w:jc w:val="both"/>
        <w:rPr>
          <w:rFonts w:ascii="Trebuchet MS" w:hAnsi="Trebuchet MS" w:cs="TrebuchetMS"/>
          <w:sz w:val="20"/>
        </w:rPr>
      </w:pPr>
    </w:p>
    <w:p w14:paraId="569EFA44" w14:textId="77777777" w:rsidR="008206A0" w:rsidRDefault="008206A0">
      <w:pPr>
        <w:widowControl/>
        <w:suppressAutoHyphens w:val="0"/>
        <w:rPr>
          <w:rFonts w:ascii="Trebuchet MS" w:eastAsia="Trebuchet MS" w:hAnsi="Trebuchet MS" w:cs="Trebuchet MS"/>
          <w:b/>
          <w:color w:val="000000"/>
          <w:szCs w:val="22"/>
        </w:rPr>
      </w:pPr>
      <w:r>
        <w:rPr>
          <w:rFonts w:ascii="Trebuchet MS" w:eastAsia="Trebuchet MS" w:hAnsi="Trebuchet MS" w:cs="Trebuchet MS"/>
          <w:b/>
          <w:color w:val="000000"/>
          <w:szCs w:val="22"/>
        </w:rPr>
        <w:br w:type="page"/>
      </w:r>
    </w:p>
    <w:p w14:paraId="79C6D3B4" w14:textId="4C904B20" w:rsidR="00C41A53" w:rsidRPr="00C41A53" w:rsidRDefault="00C41A53" w:rsidP="00C41A53">
      <w:pPr>
        <w:spacing w:line="100" w:lineRule="atLeast"/>
        <w:rPr>
          <w:rFonts w:ascii="Trebuchet MS" w:eastAsia="Trebuchet MS" w:hAnsi="Trebuchet MS" w:cs="Trebuchet MS"/>
          <w:b/>
          <w:color w:val="000000"/>
          <w:szCs w:val="22"/>
        </w:rPr>
      </w:pPr>
      <w:r w:rsidRPr="00C41A53">
        <w:rPr>
          <w:rFonts w:ascii="Trebuchet MS" w:eastAsia="Trebuchet MS" w:hAnsi="Trebuchet MS" w:cs="Trebuchet MS"/>
          <w:b/>
          <w:color w:val="000000"/>
          <w:szCs w:val="22"/>
        </w:rPr>
        <w:lastRenderedPageBreak/>
        <w:t xml:space="preserve">1 – </w:t>
      </w:r>
      <w:r w:rsidR="001E2E84">
        <w:rPr>
          <w:rFonts w:ascii="Trebuchet MS" w:eastAsia="Trebuchet MS" w:hAnsi="Trebuchet MS" w:cs="Trebuchet MS"/>
          <w:b/>
          <w:color w:val="000000"/>
          <w:szCs w:val="22"/>
        </w:rPr>
        <w:t>LES DROITS</w:t>
      </w:r>
      <w:r w:rsidRPr="00C41A53">
        <w:rPr>
          <w:rFonts w:ascii="Trebuchet MS" w:eastAsia="Trebuchet MS" w:hAnsi="Trebuchet MS" w:cs="Trebuchet MS"/>
          <w:b/>
          <w:color w:val="000000"/>
          <w:szCs w:val="22"/>
        </w:rPr>
        <w:t xml:space="preserve"> </w:t>
      </w:r>
      <w:r w:rsidR="00C553A0">
        <w:rPr>
          <w:rFonts w:ascii="Trebuchet MS" w:eastAsia="Trebuchet MS" w:hAnsi="Trebuchet MS" w:cs="Trebuchet MS"/>
          <w:b/>
          <w:color w:val="000000"/>
          <w:szCs w:val="22"/>
        </w:rPr>
        <w:t>DES AGENTS</w:t>
      </w:r>
    </w:p>
    <w:p w14:paraId="5BB497C0" w14:textId="77777777" w:rsidR="00C41A53" w:rsidRPr="000E2CE1" w:rsidRDefault="00C41A53" w:rsidP="00C41A53">
      <w:pPr>
        <w:widowControl/>
        <w:suppressAutoHyphens w:val="0"/>
        <w:autoSpaceDE w:val="0"/>
        <w:autoSpaceDN w:val="0"/>
        <w:adjustRightInd w:val="0"/>
        <w:jc w:val="both"/>
        <w:rPr>
          <w:rFonts w:ascii="Trebuchet MS" w:hAnsi="Trebuchet MS" w:cs="TrebuchetMS"/>
          <w:sz w:val="20"/>
        </w:rPr>
      </w:pPr>
    </w:p>
    <w:p w14:paraId="3A2E883A" w14:textId="77777777" w:rsidR="00C41A53" w:rsidRPr="00DA09A1" w:rsidRDefault="00C41A53" w:rsidP="00E10FBB">
      <w:pPr>
        <w:numPr>
          <w:ilvl w:val="0"/>
          <w:numId w:val="15"/>
        </w:numPr>
        <w:tabs>
          <w:tab w:val="left" w:pos="-491"/>
        </w:tabs>
        <w:spacing w:line="100" w:lineRule="atLeast"/>
        <w:jc w:val="both"/>
        <w:rPr>
          <w:rFonts w:ascii="Trebuchet MS" w:eastAsia="Trebuchet MS" w:hAnsi="Trebuchet MS" w:cs="Trebuchet MS"/>
          <w:b/>
          <w:iCs/>
          <w:sz w:val="20"/>
        </w:rPr>
      </w:pPr>
      <w:r w:rsidRPr="00DA09A1">
        <w:rPr>
          <w:rFonts w:ascii="Trebuchet MS" w:eastAsia="Trebuchet MS" w:hAnsi="Trebuchet MS" w:cs="Trebuchet MS"/>
          <w:b/>
          <w:iCs/>
          <w:sz w:val="20"/>
        </w:rPr>
        <w:t>Le principe de non-discrimination</w:t>
      </w:r>
      <w:r w:rsidRPr="00DA09A1">
        <w:rPr>
          <w:rFonts w:ascii="Trebuchet MS" w:hAnsi="Trebuchet MS" w:cs="TrebuchetMS,BoldItalic"/>
          <w:b/>
          <w:bCs/>
          <w:iCs/>
          <w:color w:val="00B050"/>
          <w:sz w:val="20"/>
        </w:rPr>
        <w:t xml:space="preserve"> </w:t>
      </w:r>
      <w:r w:rsidRPr="00DA09A1">
        <w:rPr>
          <w:rFonts w:ascii="Trebuchet MS" w:hAnsi="Trebuchet MS" w:cs="TrebuchetMS,BoldItalic"/>
          <w:b/>
          <w:bCs/>
          <w:iCs/>
          <w:sz w:val="20"/>
        </w:rPr>
        <w:t>(Articles L.131-1 à L.131-13 CGFP)</w:t>
      </w:r>
    </w:p>
    <w:p w14:paraId="262CECFE" w14:textId="77777777" w:rsidR="00C41A53" w:rsidRPr="00F94AE9" w:rsidRDefault="00C41A53" w:rsidP="00C41A53">
      <w:pPr>
        <w:spacing w:line="100" w:lineRule="atLeast"/>
        <w:jc w:val="both"/>
        <w:rPr>
          <w:rFonts w:ascii="Trebuchet MS" w:eastAsia="Calibri" w:hAnsi="Trebuchet MS" w:cs="Calibri"/>
          <w:szCs w:val="22"/>
        </w:rPr>
      </w:pPr>
    </w:p>
    <w:p w14:paraId="248C9089" w14:textId="77777777" w:rsidR="00C41A53" w:rsidRPr="00C41A53" w:rsidRDefault="00C41A53" w:rsidP="00C41A53">
      <w:pPr>
        <w:spacing w:line="100" w:lineRule="atLeast"/>
        <w:jc w:val="both"/>
        <w:rPr>
          <w:rFonts w:ascii="Trebuchet MS" w:eastAsia="Calibri" w:hAnsi="Trebuchet MS" w:cs="Calibri"/>
          <w:sz w:val="20"/>
        </w:rPr>
      </w:pPr>
      <w:r w:rsidRPr="00C41A53">
        <w:rPr>
          <w:rFonts w:ascii="Trebuchet MS" w:eastAsia="Calibri" w:hAnsi="Trebuchet MS" w:cs="Calibri"/>
          <w:sz w:val="20"/>
        </w:rPr>
        <w:t>« La liberté d’opinion est garantie aux fonctionnaires.</w:t>
      </w:r>
    </w:p>
    <w:p w14:paraId="3F919D74" w14:textId="77777777" w:rsidR="00C41A53" w:rsidRPr="00C41A53" w:rsidRDefault="00C41A53" w:rsidP="00C41A53">
      <w:pPr>
        <w:spacing w:line="100" w:lineRule="atLeast"/>
        <w:jc w:val="both"/>
        <w:rPr>
          <w:rFonts w:ascii="Trebuchet MS" w:eastAsia="Trebuchet MS" w:hAnsi="Trebuchet MS" w:cs="Trebuchet MS"/>
          <w:sz w:val="20"/>
        </w:rPr>
      </w:pPr>
      <w:r w:rsidRPr="00C41A53">
        <w:rPr>
          <w:rFonts w:ascii="Trebuchet MS" w:eastAsia="Trebuchet MS" w:hAnsi="Trebuchet MS" w:cs="Trebuchet MS"/>
          <w:sz w:val="20"/>
        </w:rPr>
        <w:t xml:space="preserve">Aucune distinction, directe ou indirecte, ne peut être faite entre les agents en raison de leurs opinions politiques, syndicales, philosophiques ou religieuses, de leur origine, de leur orientation sexuelle ou identité de genre - </w:t>
      </w:r>
      <w:r w:rsidRPr="00C41A53">
        <w:rPr>
          <w:rFonts w:ascii="Trebuchet MS" w:eastAsia="Trebuchet MS" w:hAnsi="Trebuchet MS" w:cs="Trebuchet MS"/>
          <w:i/>
          <w:sz w:val="20"/>
        </w:rPr>
        <w:t>(ex : homophobie)</w:t>
      </w:r>
      <w:r w:rsidRPr="00C41A53">
        <w:rPr>
          <w:rFonts w:ascii="Trebuchet MS" w:eastAsia="Trebuchet MS" w:hAnsi="Trebuchet MS" w:cs="Trebuchet MS"/>
          <w:sz w:val="20"/>
        </w:rPr>
        <w:t xml:space="preserve">, de leur âge, de leur patronyme, de leur situation de famille ou de grossesse, de leur état de santé, de leur apparence physique, de leur handicap, de leur appartenance ou de leur non-appartenance, vraie ou supposée, à une ethnie ou une race » </w:t>
      </w:r>
      <w:r w:rsidRPr="00C41A53">
        <w:rPr>
          <w:rFonts w:ascii="Trebuchet MS" w:hAnsi="Trebuchet MS" w:cs="TrebuchetMS,BoldItalic"/>
          <w:b/>
          <w:bCs/>
          <w:i/>
          <w:iCs/>
          <w:sz w:val="20"/>
        </w:rPr>
        <w:t>(Article L131-1 du CGFP).</w:t>
      </w:r>
    </w:p>
    <w:p w14:paraId="7EBFE7C4" w14:textId="77777777" w:rsidR="00C41A53" w:rsidRPr="00C41A53" w:rsidRDefault="00C41A53" w:rsidP="00C41A53">
      <w:pPr>
        <w:widowControl/>
        <w:suppressAutoHyphens w:val="0"/>
        <w:autoSpaceDE w:val="0"/>
        <w:autoSpaceDN w:val="0"/>
        <w:adjustRightInd w:val="0"/>
        <w:jc w:val="both"/>
        <w:rPr>
          <w:rFonts w:ascii="Trebuchet MS" w:hAnsi="Trebuchet MS" w:cs="TrebuchetMS"/>
          <w:sz w:val="20"/>
        </w:rPr>
      </w:pPr>
    </w:p>
    <w:p w14:paraId="232B4D1B" w14:textId="77777777" w:rsidR="00C41A53" w:rsidRPr="00C41A53" w:rsidRDefault="00C41A53" w:rsidP="00C41A53">
      <w:pPr>
        <w:spacing w:line="100" w:lineRule="atLeast"/>
        <w:jc w:val="both"/>
        <w:rPr>
          <w:rFonts w:ascii="Trebuchet MS" w:eastAsia="Trebuchet MS" w:hAnsi="Trebuchet MS" w:cs="Trebuchet MS"/>
          <w:sz w:val="20"/>
        </w:rPr>
      </w:pPr>
      <w:r w:rsidRPr="00C41A53">
        <w:rPr>
          <w:rFonts w:ascii="Trebuchet MS" w:eastAsia="Trebuchet MS" w:hAnsi="Trebuchet MS" w:cs="Trebuchet MS"/>
          <w:sz w:val="20"/>
        </w:rPr>
        <w:t>Aucune distinction ne peut être faite entre les agents publics en raison de leur sexe (Article L131-2 du CGFP)</w:t>
      </w:r>
    </w:p>
    <w:p w14:paraId="70E0A0D2"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74867F2A" w14:textId="77777777" w:rsidR="00C41A53" w:rsidRPr="003B13EB" w:rsidRDefault="00C41A53" w:rsidP="00AF21FB">
      <w:pPr>
        <w:numPr>
          <w:ilvl w:val="0"/>
          <w:numId w:val="15"/>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syndical (Articles L.113-1 à L.113-2 CGFP)</w:t>
      </w:r>
    </w:p>
    <w:p w14:paraId="66C9573B" w14:textId="77777777" w:rsidR="00C41A53" w:rsidRPr="003B13EB" w:rsidRDefault="00C41A53" w:rsidP="003B13EB">
      <w:pPr>
        <w:tabs>
          <w:tab w:val="left" w:pos="-491"/>
        </w:tabs>
        <w:spacing w:line="100" w:lineRule="atLeast"/>
        <w:jc w:val="both"/>
        <w:rPr>
          <w:rFonts w:ascii="Trebuchet MS" w:eastAsia="Trebuchet MS" w:hAnsi="Trebuchet MS" w:cs="Trebuchet MS"/>
          <w:b/>
          <w:iCs/>
          <w:sz w:val="20"/>
        </w:rPr>
      </w:pPr>
    </w:p>
    <w:p w14:paraId="55245EB4" w14:textId="77777777" w:rsidR="00C41A53" w:rsidRPr="006F1B6B" w:rsidRDefault="00C41A53" w:rsidP="00C41A53">
      <w:pPr>
        <w:spacing w:line="100" w:lineRule="atLeast"/>
        <w:jc w:val="both"/>
        <w:rPr>
          <w:rFonts w:ascii="Trebuchet MS" w:eastAsia="Trebuchet MS" w:hAnsi="Trebuchet MS" w:cs="Trebuchet MS"/>
          <w:sz w:val="20"/>
        </w:rPr>
      </w:pPr>
      <w:r w:rsidRPr="006F1B6B">
        <w:rPr>
          <w:rFonts w:ascii="Trebuchet MS" w:eastAsia="Trebuchet MS" w:hAnsi="Trebuchet MS" w:cs="Trebuchet MS"/>
          <w:sz w:val="20"/>
        </w:rPr>
        <w:t>Le droit syndical s’exerce dans le cadre de l’article L113-1 du CGFP et suivants, du décret n° 85-397 du 3 avril 1985 modifié par le décret n° 2014-1624 du 24 décembre 2014 et de la circulaire du 20 janvier 2016 relative à l’exercice du droit syndical dans la fonction publique territoriale.</w:t>
      </w:r>
    </w:p>
    <w:p w14:paraId="6F520B49" w14:textId="77777777" w:rsidR="00C41A53" w:rsidRPr="006F1B6B" w:rsidRDefault="00C41A53" w:rsidP="00C41A53">
      <w:pPr>
        <w:spacing w:line="100" w:lineRule="atLeast"/>
        <w:jc w:val="both"/>
        <w:rPr>
          <w:rFonts w:ascii="Trebuchet MS" w:eastAsia="Trebuchet MS" w:hAnsi="Trebuchet MS" w:cs="Trebuchet MS"/>
          <w:i/>
          <w:sz w:val="20"/>
        </w:rPr>
      </w:pPr>
      <w:r w:rsidRPr="006F1B6B">
        <w:rPr>
          <w:rFonts w:ascii="Trebuchet MS" w:eastAsia="Trebuchet MS" w:hAnsi="Trebuchet MS" w:cs="Trebuchet MS"/>
          <w:sz w:val="20"/>
        </w:rPr>
        <w:t>Sont ainsi rappelées les conditions générales d’exercice du droit syndical et la situation des représentants syndicaux en matière d’autorisations d’absences et de décharges d’activités notamment.</w:t>
      </w:r>
    </w:p>
    <w:p w14:paraId="3987DEF0"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2C807AED" w14:textId="77777777" w:rsidR="00C41A53" w:rsidRPr="003B13EB" w:rsidRDefault="00C41A53" w:rsidP="00AF21FB">
      <w:pPr>
        <w:numPr>
          <w:ilvl w:val="0"/>
          <w:numId w:val="15"/>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de grève (Articles L.114-1 à L.114-2 ; L.114-7 à L.114-10 CGFP)</w:t>
      </w:r>
    </w:p>
    <w:p w14:paraId="57F8927D"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7618AEAE"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r w:rsidRPr="00EC388A">
        <w:rPr>
          <w:rFonts w:ascii="Trebuchet MS" w:hAnsi="Trebuchet MS" w:cs="TrebuchetMS"/>
          <w:szCs w:val="22"/>
        </w:rPr>
        <w:t>Il s’exerce dans le cadre de la défense d’intérêts professionnels uniquement.</w:t>
      </w:r>
    </w:p>
    <w:p w14:paraId="2BF25148"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0A250B9B" w14:textId="77777777" w:rsidR="00C41A53" w:rsidRPr="003B13EB" w:rsidRDefault="00C41A53" w:rsidP="00AF21FB">
      <w:pPr>
        <w:numPr>
          <w:ilvl w:val="0"/>
          <w:numId w:val="15"/>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à participation (Article L.112-1 CGFP)</w:t>
      </w:r>
    </w:p>
    <w:p w14:paraId="4A3AE19F" w14:textId="77777777" w:rsidR="00C41A53" w:rsidRPr="00EC388A" w:rsidRDefault="00C41A53" w:rsidP="00C41A53">
      <w:pPr>
        <w:widowControl/>
        <w:suppressAutoHyphens w:val="0"/>
        <w:autoSpaceDE w:val="0"/>
        <w:autoSpaceDN w:val="0"/>
        <w:adjustRightInd w:val="0"/>
        <w:jc w:val="both"/>
        <w:rPr>
          <w:rFonts w:ascii="Trebuchet MS" w:hAnsi="Trebuchet MS" w:cs="TrebuchetMS"/>
          <w:sz w:val="20"/>
        </w:rPr>
      </w:pPr>
    </w:p>
    <w:p w14:paraId="4FEE5FF6" w14:textId="77777777" w:rsidR="00C41A53" w:rsidRPr="006F1B6B" w:rsidRDefault="00C41A53" w:rsidP="00C41A53">
      <w:pPr>
        <w:spacing w:line="100" w:lineRule="atLeast"/>
        <w:jc w:val="both"/>
        <w:rPr>
          <w:rFonts w:ascii="Trebuchet MS" w:eastAsia="Trebuchet MS" w:hAnsi="Trebuchet MS" w:cs="Trebuchet MS"/>
          <w:sz w:val="20"/>
        </w:rPr>
      </w:pPr>
      <w:r w:rsidRPr="006F1B6B">
        <w:rPr>
          <w:rFonts w:ascii="Trebuchet MS" w:eastAsia="Trebuchet MS" w:hAnsi="Trebuchet MS" w:cs="Trebuchet MS"/>
          <w:sz w:val="20"/>
        </w:rPr>
        <w:t xml:space="preserve">L’agent peut exercer son droit à participation dans les instances existantes sous certaines conditions : CAP, CCP, CST (formation plénière et Formation Spécialisée), COS, CNAS, Amicale du Personnel, groupe de travail. </w:t>
      </w:r>
    </w:p>
    <w:p w14:paraId="06E439FC" w14:textId="77777777" w:rsidR="00C41A53" w:rsidRPr="00EC388A" w:rsidRDefault="00C41A53" w:rsidP="00C41A53">
      <w:pPr>
        <w:widowControl/>
        <w:suppressAutoHyphens w:val="0"/>
        <w:autoSpaceDE w:val="0"/>
        <w:autoSpaceDN w:val="0"/>
        <w:adjustRightInd w:val="0"/>
        <w:jc w:val="both"/>
        <w:rPr>
          <w:rFonts w:ascii="Trebuchet MS" w:hAnsi="Trebuchet MS" w:cs="TrebuchetMS"/>
          <w:sz w:val="20"/>
        </w:rPr>
      </w:pPr>
    </w:p>
    <w:p w14:paraId="7C91354F" w14:textId="77777777" w:rsidR="00C41A53" w:rsidRPr="003B13EB" w:rsidRDefault="00C41A53" w:rsidP="00AF21FB">
      <w:pPr>
        <w:numPr>
          <w:ilvl w:val="0"/>
          <w:numId w:val="15"/>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à la protection juridique/fonctionnelle (Articles L.134-1 à L.134-12 CGFP)</w:t>
      </w:r>
    </w:p>
    <w:p w14:paraId="69B723D0"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31E5D62E" w14:textId="77777777" w:rsidR="00C41A53" w:rsidRPr="006F1B6B" w:rsidRDefault="00C41A53" w:rsidP="00C41A53">
      <w:pPr>
        <w:spacing w:line="100" w:lineRule="atLeast"/>
        <w:jc w:val="both"/>
        <w:rPr>
          <w:rFonts w:ascii="Trebuchet MS" w:eastAsia="Trebuchet MS" w:hAnsi="Trebuchet MS" w:cs="Trebuchet MS"/>
          <w:sz w:val="20"/>
        </w:rPr>
      </w:pPr>
      <w:r w:rsidRPr="006F1B6B">
        <w:rPr>
          <w:rFonts w:ascii="Trebuchet MS" w:eastAsia="Trebuchet MS" w:hAnsi="Trebuchet MS" w:cs="Trebuchet MS"/>
          <w:sz w:val="20"/>
        </w:rPr>
        <w:t>La collectivité publique est tenue de protéger l'agent public contre les atteintes volontaires à l'intégrité de sa personne, les violences, les agissements constitutifs de harcèlement, les menaces, les injures, les diffamations ou les outrages dont il pourrait être victime sans qu'une faute personnelle puisse lui être imputée. Elle est tenue de réparer, le cas échéant, le préjudice qui en est résulté. (Art L134-5 du CGFP)</w:t>
      </w:r>
    </w:p>
    <w:p w14:paraId="5956609A" w14:textId="77777777" w:rsidR="00C41A53" w:rsidRPr="00EC388A" w:rsidRDefault="00C41A53" w:rsidP="00C41A53">
      <w:pPr>
        <w:widowControl/>
        <w:suppressAutoHyphens w:val="0"/>
        <w:autoSpaceDE w:val="0"/>
        <w:autoSpaceDN w:val="0"/>
        <w:adjustRightInd w:val="0"/>
        <w:jc w:val="both"/>
        <w:rPr>
          <w:rFonts w:ascii="Trebuchet MS" w:hAnsi="Trebuchet MS" w:cs="TrebuchetMS"/>
          <w:szCs w:val="22"/>
        </w:rPr>
      </w:pPr>
    </w:p>
    <w:p w14:paraId="61C4CF22" w14:textId="77777777" w:rsidR="00C41A53" w:rsidRPr="003B13EB" w:rsidRDefault="00C41A53" w:rsidP="003B13EB">
      <w:pPr>
        <w:numPr>
          <w:ilvl w:val="0"/>
          <w:numId w:val="15"/>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à la protection contre le harcèlement dans les relations de travail</w:t>
      </w:r>
    </w:p>
    <w:p w14:paraId="564B275D" w14:textId="77777777" w:rsidR="00C41A53" w:rsidRPr="003B13EB" w:rsidRDefault="00C41A53" w:rsidP="003B13EB">
      <w:pPr>
        <w:tabs>
          <w:tab w:val="left" w:pos="-491"/>
        </w:tabs>
        <w:spacing w:line="100" w:lineRule="atLeast"/>
        <w:jc w:val="both"/>
        <w:rPr>
          <w:rFonts w:ascii="Trebuchet MS" w:eastAsia="Trebuchet MS" w:hAnsi="Trebuchet MS" w:cs="Trebuchet MS"/>
          <w:b/>
          <w:iCs/>
          <w:sz w:val="20"/>
        </w:rPr>
      </w:pPr>
    </w:p>
    <w:p w14:paraId="1C31F6BA" w14:textId="77777777" w:rsidR="00C41A53" w:rsidRDefault="00C41A53" w:rsidP="00C41A53">
      <w:pPr>
        <w:spacing w:line="100" w:lineRule="atLeast"/>
        <w:jc w:val="both"/>
        <w:rPr>
          <w:rFonts w:ascii="Trebuchet MS" w:eastAsia="Trebuchet MS" w:hAnsi="Trebuchet MS" w:cs="Trebuchet MS"/>
          <w:sz w:val="20"/>
        </w:rPr>
      </w:pPr>
      <w:r w:rsidRPr="006F1B6B">
        <w:rPr>
          <w:rFonts w:ascii="Trebuchet MS" w:eastAsia="Trebuchet MS" w:hAnsi="Trebuchet MS" w:cs="Trebuchet MS"/>
          <w:sz w:val="20"/>
        </w:rPr>
        <w:t>Les agissements qualifiés de harcèlement sexuel et harcèlement moral sont condamnés sur les plans disciplinaire et pénal ((Articles L.133-1 à L.133-3 CGFP, articles 222-33-2 du code pénal).</w:t>
      </w:r>
    </w:p>
    <w:p w14:paraId="034A998F" w14:textId="77777777" w:rsidR="00F35719" w:rsidRPr="006F1B6B" w:rsidRDefault="00F35719" w:rsidP="00C41A53">
      <w:pPr>
        <w:spacing w:line="100" w:lineRule="atLeast"/>
        <w:jc w:val="both"/>
        <w:rPr>
          <w:rFonts w:ascii="Trebuchet MS" w:eastAsia="Trebuchet MS" w:hAnsi="Trebuchet MS" w:cs="Trebuchet MS"/>
          <w:sz w:val="20"/>
        </w:rPr>
      </w:pPr>
    </w:p>
    <w:p w14:paraId="78CB3E57" w14:textId="77777777" w:rsidR="006F1B6B" w:rsidRPr="003B13EB" w:rsidRDefault="006F1B6B"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d’accès à son dossier individuel (Articles L.131-1 à L.137-4 CGFP)</w:t>
      </w:r>
    </w:p>
    <w:p w14:paraId="28237775" w14:textId="77777777" w:rsidR="006F1B6B" w:rsidRPr="00EC388A" w:rsidRDefault="006F1B6B" w:rsidP="006F1B6B">
      <w:pPr>
        <w:widowControl/>
        <w:suppressAutoHyphens w:val="0"/>
        <w:autoSpaceDE w:val="0"/>
        <w:autoSpaceDN w:val="0"/>
        <w:adjustRightInd w:val="0"/>
        <w:jc w:val="both"/>
        <w:rPr>
          <w:rFonts w:ascii="Trebuchet MS" w:hAnsi="Trebuchet MS" w:cs="TrebuchetMS"/>
          <w:szCs w:val="22"/>
        </w:rPr>
      </w:pPr>
    </w:p>
    <w:p w14:paraId="73AA940D" w14:textId="77777777" w:rsidR="006F1B6B" w:rsidRPr="00F35719" w:rsidRDefault="006F1B6B" w:rsidP="006F1B6B">
      <w:pPr>
        <w:widowControl/>
        <w:suppressAutoHyphens w:val="0"/>
        <w:autoSpaceDE w:val="0"/>
        <w:autoSpaceDN w:val="0"/>
        <w:adjustRightInd w:val="0"/>
        <w:jc w:val="both"/>
        <w:rPr>
          <w:rFonts w:ascii="Trebuchet MS" w:hAnsi="Trebuchet MS" w:cs="TrebuchetMS"/>
          <w:sz w:val="20"/>
        </w:rPr>
      </w:pPr>
      <w:r w:rsidRPr="00F35719">
        <w:rPr>
          <w:rFonts w:ascii="Trebuchet MS" w:hAnsi="Trebuchet MS" w:cs="TrebuchetMS"/>
          <w:sz w:val="20"/>
        </w:rPr>
        <w:t>Tout fonctionnaire a droit à :</w:t>
      </w:r>
    </w:p>
    <w:p w14:paraId="71FE9AAD" w14:textId="77777777" w:rsidR="006F1B6B" w:rsidRPr="00EC388A" w:rsidRDefault="006F1B6B" w:rsidP="006F1B6B">
      <w:pPr>
        <w:widowControl/>
        <w:suppressAutoHyphens w:val="0"/>
        <w:autoSpaceDE w:val="0"/>
        <w:autoSpaceDN w:val="0"/>
        <w:adjustRightInd w:val="0"/>
        <w:jc w:val="both"/>
        <w:rPr>
          <w:rFonts w:ascii="Trebuchet MS" w:hAnsi="Trebuchet MS" w:cs="TrebuchetMS"/>
          <w:szCs w:val="22"/>
        </w:rPr>
      </w:pPr>
    </w:p>
    <w:p w14:paraId="4F80C4AD" w14:textId="77777777" w:rsidR="006F1B6B" w:rsidRPr="00F35719" w:rsidRDefault="006F1B6B" w:rsidP="00E10FBB">
      <w:pPr>
        <w:pStyle w:val="Paragraphedeliste"/>
        <w:numPr>
          <w:ilvl w:val="0"/>
          <w:numId w:val="19"/>
        </w:numPr>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b/>
          <w:color w:val="000000"/>
          <w:sz w:val="20"/>
        </w:rPr>
        <w:t>L’accès à son dossier individuel</w:t>
      </w:r>
      <w:r w:rsidRPr="00F35719">
        <w:rPr>
          <w:rFonts w:ascii="Trebuchet MS" w:eastAsia="Trebuchet MS" w:hAnsi="Trebuchet MS" w:cs="Trebuchet MS"/>
          <w:color w:val="000000"/>
          <w:sz w:val="20"/>
        </w:rPr>
        <w:t xml:space="preserve"> </w:t>
      </w:r>
    </w:p>
    <w:p w14:paraId="1A05F4FF" w14:textId="77777777" w:rsidR="006F1B6B" w:rsidRPr="00F35719" w:rsidRDefault="006F1B6B" w:rsidP="006F1B6B">
      <w:pPr>
        <w:pStyle w:val="Paragraphedeliste"/>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Concernant les informations médicales, s’applique le principe de libre accès au dossier médical. Sa communication est réservée au seul intéressé ou en cas de décès de celui-ci à ses ayants-droits. Il conserve toutefois la faculté de se faire assister par un médecin. Le droit d’accès s’exerce dans les conditions de l’article L. 1111-7 du code de la santé publique.</w:t>
      </w:r>
    </w:p>
    <w:p w14:paraId="71948D6F" w14:textId="77777777" w:rsidR="006F1B6B" w:rsidRPr="00F35719" w:rsidRDefault="006F1B6B" w:rsidP="006F1B6B">
      <w:pPr>
        <w:spacing w:line="100" w:lineRule="atLeast"/>
        <w:ind w:firstLine="720"/>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Il est également conseillé de constituer un dossier individuel pour les agents contractuels.</w:t>
      </w:r>
    </w:p>
    <w:p w14:paraId="6B02E15E" w14:textId="77777777" w:rsidR="006F1B6B" w:rsidRPr="00F35719" w:rsidRDefault="006F1B6B" w:rsidP="006F1B6B">
      <w:pPr>
        <w:widowControl/>
        <w:suppressAutoHyphens w:val="0"/>
        <w:autoSpaceDE w:val="0"/>
        <w:autoSpaceDN w:val="0"/>
        <w:adjustRightInd w:val="0"/>
        <w:jc w:val="both"/>
        <w:rPr>
          <w:rFonts w:ascii="Trebuchet MS" w:hAnsi="Trebuchet MS" w:cs="TrebuchetMS"/>
          <w:sz w:val="20"/>
        </w:rPr>
      </w:pPr>
    </w:p>
    <w:p w14:paraId="688CD1B3" w14:textId="32000857" w:rsidR="006F1B6B" w:rsidRPr="00F35719" w:rsidRDefault="00F35719" w:rsidP="00E10FBB">
      <w:pPr>
        <w:pStyle w:val="Paragraphedeliste"/>
        <w:numPr>
          <w:ilvl w:val="0"/>
          <w:numId w:val="19"/>
        </w:numPr>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b/>
          <w:color w:val="000000"/>
          <w:sz w:val="20"/>
        </w:rPr>
        <w:t>La</w:t>
      </w:r>
      <w:r w:rsidR="006F1B6B" w:rsidRPr="00F35719">
        <w:rPr>
          <w:rFonts w:ascii="Trebuchet MS" w:eastAsia="Trebuchet MS" w:hAnsi="Trebuchet MS" w:cs="Trebuchet MS"/>
          <w:b/>
          <w:color w:val="000000"/>
          <w:sz w:val="20"/>
        </w:rPr>
        <w:t xml:space="preserve"> communication obligatoire de son dossier individuel</w:t>
      </w:r>
      <w:r w:rsidR="006F1B6B" w:rsidRPr="00F35719">
        <w:rPr>
          <w:rFonts w:ascii="Trebuchet MS" w:eastAsia="Trebuchet MS" w:hAnsi="Trebuchet MS" w:cs="Trebuchet MS"/>
          <w:color w:val="000000"/>
          <w:sz w:val="20"/>
        </w:rPr>
        <w:t xml:space="preserve"> numéroté dans le cadre d’une procédure disciplinaire.</w:t>
      </w:r>
    </w:p>
    <w:p w14:paraId="18A6F32F" w14:textId="77777777" w:rsidR="00996307" w:rsidRPr="0010731C" w:rsidRDefault="00996307" w:rsidP="006F1B6B">
      <w:pPr>
        <w:widowControl/>
        <w:suppressAutoHyphens w:val="0"/>
        <w:autoSpaceDE w:val="0"/>
        <w:autoSpaceDN w:val="0"/>
        <w:adjustRightInd w:val="0"/>
        <w:jc w:val="both"/>
        <w:rPr>
          <w:rFonts w:ascii="Trebuchet MS" w:hAnsi="Trebuchet MS" w:cs="TrebuchetMS"/>
          <w:sz w:val="20"/>
        </w:rPr>
      </w:pPr>
    </w:p>
    <w:p w14:paraId="76F131C9" w14:textId="77777777" w:rsidR="006F1B6B" w:rsidRPr="003B13EB" w:rsidRDefault="006F1B6B"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à la rémunération après service fait (Articles L.115-1 CGFP)</w:t>
      </w:r>
    </w:p>
    <w:p w14:paraId="1E0FDF43" w14:textId="77777777" w:rsidR="006F1B6B" w:rsidRPr="00F94AE9" w:rsidRDefault="006F1B6B" w:rsidP="006F1B6B">
      <w:pPr>
        <w:spacing w:line="100" w:lineRule="atLeast"/>
        <w:jc w:val="both"/>
        <w:rPr>
          <w:rFonts w:ascii="Trebuchet MS" w:eastAsia="Calibri" w:hAnsi="Trebuchet MS" w:cs="Calibri"/>
          <w:szCs w:val="22"/>
        </w:rPr>
      </w:pPr>
    </w:p>
    <w:p w14:paraId="61F4CEE6"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 xml:space="preserve">L’agent a droit à une rémunération après service fait. </w:t>
      </w:r>
    </w:p>
    <w:p w14:paraId="07B24B4A"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lastRenderedPageBreak/>
        <w:t>Un régime indemnitaire peut être institué par délibération. Elle doit mentionner les conditions d'attribution (critères, modulations...) des indemnités qui seront versées aux personnels territoriaux en déterminant les cadres d'emplois, les grades concernés et les statuts (fonctionnaires ou contractuels). Un montant ou taux propre à chaque agent est déterminé par arrêté individuel.</w:t>
      </w:r>
    </w:p>
    <w:p w14:paraId="5DFF016A" w14:textId="77777777" w:rsidR="006F1B6B" w:rsidRPr="00F35719" w:rsidRDefault="006F1B6B" w:rsidP="006F1B6B">
      <w:pPr>
        <w:spacing w:line="100" w:lineRule="atLeast"/>
        <w:rPr>
          <w:rFonts w:ascii="Trebuchet MS" w:eastAsia="Calibri" w:hAnsi="Trebuchet MS" w:cs="Calibri"/>
          <w:sz w:val="20"/>
        </w:rPr>
      </w:pPr>
    </w:p>
    <w:p w14:paraId="1AE62DCE" w14:textId="77777777" w:rsidR="006F1B6B" w:rsidRPr="003B13EB" w:rsidRDefault="006F1B6B"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 xml:space="preserve">Le droit à un déroulement de carrière </w:t>
      </w:r>
    </w:p>
    <w:p w14:paraId="0B77F9B4" w14:textId="77777777" w:rsidR="006F1B6B" w:rsidRPr="00F94AE9" w:rsidRDefault="006F1B6B" w:rsidP="006F1B6B">
      <w:pPr>
        <w:spacing w:line="100" w:lineRule="atLeast"/>
        <w:jc w:val="both"/>
        <w:rPr>
          <w:rFonts w:ascii="Trebuchet MS" w:eastAsia="Calibri" w:hAnsi="Trebuchet MS" w:cs="Calibri"/>
          <w:szCs w:val="22"/>
        </w:rPr>
      </w:pPr>
    </w:p>
    <w:p w14:paraId="14B314E8"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Le fonctionnaire a vocation à occuper un ensemble d’emplois tout au long de sa carrière. La carrière possède un caractère évolutif comprenant des avancements, des promotions, des changements de position et des mutations dans d’autres collectivités. Les changements de positions externes s’effectuent à la demande des agents. Les changements d’affectations ou mutations internes peuvent intervenir à l’initiative de l’agent ou de la collectivité.</w:t>
      </w:r>
    </w:p>
    <w:p w14:paraId="3535C9B2"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 xml:space="preserve">Certains éléments du déroulement de carrière, tel l’avancement d’échelon, constituent un droit. </w:t>
      </w:r>
    </w:p>
    <w:p w14:paraId="6B877B17"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 xml:space="preserve">D’autres éléments, tel l’avancement de grade ou encore la promotion interne dépendent de la seule volonté de l’autorité territoriale. </w:t>
      </w:r>
    </w:p>
    <w:p w14:paraId="478A21DB" w14:textId="77777777" w:rsidR="006F1B6B" w:rsidRPr="00F35719" w:rsidRDefault="006F1B6B" w:rsidP="006F1B6B">
      <w:pPr>
        <w:spacing w:line="100" w:lineRule="atLeast"/>
        <w:jc w:val="both"/>
        <w:rPr>
          <w:rFonts w:ascii="Trebuchet MS" w:eastAsia="Trebuchet MS" w:hAnsi="Trebuchet MS" w:cs="Trebuchet MS"/>
          <w:color w:val="000000"/>
          <w:sz w:val="20"/>
        </w:rPr>
      </w:pPr>
    </w:p>
    <w:p w14:paraId="1941BC2E" w14:textId="77777777" w:rsidR="006F1B6B" w:rsidRPr="00F35719" w:rsidRDefault="006F1B6B" w:rsidP="006F1B6B">
      <w:pPr>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L’évolution de la carrière, décidée par l’autorité territoriale, fait l’objet d’un arrêté notifié à l’intéressé pour :</w:t>
      </w:r>
    </w:p>
    <w:p w14:paraId="09DD0097" w14:textId="77777777" w:rsidR="006F1B6B" w:rsidRPr="00F35719" w:rsidRDefault="006F1B6B" w:rsidP="00E10FBB">
      <w:pPr>
        <w:numPr>
          <w:ilvl w:val="0"/>
          <w:numId w:val="26"/>
        </w:numPr>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L’avancement d’échelon à la durée unique :</w:t>
      </w:r>
    </w:p>
    <w:p w14:paraId="7E6C4617" w14:textId="77777777" w:rsidR="006F1B6B" w:rsidRPr="00F35719" w:rsidRDefault="006F1B6B" w:rsidP="00E10FBB">
      <w:pPr>
        <w:numPr>
          <w:ilvl w:val="0"/>
          <w:numId w:val="26"/>
        </w:numPr>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L’avancement de grade sur proposition de l’autorité territoriale et du CST (ratios promus/promouvables),</w:t>
      </w:r>
    </w:p>
    <w:p w14:paraId="1AC9EB20" w14:textId="77777777" w:rsidR="006F1B6B" w:rsidRPr="00F35719" w:rsidRDefault="006F1B6B" w:rsidP="00E10FBB">
      <w:pPr>
        <w:numPr>
          <w:ilvl w:val="0"/>
          <w:numId w:val="26"/>
        </w:numPr>
        <w:tabs>
          <w:tab w:val="left" w:pos="568"/>
        </w:tabs>
        <w:spacing w:line="100" w:lineRule="atLeast"/>
        <w:jc w:val="both"/>
        <w:rPr>
          <w:rFonts w:ascii="Trebuchet MS" w:eastAsia="Trebuchet MS" w:hAnsi="Trebuchet MS" w:cs="Trebuchet MS"/>
          <w:color w:val="000000"/>
          <w:sz w:val="20"/>
        </w:rPr>
      </w:pPr>
      <w:r w:rsidRPr="00F35719">
        <w:rPr>
          <w:rFonts w:ascii="Trebuchet MS" w:eastAsia="Trebuchet MS" w:hAnsi="Trebuchet MS" w:cs="Trebuchet MS"/>
          <w:color w:val="000000"/>
          <w:sz w:val="20"/>
        </w:rPr>
        <w:t>La promotion interne sur proposition de l’autorité territoriale, et inscription sur liste d’aptitude dressée par la Présidente du CDG.</w:t>
      </w:r>
    </w:p>
    <w:p w14:paraId="4F4DED63" w14:textId="77777777" w:rsidR="006F1B6B" w:rsidRPr="008206A0" w:rsidRDefault="006F1B6B" w:rsidP="008206A0">
      <w:pPr>
        <w:widowControl/>
        <w:suppressAutoHyphens w:val="0"/>
        <w:autoSpaceDE w:val="0"/>
        <w:autoSpaceDN w:val="0"/>
        <w:adjustRightInd w:val="0"/>
        <w:jc w:val="both"/>
        <w:rPr>
          <w:rFonts w:ascii="Trebuchet MS" w:eastAsia="Trebuchet MS" w:hAnsi="Trebuchet MS" w:cs="Trebuchet MS"/>
          <w:color w:val="000000"/>
          <w:sz w:val="20"/>
        </w:rPr>
      </w:pPr>
    </w:p>
    <w:p w14:paraId="63AD5832" w14:textId="7DD5C1EB" w:rsidR="00685981" w:rsidRPr="0094668A" w:rsidRDefault="0094668A" w:rsidP="00685981">
      <w:pPr>
        <w:pStyle w:val="Paragraphedeliste"/>
        <w:widowControl/>
        <w:suppressAutoHyphens w:val="0"/>
        <w:autoSpaceDE w:val="0"/>
        <w:autoSpaceDN w:val="0"/>
        <w:adjustRightInd w:val="0"/>
        <w:ind w:left="361"/>
        <w:jc w:val="center"/>
        <w:rPr>
          <w:rStyle w:val="Lienhypertexte"/>
          <w:rFonts w:ascii="Trebuchet MS" w:eastAsiaTheme="minorHAnsi" w:hAnsi="Trebuchet MS" w:cs="TTE289EF88t00"/>
          <w:b/>
          <w:color w:val="00B050"/>
          <w:sz w:val="20"/>
          <w:u w:val="none"/>
          <w:lang w:eastAsia="en-US"/>
        </w:rPr>
      </w:pPr>
      <w:r w:rsidRPr="0094668A">
        <w:rPr>
          <w:rFonts w:ascii="Trebuchet MS" w:eastAsiaTheme="minorHAnsi" w:hAnsi="Trebuchet MS" w:cs="TTE289EF88t00"/>
          <w:b/>
          <w:color w:val="00B050"/>
          <w:sz w:val="20"/>
          <w:lang w:eastAsia="en-US"/>
        </w:rPr>
        <w:fldChar w:fldCharType="begin"/>
      </w:r>
      <w:r w:rsidRPr="0094668A">
        <w:rPr>
          <w:rFonts w:ascii="Trebuchet MS" w:eastAsiaTheme="minorHAnsi" w:hAnsi="Trebuchet MS" w:cs="TTE289EF88t00"/>
          <w:b/>
          <w:color w:val="00B050"/>
          <w:sz w:val="20"/>
          <w:lang w:eastAsia="en-US"/>
        </w:rPr>
        <w:instrText xml:space="preserve"> HYPERLINK "mailto:https://www.cdg35.fr/accueil_internet/gerer_les_rh" </w:instrText>
      </w:r>
      <w:r w:rsidRPr="0094668A">
        <w:rPr>
          <w:rFonts w:ascii="Trebuchet MS" w:eastAsiaTheme="minorHAnsi" w:hAnsi="Trebuchet MS" w:cs="TTE289EF88t00"/>
          <w:b/>
          <w:color w:val="00B050"/>
          <w:sz w:val="20"/>
          <w:lang w:eastAsia="en-US"/>
        </w:rPr>
      </w:r>
      <w:r w:rsidRPr="0094668A">
        <w:rPr>
          <w:rFonts w:ascii="Trebuchet MS" w:eastAsiaTheme="minorHAnsi" w:hAnsi="Trebuchet MS" w:cs="TTE289EF88t00"/>
          <w:b/>
          <w:color w:val="00B050"/>
          <w:sz w:val="20"/>
          <w:lang w:eastAsia="en-US"/>
        </w:rPr>
        <w:fldChar w:fldCharType="separate"/>
      </w:r>
      <w:r w:rsidR="006F1B6B" w:rsidRPr="0094668A">
        <w:rPr>
          <w:rStyle w:val="Lienhypertexte"/>
          <w:rFonts w:ascii="Trebuchet MS" w:eastAsiaTheme="minorHAnsi" w:hAnsi="Trebuchet MS" w:cs="TTE289EF88t00"/>
          <w:b/>
          <w:color w:val="00B050"/>
          <w:sz w:val="20"/>
          <w:u w:val="none"/>
          <w:lang w:eastAsia="en-US"/>
        </w:rPr>
        <w:t>SITE CDG 35 Rubrique « GERER LES RH » -</w:t>
      </w:r>
    </w:p>
    <w:p w14:paraId="7B98C2BB" w14:textId="27910593" w:rsidR="006F1B6B" w:rsidRPr="0094668A" w:rsidRDefault="006F1B6B" w:rsidP="00685981">
      <w:pPr>
        <w:pStyle w:val="Paragraphedeliste"/>
        <w:widowControl/>
        <w:suppressAutoHyphens w:val="0"/>
        <w:autoSpaceDE w:val="0"/>
        <w:autoSpaceDN w:val="0"/>
        <w:adjustRightInd w:val="0"/>
        <w:ind w:left="0"/>
        <w:jc w:val="center"/>
        <w:rPr>
          <w:rFonts w:ascii="Trebuchet MS" w:eastAsiaTheme="minorHAnsi" w:hAnsi="Trebuchet MS" w:cs="TTE289EF88t00"/>
          <w:b/>
          <w:color w:val="00B050"/>
          <w:sz w:val="20"/>
          <w:lang w:eastAsia="en-US"/>
        </w:rPr>
      </w:pPr>
      <w:r w:rsidRPr="0094668A">
        <w:rPr>
          <w:rStyle w:val="Lienhypertexte"/>
          <w:rFonts w:ascii="Trebuchet MS" w:eastAsiaTheme="minorHAnsi" w:hAnsi="Trebuchet MS" w:cs="TTE289EF88t00"/>
          <w:b/>
          <w:color w:val="00B050"/>
          <w:sz w:val="20"/>
          <w:u w:val="none"/>
          <w:lang w:eastAsia="en-US"/>
        </w:rPr>
        <w:t>Suivre le déroulement des carrières</w:t>
      </w:r>
      <w:r w:rsidR="0094668A" w:rsidRPr="0094668A">
        <w:rPr>
          <w:rFonts w:ascii="Trebuchet MS" w:eastAsiaTheme="minorHAnsi" w:hAnsi="Trebuchet MS" w:cs="TTE289EF88t00"/>
          <w:b/>
          <w:color w:val="00B050"/>
          <w:sz w:val="20"/>
          <w:lang w:eastAsia="en-US"/>
        </w:rPr>
        <w:fldChar w:fldCharType="end"/>
      </w:r>
    </w:p>
    <w:p w14:paraId="2074CB8D" w14:textId="77777777" w:rsidR="006F1B6B" w:rsidRDefault="006F1B6B" w:rsidP="006F1B6B">
      <w:pPr>
        <w:tabs>
          <w:tab w:val="left" w:pos="568"/>
        </w:tabs>
        <w:spacing w:line="100" w:lineRule="atLeast"/>
        <w:jc w:val="both"/>
        <w:rPr>
          <w:rFonts w:ascii="Trebuchet MS" w:eastAsia="Trebuchet MS" w:hAnsi="Trebuchet MS" w:cs="Trebuchet MS"/>
          <w:color w:val="000000"/>
          <w:szCs w:val="22"/>
        </w:rPr>
      </w:pPr>
    </w:p>
    <w:p w14:paraId="3BB19712" w14:textId="77777777" w:rsidR="006F1B6B" w:rsidRPr="003B13EB" w:rsidRDefault="006F1B6B"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droit d’alerte et de retrait (Article 5-1 du décret 85-603 – Circulaire du 12 octobre 2012)</w:t>
      </w:r>
    </w:p>
    <w:p w14:paraId="26FD65E2" w14:textId="77777777" w:rsidR="006F1B6B" w:rsidRPr="00F94AE9" w:rsidRDefault="006F1B6B" w:rsidP="006F1B6B">
      <w:pPr>
        <w:spacing w:line="100" w:lineRule="atLeast"/>
        <w:jc w:val="both"/>
        <w:rPr>
          <w:rFonts w:ascii="Trebuchet MS" w:eastAsia="Calibri" w:hAnsi="Trebuchet MS" w:cs="Calibri"/>
          <w:szCs w:val="22"/>
        </w:rPr>
      </w:pPr>
    </w:p>
    <w:p w14:paraId="623A487F" w14:textId="77777777" w:rsidR="006F1B6B" w:rsidRPr="001D1BDC" w:rsidRDefault="006F1B6B"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Si un agent a un motif raisonnable de penser que sa situation de travail présente un danger grave et imminent pour sa vie ou pour sa santé ou s'il constate une défectuosité dans les systèmes de protection, il en avise immédiatement son supérieur hiérarchique. Il peut se retirer d'une telle situation.</w:t>
      </w:r>
    </w:p>
    <w:p w14:paraId="70FC0F38" w14:textId="77777777" w:rsidR="006F1B6B" w:rsidRPr="001D1BDC" w:rsidRDefault="006F1B6B" w:rsidP="001D1BDC">
      <w:pPr>
        <w:spacing w:line="100" w:lineRule="atLeast"/>
        <w:jc w:val="both"/>
        <w:rPr>
          <w:rFonts w:ascii="Trebuchet MS" w:eastAsia="Trebuchet MS" w:hAnsi="Trebuchet MS" w:cs="Trebuchet MS"/>
          <w:color w:val="000000"/>
          <w:sz w:val="20"/>
        </w:rPr>
      </w:pPr>
    </w:p>
    <w:p w14:paraId="4DF2C24C" w14:textId="5C37D281" w:rsidR="00AA6856" w:rsidRPr="001D1BDC" w:rsidRDefault="006F1B6B"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L'autorité territoriale prend les mesures et donne les instructions nécessaires pour permettre aux</w:t>
      </w:r>
      <w:r w:rsidR="001D1BDC">
        <w:rPr>
          <w:rFonts w:ascii="Trebuchet MS" w:eastAsia="Trebuchet MS" w:hAnsi="Trebuchet MS" w:cs="Trebuchet MS"/>
          <w:color w:val="000000"/>
          <w:sz w:val="20"/>
        </w:rPr>
        <w:t xml:space="preserve"> </w:t>
      </w:r>
      <w:r w:rsidR="00AA6856" w:rsidRPr="001D1BDC">
        <w:rPr>
          <w:rFonts w:ascii="Trebuchet MS" w:eastAsia="Trebuchet MS" w:hAnsi="Trebuchet MS" w:cs="Trebuchet MS"/>
          <w:color w:val="000000"/>
          <w:sz w:val="20"/>
        </w:rPr>
        <w:t>agents, en cas de danger grave et imminent, d'arrêter leur activité et de se mettre en sécurité en quittant immédiatement leur lieu de travail.</w:t>
      </w:r>
    </w:p>
    <w:p w14:paraId="7514C2D6" w14:textId="77777777" w:rsidR="00AA6856" w:rsidRPr="001D1BDC" w:rsidRDefault="00AA6856" w:rsidP="001D1BDC">
      <w:pPr>
        <w:spacing w:line="100" w:lineRule="atLeast"/>
        <w:jc w:val="both"/>
        <w:rPr>
          <w:rFonts w:ascii="Trebuchet MS" w:eastAsia="Trebuchet MS" w:hAnsi="Trebuchet MS" w:cs="Trebuchet MS"/>
          <w:color w:val="000000"/>
          <w:sz w:val="20"/>
        </w:rPr>
      </w:pPr>
    </w:p>
    <w:p w14:paraId="388374CB" w14:textId="77777777" w:rsidR="00AA6856" w:rsidRPr="001D1BDC" w:rsidRDefault="00AA6856"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Aucune sanction ne peut être prise, aucune retenue de rémunération ne peut être effectuée à l'encontre d'agents qui se sont retirés d'une situation de travail dont ils avaient un motif raisonnable de penser qu'elle présentait un danger grave et imminent pour leur vie ou pour leur santé.</w:t>
      </w:r>
    </w:p>
    <w:p w14:paraId="26245CB3" w14:textId="77777777" w:rsidR="00AA6856" w:rsidRPr="001D1BDC" w:rsidRDefault="00AA6856" w:rsidP="001D1BDC">
      <w:pPr>
        <w:spacing w:line="100" w:lineRule="atLeast"/>
        <w:jc w:val="both"/>
        <w:rPr>
          <w:rFonts w:ascii="Trebuchet MS" w:eastAsia="Trebuchet MS" w:hAnsi="Trebuchet MS" w:cs="Trebuchet MS"/>
          <w:color w:val="000000"/>
          <w:sz w:val="20"/>
        </w:rPr>
      </w:pPr>
    </w:p>
    <w:p w14:paraId="5C050768" w14:textId="77777777" w:rsidR="00AA6856" w:rsidRPr="001D1BDC" w:rsidRDefault="00AA6856"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Ce droit doit s'exercer de telle manière qu'il ne puisse créer pour autrui une nouvelle situation de danger grave et imminent.</w:t>
      </w:r>
    </w:p>
    <w:p w14:paraId="47FA0C74" w14:textId="77777777" w:rsidR="00AA6856" w:rsidRPr="001D1BDC" w:rsidRDefault="00AA6856" w:rsidP="001D1BDC">
      <w:pPr>
        <w:spacing w:line="100" w:lineRule="atLeast"/>
        <w:jc w:val="both"/>
        <w:rPr>
          <w:rFonts w:ascii="Trebuchet MS" w:eastAsia="Trebuchet MS" w:hAnsi="Trebuchet MS" w:cs="Trebuchet MS"/>
          <w:color w:val="000000"/>
          <w:sz w:val="20"/>
        </w:rPr>
      </w:pPr>
    </w:p>
    <w:p w14:paraId="5EBC98A7" w14:textId="77777777" w:rsidR="00AA6856" w:rsidRPr="001D1BDC" w:rsidRDefault="00AA6856"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L'autorité territoriale ne peut demander à l'agent qui a fait usage de son droit de retrait de reprendre son activité dans une situation de travail où persiste un danger grave et imminent résultant notamment d'une défectuosité du système de protection.</w:t>
      </w:r>
    </w:p>
    <w:p w14:paraId="043928B2" w14:textId="77777777" w:rsidR="00AA6856" w:rsidRPr="001D1BDC" w:rsidRDefault="00AA6856" w:rsidP="001D1BDC">
      <w:pPr>
        <w:spacing w:line="100" w:lineRule="atLeast"/>
        <w:jc w:val="both"/>
        <w:rPr>
          <w:rFonts w:ascii="Trebuchet MS" w:eastAsia="Trebuchet MS" w:hAnsi="Trebuchet MS" w:cs="Trebuchet MS"/>
          <w:color w:val="000000"/>
          <w:sz w:val="20"/>
        </w:rPr>
      </w:pPr>
    </w:p>
    <w:p w14:paraId="1FDAE8F7" w14:textId="77777777" w:rsidR="00AA6856" w:rsidRDefault="00AA6856"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L’exercice du droit de retrait est incompatible avec certaines missions de sécurité des biens et des personnes définies par arrêté interministériel du 15 mars 2001 :</w:t>
      </w:r>
    </w:p>
    <w:p w14:paraId="27ADD653" w14:textId="77777777" w:rsidR="001D1BDC" w:rsidRPr="001D1BDC" w:rsidRDefault="001D1BDC" w:rsidP="001D1BDC">
      <w:pPr>
        <w:spacing w:line="100" w:lineRule="atLeast"/>
        <w:jc w:val="both"/>
        <w:rPr>
          <w:rFonts w:ascii="Trebuchet MS" w:eastAsia="Trebuchet MS" w:hAnsi="Trebuchet MS" w:cs="Trebuchet MS"/>
          <w:color w:val="000000"/>
          <w:sz w:val="20"/>
        </w:rPr>
      </w:pPr>
    </w:p>
    <w:p w14:paraId="2C281D54" w14:textId="36CD4C5B" w:rsidR="00AA6856" w:rsidRDefault="008C2E07"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Les</w:t>
      </w:r>
      <w:r w:rsidR="00AA6856" w:rsidRPr="001D1BDC">
        <w:rPr>
          <w:rFonts w:ascii="Trebuchet MS" w:eastAsia="Trebuchet MS" w:hAnsi="Trebuchet MS" w:cs="Trebuchet MS"/>
          <w:color w:val="000000"/>
          <w:sz w:val="20"/>
        </w:rPr>
        <w:t xml:space="preserve"> agents des cadres d’emplois des sapeurs-pompiers lorsqu'ils exercent leurs fonctions durant des missions de secours et de sécurité des personnes et des biens,</w:t>
      </w:r>
    </w:p>
    <w:p w14:paraId="27ABD4C4" w14:textId="77777777" w:rsidR="00996307" w:rsidRPr="001D1BDC" w:rsidRDefault="00996307" w:rsidP="001D1BDC">
      <w:pPr>
        <w:spacing w:line="100" w:lineRule="atLeast"/>
        <w:jc w:val="both"/>
        <w:rPr>
          <w:rFonts w:ascii="Trebuchet MS" w:eastAsia="Trebuchet MS" w:hAnsi="Trebuchet MS" w:cs="Trebuchet MS"/>
          <w:color w:val="000000"/>
          <w:sz w:val="20"/>
        </w:rPr>
      </w:pPr>
    </w:p>
    <w:p w14:paraId="19F9F1F0" w14:textId="2AB48D12" w:rsidR="00AA6856" w:rsidRPr="001D1BDC" w:rsidRDefault="008C2E07" w:rsidP="001D1BDC">
      <w:pPr>
        <w:spacing w:line="100" w:lineRule="atLeast"/>
        <w:jc w:val="both"/>
        <w:rPr>
          <w:rFonts w:ascii="Trebuchet MS" w:eastAsia="Trebuchet MS" w:hAnsi="Trebuchet MS" w:cs="Trebuchet MS"/>
          <w:color w:val="000000"/>
          <w:sz w:val="20"/>
        </w:rPr>
      </w:pPr>
      <w:r w:rsidRPr="001D1BDC">
        <w:rPr>
          <w:rFonts w:ascii="Trebuchet MS" w:eastAsia="Trebuchet MS" w:hAnsi="Trebuchet MS" w:cs="Trebuchet MS"/>
          <w:color w:val="000000"/>
          <w:sz w:val="20"/>
        </w:rPr>
        <w:t>Les</w:t>
      </w:r>
      <w:r w:rsidR="00AA6856" w:rsidRPr="001D1BDC">
        <w:rPr>
          <w:rFonts w:ascii="Trebuchet MS" w:eastAsia="Trebuchet MS" w:hAnsi="Trebuchet MS" w:cs="Trebuchet MS"/>
          <w:color w:val="000000"/>
          <w:sz w:val="20"/>
        </w:rPr>
        <w:t xml:space="preserve"> agents des cadres d’emplois de police municipale ainsi que les agents du cadre d’emplois des gardes champêtres lorsqu'ils exercent des missions destinées à assurer le bon ordre, la sécurité, la santé et la salubrité publique, lorsqu’elles visent à préserver les personnes d’un danger grave et imminent pour la vie ou pour la santé.</w:t>
      </w:r>
    </w:p>
    <w:p w14:paraId="24C35689" w14:textId="77777777" w:rsidR="00AA6856" w:rsidRPr="001D1BDC" w:rsidRDefault="00AA6856" w:rsidP="001D1BDC">
      <w:pPr>
        <w:spacing w:line="100" w:lineRule="atLeast"/>
        <w:jc w:val="both"/>
        <w:rPr>
          <w:rFonts w:ascii="Trebuchet MS" w:eastAsia="Trebuchet MS" w:hAnsi="Trebuchet MS" w:cs="Trebuchet MS"/>
          <w:color w:val="000000"/>
          <w:sz w:val="20"/>
        </w:rPr>
      </w:pPr>
    </w:p>
    <w:p w14:paraId="74DB9125" w14:textId="68C84704" w:rsidR="00AA6856" w:rsidRDefault="00AA6856" w:rsidP="001D1BDC">
      <w:pPr>
        <w:spacing w:line="100" w:lineRule="atLeast"/>
        <w:jc w:val="both"/>
        <w:rPr>
          <w:rFonts w:ascii="Trebuchet MS" w:eastAsia="Trebuchet MS" w:hAnsi="Trebuchet MS" w:cs="Trebuchet MS"/>
          <w:color w:val="00B0F0"/>
          <w:sz w:val="20"/>
        </w:rPr>
      </w:pPr>
      <w:r w:rsidRPr="001D1BDC">
        <w:rPr>
          <w:rFonts w:ascii="Trebuchet MS" w:eastAsia="Trebuchet MS" w:hAnsi="Trebuchet MS" w:cs="Trebuchet MS"/>
          <w:color w:val="000000"/>
          <w:sz w:val="20"/>
        </w:rPr>
        <w:t xml:space="preserve">Le registre de Dangers Graves et Imminents est mis à la disposition des agents </w:t>
      </w:r>
    </w:p>
    <w:p w14:paraId="0E4F1484" w14:textId="77777777" w:rsidR="00631D9E" w:rsidRPr="009249C0" w:rsidRDefault="00631D9E" w:rsidP="001D1BDC">
      <w:pPr>
        <w:spacing w:line="100" w:lineRule="atLeast"/>
        <w:jc w:val="both"/>
        <w:rPr>
          <w:rFonts w:ascii="Trebuchet MS" w:eastAsia="Trebuchet MS" w:hAnsi="Trebuchet MS" w:cs="Trebuchet MS"/>
          <w:color w:val="000000"/>
          <w:sz w:val="20"/>
        </w:rPr>
      </w:pPr>
    </w:p>
    <w:p w14:paraId="54DB100B" w14:textId="77777777" w:rsidR="00631D9E" w:rsidRDefault="00631D9E" w:rsidP="001D1BDC">
      <w:pPr>
        <w:spacing w:line="100" w:lineRule="atLeast"/>
        <w:jc w:val="both"/>
        <w:rPr>
          <w:rFonts w:ascii="Trebuchet MS" w:eastAsia="Trebuchet MS" w:hAnsi="Trebuchet MS" w:cs="Trebuchet MS"/>
          <w:color w:val="000000"/>
          <w:sz w:val="20"/>
        </w:rPr>
      </w:pPr>
    </w:p>
    <w:p w14:paraId="511E54F3" w14:textId="77777777" w:rsidR="0018639D" w:rsidRPr="0097089C" w:rsidRDefault="0018639D" w:rsidP="0018639D">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bookmarkStart w:id="3" w:name="_Hlk137625894"/>
      <w:r w:rsidRPr="0097089C">
        <w:rPr>
          <w:rFonts w:ascii="Trebuchet MS" w:eastAsia="Calibri" w:hAnsi="Trebuchet MS" w:cs="Calibri"/>
          <w:b/>
          <w:color w:val="00B0F0"/>
          <w:szCs w:val="22"/>
        </w:rPr>
        <w:lastRenderedPageBreak/>
        <w:t>DANS LA COLLECTIVITE :</w:t>
      </w:r>
    </w:p>
    <w:p w14:paraId="13ADE1D2" w14:textId="77777777" w:rsidR="0018639D" w:rsidRPr="009249C0" w:rsidRDefault="0018639D" w:rsidP="0018639D">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
          <w:sz w:val="20"/>
        </w:rPr>
      </w:pPr>
    </w:p>
    <w:p w14:paraId="052C9355" w14:textId="7E1A0BC2" w:rsidR="00F8278A" w:rsidRPr="008206A0" w:rsidRDefault="0018639D" w:rsidP="0018639D">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sz w:val="20"/>
        </w:rPr>
      </w:pPr>
      <w:r w:rsidRPr="008206A0">
        <w:rPr>
          <w:rFonts w:ascii="Trebuchet MS" w:eastAsia="Trebuchet MS" w:hAnsi="Trebuchet MS" w:cs="Trebuchet MS"/>
          <w:i/>
          <w:iCs/>
          <w:sz w:val="20"/>
        </w:rPr>
        <w:t xml:space="preserve">Le registre de Dangers Graves </w:t>
      </w:r>
      <w:bookmarkEnd w:id="3"/>
      <w:r w:rsidRPr="008206A0">
        <w:rPr>
          <w:rFonts w:ascii="Trebuchet MS" w:eastAsia="Trebuchet MS" w:hAnsi="Trebuchet MS" w:cs="Trebuchet MS"/>
          <w:i/>
          <w:iCs/>
          <w:sz w:val="20"/>
        </w:rPr>
        <w:t>et Imminents est mis à la disposition des agents</w:t>
      </w:r>
      <w:r w:rsidR="00996307" w:rsidRPr="008206A0">
        <w:rPr>
          <w:rFonts w:ascii="Trebuchet MS" w:eastAsia="Trebuchet MS" w:hAnsi="Trebuchet MS" w:cs="Trebuchet MS"/>
          <w:i/>
          <w:iCs/>
          <w:sz w:val="20"/>
        </w:rPr>
        <w:t> : indiquer le lieu</w:t>
      </w:r>
    </w:p>
    <w:p w14:paraId="6DEA1199" w14:textId="77777777" w:rsidR="000041A9" w:rsidRPr="009249C0" w:rsidRDefault="000041A9" w:rsidP="0018639D">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sz w:val="20"/>
        </w:rPr>
      </w:pPr>
    </w:p>
    <w:p w14:paraId="33AB63BF" w14:textId="77777777" w:rsidR="0018639D" w:rsidRPr="001D1BDC" w:rsidRDefault="0018639D" w:rsidP="001D1BDC">
      <w:pPr>
        <w:spacing w:line="100" w:lineRule="atLeast"/>
        <w:jc w:val="both"/>
        <w:rPr>
          <w:rFonts w:ascii="Trebuchet MS" w:eastAsia="Trebuchet MS" w:hAnsi="Trebuchet MS" w:cs="Trebuchet MS"/>
          <w:color w:val="000000"/>
          <w:sz w:val="20"/>
        </w:rPr>
      </w:pPr>
    </w:p>
    <w:p w14:paraId="39693589" w14:textId="77777777" w:rsidR="00AA6856" w:rsidRPr="001D1BDC" w:rsidRDefault="00AA6856" w:rsidP="00AA6856">
      <w:pPr>
        <w:spacing w:line="100" w:lineRule="atLeast"/>
        <w:jc w:val="both"/>
        <w:rPr>
          <w:rFonts w:ascii="Trebuchet MS" w:eastAsia="Trebuchet MS" w:hAnsi="Trebuchet MS" w:cs="Trebuchet MS"/>
          <w:color w:val="000000"/>
          <w:sz w:val="20"/>
        </w:rPr>
      </w:pPr>
    </w:p>
    <w:p w14:paraId="1437A263" w14:textId="47128853" w:rsidR="00AA6856" w:rsidRPr="00996307" w:rsidRDefault="00AA6856" w:rsidP="00AA6856">
      <w:pPr>
        <w:spacing w:line="100" w:lineRule="atLeast"/>
        <w:rPr>
          <w:rFonts w:ascii="Trebuchet MS" w:eastAsia="Trebuchet MS" w:hAnsi="Trebuchet MS" w:cs="Trebuchet MS"/>
          <w:b/>
          <w:color w:val="000000"/>
          <w:szCs w:val="22"/>
        </w:rPr>
      </w:pPr>
      <w:r w:rsidRPr="00996307">
        <w:rPr>
          <w:rFonts w:ascii="Trebuchet MS" w:eastAsia="Trebuchet MS" w:hAnsi="Trebuchet MS" w:cs="Trebuchet MS"/>
          <w:b/>
          <w:color w:val="000000"/>
          <w:szCs w:val="22"/>
        </w:rPr>
        <w:t xml:space="preserve">2 </w:t>
      </w:r>
      <w:r w:rsidR="00996307">
        <w:rPr>
          <w:rFonts w:ascii="Trebuchet MS" w:eastAsia="Trebuchet MS" w:hAnsi="Trebuchet MS" w:cs="Trebuchet MS"/>
          <w:b/>
          <w:color w:val="000000"/>
          <w:szCs w:val="22"/>
        </w:rPr>
        <w:t>–</w:t>
      </w:r>
      <w:r w:rsidRPr="00996307">
        <w:rPr>
          <w:rFonts w:ascii="Trebuchet MS" w:eastAsia="Trebuchet MS" w:hAnsi="Trebuchet MS" w:cs="Trebuchet MS"/>
          <w:b/>
          <w:color w:val="000000"/>
          <w:szCs w:val="22"/>
        </w:rPr>
        <w:t xml:space="preserve"> </w:t>
      </w:r>
      <w:r w:rsidR="00996307">
        <w:rPr>
          <w:rFonts w:ascii="Trebuchet MS" w:eastAsia="Trebuchet MS" w:hAnsi="Trebuchet MS" w:cs="Trebuchet MS"/>
          <w:b/>
          <w:color w:val="000000"/>
          <w:szCs w:val="22"/>
        </w:rPr>
        <w:t>LES OBLIGATIONS DES AGENTS</w:t>
      </w:r>
    </w:p>
    <w:p w14:paraId="355D6CBC" w14:textId="77777777" w:rsidR="00AA6856" w:rsidRPr="008206A0" w:rsidRDefault="00AA6856" w:rsidP="008206A0">
      <w:pPr>
        <w:spacing w:line="100" w:lineRule="atLeast"/>
        <w:jc w:val="both"/>
        <w:rPr>
          <w:rFonts w:ascii="Trebuchet MS" w:eastAsia="Trebuchet MS" w:hAnsi="Trebuchet MS" w:cs="Trebuchet MS"/>
          <w:color w:val="000000"/>
          <w:sz w:val="20"/>
        </w:rPr>
      </w:pPr>
    </w:p>
    <w:p w14:paraId="5C2127AF" w14:textId="77777777" w:rsidR="00AA6856" w:rsidRPr="003B13EB" w:rsidRDefault="00AA6856"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L’obligation de servir (Articles L.121-3 et suivants CGFP)</w:t>
      </w:r>
    </w:p>
    <w:p w14:paraId="7EFC5809" w14:textId="77777777" w:rsidR="00AA6856" w:rsidRPr="008206A0" w:rsidRDefault="00AA6856" w:rsidP="008206A0">
      <w:pPr>
        <w:spacing w:line="100" w:lineRule="atLeast"/>
        <w:jc w:val="both"/>
        <w:rPr>
          <w:rFonts w:ascii="Trebuchet MS" w:eastAsia="Trebuchet MS" w:hAnsi="Trebuchet MS" w:cs="Trebuchet MS"/>
          <w:color w:val="000000"/>
          <w:sz w:val="20"/>
        </w:rPr>
      </w:pPr>
    </w:p>
    <w:p w14:paraId="31CA4DF4" w14:textId="77777777" w:rsidR="00AA6856" w:rsidRPr="00996307" w:rsidRDefault="00AA6856" w:rsidP="00AA6856">
      <w:pPr>
        <w:spacing w:line="100" w:lineRule="atLeast"/>
        <w:jc w:val="both"/>
        <w:rPr>
          <w:rFonts w:ascii="Trebuchet MS" w:eastAsia="Trebuchet MS" w:hAnsi="Trebuchet MS" w:cs="Trebuchet MS"/>
          <w:color w:val="000000"/>
          <w:sz w:val="20"/>
        </w:rPr>
      </w:pPr>
      <w:r w:rsidRPr="00996307">
        <w:rPr>
          <w:rFonts w:ascii="Trebuchet MS" w:eastAsia="Trebuchet MS" w:hAnsi="Trebuchet MS" w:cs="Trebuchet MS"/>
          <w:color w:val="000000"/>
          <w:sz w:val="20"/>
        </w:rPr>
        <w:t>L’agent consacre la totalité de son activité professionnelle aux tâches qui lui sont confiées.</w:t>
      </w:r>
    </w:p>
    <w:p w14:paraId="391D46B5" w14:textId="77777777" w:rsidR="00AA6856" w:rsidRPr="00996307" w:rsidRDefault="00AA6856" w:rsidP="00AA6856">
      <w:pPr>
        <w:spacing w:line="100" w:lineRule="atLeast"/>
        <w:jc w:val="both"/>
        <w:rPr>
          <w:rFonts w:ascii="Trebuchet MS" w:eastAsia="Trebuchet MS" w:hAnsi="Trebuchet MS" w:cs="Trebuchet MS"/>
          <w:color w:val="000000"/>
          <w:sz w:val="20"/>
        </w:rPr>
      </w:pPr>
      <w:r w:rsidRPr="00996307">
        <w:rPr>
          <w:rFonts w:ascii="Trebuchet MS" w:eastAsia="Trebuchet MS" w:hAnsi="Trebuchet MS" w:cs="Trebuchet MS"/>
          <w:color w:val="000000"/>
          <w:sz w:val="20"/>
        </w:rPr>
        <w:t>Pendant le temps de travail, les membres du personnel ne peuvent en aucun cas ni sous aucun prétexte :</w:t>
      </w:r>
    </w:p>
    <w:p w14:paraId="332E6905" w14:textId="2CDB4E7D" w:rsidR="00AA6856" w:rsidRPr="00996307" w:rsidRDefault="00E70642" w:rsidP="00E10FBB">
      <w:pPr>
        <w:numPr>
          <w:ilvl w:val="0"/>
          <w:numId w:val="27"/>
        </w:numPr>
        <w:tabs>
          <w:tab w:val="clear" w:pos="567"/>
          <w:tab w:val="left" w:pos="1134"/>
        </w:tabs>
        <w:spacing w:line="100" w:lineRule="atLeast"/>
        <w:jc w:val="both"/>
        <w:rPr>
          <w:rFonts w:ascii="Trebuchet MS" w:eastAsia="Trebuchet MS" w:hAnsi="Trebuchet MS" w:cs="Trebuchet MS"/>
          <w:color w:val="000000"/>
          <w:sz w:val="20"/>
        </w:rPr>
      </w:pPr>
      <w:r w:rsidRPr="00996307">
        <w:rPr>
          <w:rFonts w:ascii="Trebuchet MS" w:eastAsia="Trebuchet MS" w:hAnsi="Trebuchet MS" w:cs="Trebuchet MS"/>
          <w:color w:val="000000"/>
          <w:sz w:val="20"/>
        </w:rPr>
        <w:t>Être</w:t>
      </w:r>
      <w:r w:rsidR="00AA6856" w:rsidRPr="00996307">
        <w:rPr>
          <w:rFonts w:ascii="Trebuchet MS" w:eastAsia="Trebuchet MS" w:hAnsi="Trebuchet MS" w:cs="Trebuchet MS"/>
          <w:color w:val="000000"/>
          <w:sz w:val="20"/>
        </w:rPr>
        <w:t xml:space="preserve"> chargés ou se livrer à une occupation étrangère au service,</w:t>
      </w:r>
    </w:p>
    <w:p w14:paraId="167FA170" w14:textId="6BB9AE65" w:rsidR="00AA6856" w:rsidRPr="00996307" w:rsidRDefault="00E70642" w:rsidP="00E10FBB">
      <w:pPr>
        <w:numPr>
          <w:ilvl w:val="0"/>
          <w:numId w:val="27"/>
        </w:numPr>
        <w:tabs>
          <w:tab w:val="clear" w:pos="567"/>
          <w:tab w:val="left" w:pos="1134"/>
        </w:tabs>
        <w:spacing w:line="100" w:lineRule="atLeast"/>
        <w:jc w:val="both"/>
        <w:rPr>
          <w:rFonts w:ascii="Trebuchet MS" w:eastAsia="Trebuchet MS" w:hAnsi="Trebuchet MS" w:cs="Trebuchet MS"/>
          <w:color w:val="000000"/>
          <w:sz w:val="20"/>
        </w:rPr>
      </w:pPr>
      <w:r w:rsidRPr="00996307">
        <w:rPr>
          <w:rFonts w:ascii="Trebuchet MS" w:eastAsia="Trebuchet MS" w:hAnsi="Trebuchet MS" w:cs="Trebuchet MS"/>
          <w:color w:val="000000"/>
          <w:sz w:val="20"/>
        </w:rPr>
        <w:t>Quitter</w:t>
      </w:r>
      <w:r w:rsidR="00AA6856" w:rsidRPr="00996307">
        <w:rPr>
          <w:rFonts w:ascii="Trebuchet MS" w:eastAsia="Trebuchet MS" w:hAnsi="Trebuchet MS" w:cs="Trebuchet MS"/>
          <w:color w:val="000000"/>
          <w:sz w:val="20"/>
        </w:rPr>
        <w:t xml:space="preserve"> leur poste de travail sans autorisation préalable du responsable de service ou de l'établissement,</w:t>
      </w:r>
    </w:p>
    <w:p w14:paraId="3960F724" w14:textId="191A03CA" w:rsidR="00AA6856" w:rsidRPr="00996307" w:rsidRDefault="00E70642" w:rsidP="00E10FBB">
      <w:pPr>
        <w:numPr>
          <w:ilvl w:val="0"/>
          <w:numId w:val="27"/>
        </w:numPr>
        <w:tabs>
          <w:tab w:val="clear" w:pos="567"/>
          <w:tab w:val="left" w:pos="1134"/>
        </w:tabs>
        <w:spacing w:line="100" w:lineRule="atLeast"/>
        <w:jc w:val="both"/>
        <w:rPr>
          <w:rFonts w:ascii="Trebuchet MS" w:eastAsia="Trebuchet MS" w:hAnsi="Trebuchet MS" w:cs="Trebuchet MS"/>
          <w:color w:val="000000"/>
          <w:sz w:val="20"/>
        </w:rPr>
      </w:pPr>
      <w:r w:rsidRPr="00996307">
        <w:rPr>
          <w:rFonts w:ascii="Trebuchet MS" w:eastAsia="Trebuchet MS" w:hAnsi="Trebuchet MS" w:cs="Trebuchet MS"/>
          <w:color w:val="000000"/>
          <w:sz w:val="20"/>
        </w:rPr>
        <w:t>Recevoir</w:t>
      </w:r>
      <w:r w:rsidR="00AA6856" w:rsidRPr="00996307">
        <w:rPr>
          <w:rFonts w:ascii="Trebuchet MS" w:eastAsia="Trebuchet MS" w:hAnsi="Trebuchet MS" w:cs="Trebuchet MS"/>
          <w:color w:val="000000"/>
          <w:sz w:val="20"/>
        </w:rPr>
        <w:t xml:space="preserve"> des visiteurs personnels, donner des appels téléphoniques personnels sans l'autorisation préalable du responsable de service ou de l'établissement.</w:t>
      </w:r>
    </w:p>
    <w:p w14:paraId="57F5F56C" w14:textId="77777777" w:rsidR="00AA6856" w:rsidRPr="008206A0" w:rsidRDefault="00AA6856" w:rsidP="00AA6856">
      <w:pPr>
        <w:spacing w:line="100" w:lineRule="atLeast"/>
        <w:jc w:val="both"/>
        <w:rPr>
          <w:rFonts w:ascii="Trebuchet MS" w:eastAsia="Trebuchet MS" w:hAnsi="Trebuchet MS" w:cs="Trebuchet MS"/>
          <w:color w:val="000000"/>
          <w:sz w:val="20"/>
        </w:rPr>
      </w:pPr>
    </w:p>
    <w:p w14:paraId="11D505CE" w14:textId="77777777" w:rsidR="00AA6856" w:rsidRPr="003B13EB" w:rsidRDefault="00AA6856"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L’obligation de non-cumul d’activités et de rémunération (Articles L.123-1 et suivants CGFP)</w:t>
      </w:r>
    </w:p>
    <w:p w14:paraId="7408E905" w14:textId="77777777" w:rsidR="00AA6856" w:rsidRPr="008206A0" w:rsidRDefault="00AA6856" w:rsidP="00FA2ED9">
      <w:pPr>
        <w:spacing w:line="100" w:lineRule="atLeast"/>
        <w:jc w:val="both"/>
        <w:rPr>
          <w:rFonts w:ascii="Trebuchet MS" w:eastAsia="Trebuchet MS" w:hAnsi="Trebuchet MS" w:cs="Trebuchet MS"/>
          <w:color w:val="000000"/>
          <w:sz w:val="20"/>
        </w:rPr>
      </w:pPr>
    </w:p>
    <w:p w14:paraId="14E06A6B" w14:textId="77777777" w:rsidR="00AA6856" w:rsidRPr="00FA2ED9" w:rsidRDefault="00AA6856" w:rsidP="00E10FBB">
      <w:pPr>
        <w:pStyle w:val="Paragraphedeliste"/>
        <w:widowControl/>
        <w:numPr>
          <w:ilvl w:val="0"/>
          <w:numId w:val="28"/>
        </w:numPr>
        <w:suppressAutoHyphens w:val="0"/>
        <w:ind w:left="567" w:hanging="436"/>
        <w:jc w:val="both"/>
        <w:rPr>
          <w:rFonts w:ascii="Trebuchet MS" w:hAnsi="Trebuchet MS"/>
          <w:sz w:val="20"/>
        </w:rPr>
      </w:pPr>
      <w:r w:rsidRPr="00FA2ED9">
        <w:rPr>
          <w:rFonts w:ascii="Trebuchet MS" w:hAnsi="Trebuchet MS"/>
          <w:sz w:val="20"/>
        </w:rPr>
        <w:t>Ce principe de non-cumul est applicable aux fonctionnaires et aux agents contractuels de droit public :</w:t>
      </w:r>
    </w:p>
    <w:p w14:paraId="005F3942" w14:textId="02A76C4D" w:rsidR="00AA6856" w:rsidRPr="00FA2ED9" w:rsidRDefault="00E70642" w:rsidP="00E10FBB">
      <w:pPr>
        <w:pStyle w:val="Paragraphedeliste"/>
        <w:widowControl/>
        <w:numPr>
          <w:ilvl w:val="0"/>
          <w:numId w:val="28"/>
        </w:numPr>
        <w:suppressAutoHyphens w:val="0"/>
        <w:spacing w:line="259" w:lineRule="auto"/>
        <w:ind w:left="567" w:hanging="436"/>
        <w:jc w:val="both"/>
        <w:rPr>
          <w:rFonts w:ascii="Trebuchet MS" w:hAnsi="Trebuchet MS"/>
          <w:sz w:val="20"/>
        </w:rPr>
      </w:pPr>
      <w:r w:rsidRPr="00FA2ED9">
        <w:rPr>
          <w:rFonts w:ascii="Trebuchet MS" w:hAnsi="Trebuchet MS"/>
          <w:sz w:val="20"/>
        </w:rPr>
        <w:t>À</w:t>
      </w:r>
      <w:r w:rsidR="00AA6856" w:rsidRPr="00FA2ED9">
        <w:rPr>
          <w:rFonts w:ascii="Trebuchet MS" w:hAnsi="Trebuchet MS"/>
          <w:sz w:val="20"/>
        </w:rPr>
        <w:t xml:space="preserve"> temps complet ou à temps non complet (à l’exception des agents à TNC &lt; 24h30 ou &lt; à 70 % d’un temps complet)</w:t>
      </w:r>
    </w:p>
    <w:p w14:paraId="602436CC" w14:textId="3E644992" w:rsidR="00AA6856" w:rsidRPr="00FA2ED9" w:rsidRDefault="00E70642" w:rsidP="00E10FBB">
      <w:pPr>
        <w:pStyle w:val="Paragraphedeliste"/>
        <w:widowControl/>
        <w:numPr>
          <w:ilvl w:val="0"/>
          <w:numId w:val="28"/>
        </w:numPr>
        <w:suppressAutoHyphens w:val="0"/>
        <w:spacing w:line="259" w:lineRule="auto"/>
        <w:ind w:left="567" w:hanging="436"/>
        <w:jc w:val="both"/>
        <w:rPr>
          <w:rFonts w:ascii="Trebuchet MS" w:hAnsi="Trebuchet MS"/>
          <w:sz w:val="20"/>
        </w:rPr>
      </w:pPr>
      <w:r w:rsidRPr="00FA2ED9">
        <w:rPr>
          <w:rFonts w:ascii="Trebuchet MS" w:hAnsi="Trebuchet MS"/>
          <w:sz w:val="20"/>
        </w:rPr>
        <w:t>À</w:t>
      </w:r>
      <w:r w:rsidR="00AA6856" w:rsidRPr="00FA2ED9">
        <w:rPr>
          <w:rFonts w:ascii="Trebuchet MS" w:hAnsi="Trebuchet MS"/>
          <w:sz w:val="20"/>
        </w:rPr>
        <w:t xml:space="preserve"> temps partiel ou à temps plein</w:t>
      </w:r>
    </w:p>
    <w:p w14:paraId="68571530" w14:textId="1CAB652C" w:rsidR="00AA6856" w:rsidRDefault="00E70642" w:rsidP="00E10FBB">
      <w:pPr>
        <w:pStyle w:val="Paragraphedeliste"/>
        <w:widowControl/>
        <w:numPr>
          <w:ilvl w:val="0"/>
          <w:numId w:val="28"/>
        </w:numPr>
        <w:suppressAutoHyphens w:val="0"/>
        <w:spacing w:line="259" w:lineRule="auto"/>
        <w:ind w:left="567" w:hanging="436"/>
        <w:jc w:val="both"/>
        <w:rPr>
          <w:rFonts w:ascii="Trebuchet MS" w:hAnsi="Trebuchet MS"/>
          <w:sz w:val="20"/>
        </w:rPr>
      </w:pPr>
      <w:r w:rsidRPr="00FA2ED9">
        <w:rPr>
          <w:rFonts w:ascii="Trebuchet MS" w:hAnsi="Trebuchet MS"/>
          <w:sz w:val="20"/>
        </w:rPr>
        <w:t>En</w:t>
      </w:r>
      <w:r w:rsidR="00AA6856" w:rsidRPr="00FA2ED9">
        <w:rPr>
          <w:rFonts w:ascii="Trebuchet MS" w:hAnsi="Trebuchet MS"/>
          <w:sz w:val="20"/>
        </w:rPr>
        <w:t xml:space="preserve"> position d’activité, et ainsi aux agents en maladie ou en congés (à l’exception des agents en congé longue maladie ou longue durée dans le cadre de leur réadaptation – </w:t>
      </w:r>
      <w:r w:rsidR="00AA6856" w:rsidRPr="00FA2ED9">
        <w:rPr>
          <w:rFonts w:ascii="Trebuchet MS" w:hAnsi="Trebuchet MS"/>
          <w:i/>
          <w:sz w:val="20"/>
        </w:rPr>
        <w:t>article 28 du décret n° 87-602 du 30.07.1987</w:t>
      </w:r>
      <w:r w:rsidR="00AA6856" w:rsidRPr="00FA2ED9">
        <w:rPr>
          <w:rFonts w:ascii="Trebuchet MS" w:hAnsi="Trebuchet MS"/>
          <w:sz w:val="20"/>
        </w:rPr>
        <w:t>)</w:t>
      </w:r>
    </w:p>
    <w:p w14:paraId="7099E6F1" w14:textId="77777777" w:rsidR="00F06546" w:rsidRPr="008206A0" w:rsidRDefault="00F06546" w:rsidP="008206A0">
      <w:pPr>
        <w:spacing w:line="100" w:lineRule="atLeast"/>
        <w:jc w:val="both"/>
        <w:rPr>
          <w:rFonts w:ascii="Trebuchet MS" w:eastAsia="Trebuchet MS" w:hAnsi="Trebuchet MS" w:cs="Trebuchet MS"/>
          <w:color w:val="000000"/>
          <w:sz w:val="20"/>
        </w:rPr>
      </w:pPr>
    </w:p>
    <w:p w14:paraId="665D8BCB" w14:textId="77777777" w:rsidR="00FA2ED9" w:rsidRPr="00FA2ED9" w:rsidRDefault="00FA2ED9" w:rsidP="00FA2ED9">
      <w:pPr>
        <w:widowControl/>
        <w:suppressAutoHyphens w:val="0"/>
        <w:jc w:val="both"/>
        <w:rPr>
          <w:rFonts w:ascii="Trebuchet MS" w:hAnsi="Trebuchet MS"/>
          <w:sz w:val="20"/>
        </w:rPr>
      </w:pPr>
      <w:r w:rsidRPr="00FA2ED9">
        <w:rPr>
          <w:rFonts w:ascii="Trebuchet MS" w:hAnsi="Trebuchet MS"/>
          <w:sz w:val="20"/>
        </w:rPr>
        <w:t xml:space="preserve">Il est ainsi interdit de : </w:t>
      </w:r>
    </w:p>
    <w:p w14:paraId="2DC8C7F5" w14:textId="77777777" w:rsidR="00FA2ED9" w:rsidRPr="008206A0" w:rsidRDefault="00FA2ED9" w:rsidP="008206A0">
      <w:pPr>
        <w:spacing w:line="100" w:lineRule="atLeast"/>
        <w:jc w:val="both"/>
        <w:rPr>
          <w:rFonts w:ascii="Trebuchet MS" w:eastAsia="Trebuchet MS" w:hAnsi="Trebuchet MS" w:cs="Trebuchet MS"/>
          <w:color w:val="000000"/>
          <w:sz w:val="20"/>
        </w:rPr>
      </w:pPr>
    </w:p>
    <w:p w14:paraId="0AABDA59" w14:textId="61BD40FC" w:rsidR="00FA2ED9" w:rsidRPr="00FA2ED9" w:rsidRDefault="00E70642" w:rsidP="00E10FBB">
      <w:pPr>
        <w:widowControl/>
        <w:numPr>
          <w:ilvl w:val="0"/>
          <w:numId w:val="29"/>
        </w:numPr>
        <w:suppressAutoHyphens w:val="0"/>
        <w:ind w:left="567" w:hanging="425"/>
        <w:contextualSpacing/>
        <w:jc w:val="both"/>
        <w:rPr>
          <w:rFonts w:ascii="Trebuchet MS" w:hAnsi="Trebuchet MS"/>
          <w:sz w:val="20"/>
        </w:rPr>
      </w:pPr>
      <w:r w:rsidRPr="00FA2ED9">
        <w:rPr>
          <w:rFonts w:ascii="Trebuchet MS" w:hAnsi="Trebuchet MS"/>
          <w:sz w:val="20"/>
        </w:rPr>
        <w:t>De</w:t>
      </w:r>
      <w:r w:rsidR="00FA2ED9" w:rsidRPr="00FA2ED9">
        <w:rPr>
          <w:rFonts w:ascii="Trebuchet MS" w:hAnsi="Trebuchet MS"/>
          <w:sz w:val="20"/>
        </w:rPr>
        <w:t xml:space="preserve"> créer ou de reprendre une entreprise lorsque celle-ci donne lieu à immatriculation au registre du commerce et des sociétés ou au répertoire des métiers ou à affiliation au régime des travailleurs indépendants (</w:t>
      </w:r>
      <w:r w:rsidR="00FA2ED9" w:rsidRPr="00FA2ED9">
        <w:rPr>
          <w:rFonts w:ascii="Trebuchet MS" w:hAnsi="Trebuchet MS"/>
          <w:i/>
          <w:sz w:val="20"/>
        </w:rPr>
        <w:t>article L. 133-6-8 du code de la sécurité sociale</w:t>
      </w:r>
      <w:r w:rsidR="00FA2ED9" w:rsidRPr="00FA2ED9">
        <w:rPr>
          <w:rFonts w:ascii="Trebuchet MS" w:hAnsi="Trebuchet MS"/>
          <w:sz w:val="20"/>
        </w:rPr>
        <w:t>) si l’agent occupe un emploi à temps complet et qu'il exerce ses fonctions à temps plein</w:t>
      </w:r>
    </w:p>
    <w:p w14:paraId="7DE441B9" w14:textId="358731EE" w:rsidR="00FA2ED9" w:rsidRPr="00FA2ED9" w:rsidRDefault="00E70642" w:rsidP="00E10FBB">
      <w:pPr>
        <w:widowControl/>
        <w:numPr>
          <w:ilvl w:val="0"/>
          <w:numId w:val="29"/>
        </w:numPr>
        <w:suppressAutoHyphens w:val="0"/>
        <w:ind w:left="567" w:hanging="425"/>
        <w:contextualSpacing/>
        <w:jc w:val="both"/>
        <w:rPr>
          <w:rFonts w:ascii="Trebuchet MS" w:hAnsi="Trebuchet MS"/>
          <w:sz w:val="20"/>
        </w:rPr>
      </w:pPr>
      <w:r w:rsidRPr="00FA2ED9">
        <w:rPr>
          <w:rFonts w:ascii="Trebuchet MS" w:hAnsi="Trebuchet MS"/>
          <w:sz w:val="20"/>
        </w:rPr>
        <w:t>De</w:t>
      </w:r>
      <w:r w:rsidR="00FA2ED9" w:rsidRPr="00FA2ED9">
        <w:rPr>
          <w:rFonts w:ascii="Trebuchet MS" w:hAnsi="Trebuchet MS"/>
          <w:sz w:val="20"/>
        </w:rPr>
        <w:t xml:space="preserve"> participer aux organes de direction de sociétés ou d'associations à but lucratif</w:t>
      </w:r>
    </w:p>
    <w:p w14:paraId="38BA5BA8" w14:textId="388A955F" w:rsidR="00FA2ED9" w:rsidRPr="00FA2ED9" w:rsidRDefault="00E70642" w:rsidP="00E10FBB">
      <w:pPr>
        <w:pStyle w:val="Paragraphedeliste"/>
        <w:numPr>
          <w:ilvl w:val="0"/>
          <w:numId w:val="29"/>
        </w:numPr>
        <w:spacing w:line="100" w:lineRule="atLeast"/>
        <w:ind w:left="567" w:hanging="425"/>
        <w:jc w:val="both"/>
        <w:rPr>
          <w:rFonts w:ascii="Trebuchet MS" w:eastAsia="Calibri" w:hAnsi="Trebuchet MS" w:cs="Calibri"/>
          <w:sz w:val="20"/>
        </w:rPr>
      </w:pPr>
      <w:r w:rsidRPr="00FA2ED9">
        <w:rPr>
          <w:rFonts w:ascii="Trebuchet MS" w:hAnsi="Trebuchet MS"/>
          <w:sz w:val="20"/>
        </w:rPr>
        <w:t>De</w:t>
      </w:r>
      <w:r w:rsidR="00FA2ED9" w:rsidRPr="00FA2ED9">
        <w:rPr>
          <w:rFonts w:ascii="Trebuchet MS" w:hAnsi="Trebuchet MS"/>
          <w:sz w:val="20"/>
        </w:rPr>
        <w:t xml:space="preserve"> donner des consultations, de procéder à des expertises ou de plaider en justice dans les litiges intéressant toute personne publique</w:t>
      </w:r>
    </w:p>
    <w:p w14:paraId="605B02D6" w14:textId="0E930099" w:rsidR="00FA2ED9" w:rsidRPr="00FA2ED9" w:rsidRDefault="00E70642" w:rsidP="00E10FBB">
      <w:pPr>
        <w:pStyle w:val="Paragraphedeliste"/>
        <w:widowControl/>
        <w:numPr>
          <w:ilvl w:val="0"/>
          <w:numId w:val="29"/>
        </w:numPr>
        <w:suppressAutoHyphens w:val="0"/>
        <w:ind w:left="567" w:hanging="425"/>
        <w:jc w:val="both"/>
        <w:rPr>
          <w:rFonts w:ascii="Trebuchet MS" w:hAnsi="Trebuchet MS"/>
          <w:sz w:val="20"/>
        </w:rPr>
      </w:pPr>
      <w:r w:rsidRPr="00FA2ED9">
        <w:rPr>
          <w:rFonts w:ascii="Trebuchet MS" w:hAnsi="Trebuchet MS"/>
          <w:sz w:val="20"/>
        </w:rPr>
        <w:t>De</w:t>
      </w:r>
      <w:r w:rsidR="00FA2ED9" w:rsidRPr="00FA2ED9">
        <w:rPr>
          <w:rFonts w:ascii="Trebuchet MS" w:hAnsi="Trebuchet MS"/>
          <w:sz w:val="20"/>
        </w:rPr>
        <w:t xml:space="preserve"> prendre ou de détenir, directement ou par personnes interposées, dans une entreprise soumise au contrôle de l'administration à laquelle il appartient ou en relation avec cette dernière, des intérêts de nature à compromettre son indépendance</w:t>
      </w:r>
    </w:p>
    <w:p w14:paraId="1E88BE89" w14:textId="55DD8DB5" w:rsidR="00FA2ED9" w:rsidRPr="00FA2ED9" w:rsidRDefault="00E70642" w:rsidP="00E10FBB">
      <w:pPr>
        <w:pStyle w:val="Paragraphedeliste"/>
        <w:widowControl/>
        <w:numPr>
          <w:ilvl w:val="0"/>
          <w:numId w:val="29"/>
        </w:numPr>
        <w:suppressAutoHyphens w:val="0"/>
        <w:ind w:left="567" w:hanging="425"/>
        <w:jc w:val="both"/>
        <w:rPr>
          <w:rFonts w:ascii="Trebuchet MS" w:hAnsi="Trebuchet MS"/>
          <w:sz w:val="20"/>
        </w:rPr>
      </w:pPr>
      <w:r w:rsidRPr="00FA2ED9">
        <w:rPr>
          <w:rFonts w:ascii="Trebuchet MS" w:hAnsi="Trebuchet MS"/>
          <w:sz w:val="20"/>
        </w:rPr>
        <w:t>De</w:t>
      </w:r>
      <w:r w:rsidR="00FA2ED9" w:rsidRPr="00FA2ED9">
        <w:rPr>
          <w:rFonts w:ascii="Trebuchet MS" w:hAnsi="Trebuchet MS"/>
          <w:sz w:val="20"/>
        </w:rPr>
        <w:t xml:space="preserve"> cumuler un emploi permanent à temps complet avec un ou plusieurs autres emplois permanents à temps complet</w:t>
      </w:r>
    </w:p>
    <w:p w14:paraId="7048332E" w14:textId="77777777" w:rsidR="00FA2ED9" w:rsidRPr="008206A0" w:rsidRDefault="00FA2ED9" w:rsidP="001F5894">
      <w:pPr>
        <w:spacing w:line="100" w:lineRule="atLeast"/>
        <w:jc w:val="both"/>
        <w:rPr>
          <w:rFonts w:ascii="Trebuchet MS" w:eastAsia="Trebuchet MS" w:hAnsi="Trebuchet MS" w:cs="Trebuchet MS"/>
          <w:color w:val="000000"/>
          <w:sz w:val="20"/>
        </w:rPr>
      </w:pPr>
    </w:p>
    <w:p w14:paraId="1CE055F6" w14:textId="77777777" w:rsidR="00FA2ED9" w:rsidRPr="003B13EB" w:rsidRDefault="00FA2ED9"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 xml:space="preserve">L’obligation d’obéissance hiérarchique </w:t>
      </w:r>
    </w:p>
    <w:p w14:paraId="654E87B8" w14:textId="77777777" w:rsidR="00FA2ED9" w:rsidRPr="008206A0" w:rsidRDefault="00FA2ED9" w:rsidP="00FA2ED9">
      <w:pPr>
        <w:spacing w:line="100" w:lineRule="atLeast"/>
        <w:jc w:val="both"/>
        <w:rPr>
          <w:rFonts w:ascii="Trebuchet MS" w:eastAsia="Trebuchet MS" w:hAnsi="Trebuchet MS" w:cs="Trebuchet MS"/>
          <w:color w:val="000000"/>
          <w:sz w:val="20"/>
        </w:rPr>
      </w:pPr>
    </w:p>
    <w:p w14:paraId="10B99761" w14:textId="77777777" w:rsidR="00FA2ED9" w:rsidRPr="00F14F25" w:rsidRDefault="00FA2ED9" w:rsidP="00FA2ED9">
      <w:pPr>
        <w:spacing w:line="100" w:lineRule="atLeast"/>
        <w:jc w:val="both"/>
        <w:rPr>
          <w:rFonts w:ascii="Trebuchet MS" w:eastAsia="Trebuchet MS" w:hAnsi="Trebuchet MS" w:cs="Trebuchet MS"/>
          <w:color w:val="000000"/>
          <w:sz w:val="20"/>
        </w:rPr>
      </w:pPr>
      <w:r w:rsidRPr="00F14F25">
        <w:rPr>
          <w:rFonts w:ascii="Trebuchet MS" w:eastAsia="Trebuchet MS" w:hAnsi="Trebuchet MS" w:cs="Trebuchet MS"/>
          <w:color w:val="000000"/>
          <w:sz w:val="20"/>
        </w:rPr>
        <w:t>L’agent doit se conformer aux instructions de son autorité hiérarchique sauf dans le cas où l’ordre donné est manifestement illégal et de nature à compromettre gravement un intérêt public.</w:t>
      </w:r>
    </w:p>
    <w:p w14:paraId="3AF12F8B" w14:textId="77777777" w:rsidR="00FA2ED9" w:rsidRPr="00F94AE9" w:rsidRDefault="00FA2ED9" w:rsidP="00FA2ED9">
      <w:pPr>
        <w:spacing w:line="100" w:lineRule="atLeast"/>
        <w:jc w:val="both"/>
        <w:rPr>
          <w:rFonts w:ascii="Trebuchet MS" w:eastAsia="Calibri" w:hAnsi="Trebuchet MS" w:cs="Calibri"/>
          <w:szCs w:val="22"/>
        </w:rPr>
      </w:pPr>
    </w:p>
    <w:p w14:paraId="51B9B007" w14:textId="77777777" w:rsidR="00FA2ED9" w:rsidRPr="003B13EB" w:rsidRDefault="00FA2ED9"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La tenue de travail</w:t>
      </w:r>
    </w:p>
    <w:p w14:paraId="5BA2CFC9" w14:textId="77777777" w:rsidR="00FA2ED9" w:rsidRPr="00F94AE9" w:rsidRDefault="00FA2ED9" w:rsidP="00FA2ED9">
      <w:pPr>
        <w:spacing w:line="100" w:lineRule="atLeast"/>
        <w:jc w:val="both"/>
        <w:rPr>
          <w:rFonts w:ascii="Trebuchet MS" w:eastAsia="Calibri" w:hAnsi="Trebuchet MS" w:cs="Calibri"/>
          <w:szCs w:val="22"/>
        </w:rPr>
      </w:pPr>
    </w:p>
    <w:p w14:paraId="100A4AA8" w14:textId="77777777" w:rsidR="00FA2ED9" w:rsidRDefault="00FA2ED9" w:rsidP="00FA2ED9">
      <w:pPr>
        <w:spacing w:line="100" w:lineRule="atLeast"/>
        <w:jc w:val="both"/>
        <w:rPr>
          <w:rFonts w:ascii="Trebuchet MS" w:hAnsi="Trebuchet MS"/>
          <w:sz w:val="20"/>
        </w:rPr>
      </w:pPr>
      <w:r w:rsidRPr="00C9216F">
        <w:rPr>
          <w:rFonts w:ascii="Trebuchet MS" w:hAnsi="Trebuchet MS"/>
          <w:sz w:val="20"/>
        </w:rPr>
        <w:t>L’agent doit avoir une tenue convenable et adaptée au poste de travail.</w:t>
      </w:r>
    </w:p>
    <w:p w14:paraId="75DED370" w14:textId="77777777" w:rsidR="00FA2ED9" w:rsidRPr="008206A0" w:rsidRDefault="00FA2ED9" w:rsidP="00FA2ED9">
      <w:pPr>
        <w:spacing w:line="100" w:lineRule="atLeast"/>
        <w:jc w:val="both"/>
        <w:rPr>
          <w:rFonts w:ascii="Trebuchet MS" w:eastAsia="Trebuchet MS" w:hAnsi="Trebuchet MS" w:cs="Trebuchet MS"/>
          <w:color w:val="000000"/>
          <w:sz w:val="20"/>
        </w:rPr>
      </w:pPr>
    </w:p>
    <w:p w14:paraId="006269AD" w14:textId="77777777" w:rsidR="00FA2ED9" w:rsidRPr="003B13EB" w:rsidRDefault="00FA2ED9"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L’esprit d’équipe</w:t>
      </w:r>
    </w:p>
    <w:p w14:paraId="5A7CBA3C" w14:textId="77777777" w:rsidR="00FA2ED9" w:rsidRPr="008206A0" w:rsidRDefault="00FA2ED9" w:rsidP="00FA2ED9">
      <w:pPr>
        <w:spacing w:line="100" w:lineRule="atLeast"/>
        <w:jc w:val="both"/>
        <w:rPr>
          <w:rFonts w:ascii="Trebuchet MS" w:eastAsia="Calibri" w:hAnsi="Trebuchet MS" w:cs="Calibri"/>
          <w:bCs/>
          <w:iCs/>
          <w:szCs w:val="22"/>
        </w:rPr>
      </w:pPr>
    </w:p>
    <w:p w14:paraId="16B1989D" w14:textId="4D601113" w:rsidR="00FA2ED9" w:rsidRPr="0044010C" w:rsidRDefault="00FA2ED9" w:rsidP="00FA2ED9">
      <w:pPr>
        <w:spacing w:line="100" w:lineRule="atLeast"/>
        <w:jc w:val="both"/>
        <w:rPr>
          <w:rFonts w:ascii="Trebuchet MS" w:hAnsi="Trebuchet MS"/>
          <w:sz w:val="20"/>
        </w:rPr>
      </w:pPr>
      <w:r w:rsidRPr="00C9216F">
        <w:rPr>
          <w:rFonts w:ascii="Trebuchet MS" w:hAnsi="Trebuchet MS"/>
          <w:sz w:val="20"/>
        </w:rPr>
        <w:t>L’agent doit faire preuve de cordialité, d’entraide et de respect envers l’ensemble de ses collègues.</w:t>
      </w:r>
    </w:p>
    <w:p w14:paraId="36387775" w14:textId="77777777" w:rsidR="00FA2ED9" w:rsidRPr="003B13EB" w:rsidRDefault="00FA2ED9"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t>Le comportement respectueux de l’environnement</w:t>
      </w:r>
    </w:p>
    <w:p w14:paraId="2F4B94BA" w14:textId="77777777" w:rsidR="00FA2ED9" w:rsidRPr="008206A0" w:rsidRDefault="00FA2ED9" w:rsidP="00FA2ED9">
      <w:pPr>
        <w:spacing w:line="100" w:lineRule="atLeast"/>
        <w:jc w:val="both"/>
        <w:rPr>
          <w:rFonts w:ascii="Trebuchet MS" w:eastAsia="Trebuchet MS" w:hAnsi="Trebuchet MS" w:cs="Trebuchet MS"/>
          <w:color w:val="000000"/>
          <w:sz w:val="20"/>
        </w:rPr>
      </w:pPr>
    </w:p>
    <w:p w14:paraId="5E637D8A" w14:textId="47B20AD3" w:rsidR="00FA2ED9" w:rsidRDefault="00FA2ED9" w:rsidP="00FA2ED9">
      <w:pPr>
        <w:spacing w:line="100" w:lineRule="atLeast"/>
        <w:jc w:val="both"/>
        <w:rPr>
          <w:rFonts w:ascii="Trebuchet MS" w:hAnsi="Trebuchet MS"/>
          <w:sz w:val="20"/>
        </w:rPr>
      </w:pPr>
      <w:r w:rsidRPr="00C9216F">
        <w:rPr>
          <w:rFonts w:ascii="Trebuchet MS" w:hAnsi="Trebuchet MS"/>
          <w:sz w:val="20"/>
        </w:rPr>
        <w:t>Chaque agent doit adopter un comportement respectueux de l’environnement (trier le papier, éteindre les lumières…).</w:t>
      </w:r>
    </w:p>
    <w:p w14:paraId="0194F07D" w14:textId="49DA9166" w:rsidR="008206A0" w:rsidRDefault="008206A0">
      <w:pPr>
        <w:widowControl/>
        <w:suppressAutoHyphens w:val="0"/>
        <w:rPr>
          <w:rFonts w:ascii="Trebuchet MS" w:hAnsi="Trebuchet MS"/>
          <w:sz w:val="20"/>
        </w:rPr>
      </w:pPr>
      <w:r>
        <w:rPr>
          <w:rFonts w:ascii="Trebuchet MS" w:hAnsi="Trebuchet MS"/>
          <w:sz w:val="20"/>
        </w:rPr>
        <w:br w:type="page"/>
      </w:r>
    </w:p>
    <w:p w14:paraId="29D40701" w14:textId="77777777" w:rsidR="00FA2ED9" w:rsidRPr="003B13EB" w:rsidRDefault="00FA2ED9" w:rsidP="00AF21FB">
      <w:pPr>
        <w:numPr>
          <w:ilvl w:val="0"/>
          <w:numId w:val="14"/>
        </w:numPr>
        <w:tabs>
          <w:tab w:val="left" w:pos="-491"/>
        </w:tabs>
        <w:spacing w:line="100" w:lineRule="atLeast"/>
        <w:jc w:val="both"/>
        <w:rPr>
          <w:rFonts w:ascii="Trebuchet MS" w:eastAsia="Trebuchet MS" w:hAnsi="Trebuchet MS" w:cs="Trebuchet MS"/>
          <w:b/>
          <w:iCs/>
          <w:sz w:val="20"/>
        </w:rPr>
      </w:pPr>
      <w:r w:rsidRPr="003B13EB">
        <w:rPr>
          <w:rFonts w:ascii="Trebuchet MS" w:eastAsia="Trebuchet MS" w:hAnsi="Trebuchet MS" w:cs="Trebuchet MS"/>
          <w:b/>
          <w:iCs/>
          <w:sz w:val="20"/>
        </w:rPr>
        <w:lastRenderedPageBreak/>
        <w:t>Le sens du service public et de l’intérêt général</w:t>
      </w:r>
    </w:p>
    <w:p w14:paraId="461D7792" w14:textId="77777777" w:rsidR="00FA2ED9" w:rsidRPr="008206A0" w:rsidRDefault="00FA2ED9" w:rsidP="00FA2ED9">
      <w:pPr>
        <w:spacing w:line="100" w:lineRule="atLeast"/>
        <w:jc w:val="both"/>
        <w:rPr>
          <w:rFonts w:ascii="Trebuchet MS" w:eastAsia="Calibri" w:hAnsi="Trebuchet MS" w:cs="Calibri"/>
          <w:sz w:val="20"/>
        </w:rPr>
      </w:pPr>
    </w:p>
    <w:p w14:paraId="7380FD71" w14:textId="77777777" w:rsidR="00FA2ED9" w:rsidRPr="00C9216F" w:rsidRDefault="00FA2ED9" w:rsidP="00FA2ED9">
      <w:pPr>
        <w:spacing w:line="100" w:lineRule="atLeast"/>
        <w:jc w:val="both"/>
        <w:rPr>
          <w:rFonts w:ascii="Trebuchet MS" w:hAnsi="Trebuchet MS"/>
          <w:sz w:val="20"/>
        </w:rPr>
      </w:pPr>
      <w:r w:rsidRPr="00C9216F">
        <w:rPr>
          <w:rFonts w:ascii="Trebuchet MS" w:hAnsi="Trebuchet MS"/>
          <w:sz w:val="20"/>
        </w:rPr>
        <w:t>Chaque agent est porteur des valeurs de service public et d’intérêt général ainsi que de l’image de la collectivité.</w:t>
      </w:r>
    </w:p>
    <w:p w14:paraId="3687DD59" w14:textId="77777777" w:rsidR="00FA2ED9" w:rsidRPr="008206A0" w:rsidRDefault="00FA2ED9" w:rsidP="00FA2ED9">
      <w:pPr>
        <w:widowControl/>
        <w:suppressAutoHyphens w:val="0"/>
        <w:rPr>
          <w:rFonts w:ascii="Trebuchet MS" w:eastAsia="Calibri" w:hAnsi="Trebuchet MS" w:cs="Calibri"/>
          <w:sz w:val="20"/>
          <w:szCs w:val="18"/>
        </w:rPr>
      </w:pPr>
    </w:p>
    <w:p w14:paraId="7D95D9A6" w14:textId="43CF6B7C" w:rsidR="00C9216F" w:rsidRPr="00C9216F" w:rsidRDefault="00C9216F" w:rsidP="00C9216F">
      <w:pPr>
        <w:spacing w:line="100" w:lineRule="atLeast"/>
        <w:rPr>
          <w:rFonts w:ascii="Trebuchet MS" w:eastAsia="Trebuchet MS" w:hAnsi="Trebuchet MS" w:cs="Trebuchet MS"/>
          <w:b/>
          <w:color w:val="000000"/>
          <w:szCs w:val="22"/>
        </w:rPr>
      </w:pPr>
      <w:r w:rsidRPr="00C9216F">
        <w:rPr>
          <w:rFonts w:ascii="Trebuchet MS" w:eastAsia="Trebuchet MS" w:hAnsi="Trebuchet MS" w:cs="Trebuchet MS"/>
          <w:b/>
          <w:color w:val="000000"/>
          <w:szCs w:val="22"/>
        </w:rPr>
        <w:t>3 – L</w:t>
      </w:r>
      <w:r>
        <w:rPr>
          <w:rFonts w:ascii="Trebuchet MS" w:eastAsia="Trebuchet MS" w:hAnsi="Trebuchet MS" w:cs="Trebuchet MS"/>
          <w:b/>
          <w:color w:val="000000"/>
          <w:szCs w:val="22"/>
        </w:rPr>
        <w:t>E DROIT DISCIPLINAIRE</w:t>
      </w:r>
    </w:p>
    <w:p w14:paraId="78CBC098" w14:textId="77777777" w:rsidR="00C9216F" w:rsidRPr="008206A0" w:rsidRDefault="00C9216F" w:rsidP="00C9216F">
      <w:pPr>
        <w:spacing w:line="100" w:lineRule="atLeast"/>
        <w:jc w:val="both"/>
        <w:rPr>
          <w:rFonts w:ascii="Trebuchet MS" w:eastAsia="Calibri" w:hAnsi="Trebuchet MS" w:cs="Calibri"/>
          <w:sz w:val="20"/>
        </w:rPr>
      </w:pPr>
    </w:p>
    <w:p w14:paraId="3BA87AD5" w14:textId="77777777" w:rsidR="00C9216F" w:rsidRPr="00C9216F" w:rsidRDefault="00C9216F" w:rsidP="00C9216F">
      <w:pPr>
        <w:spacing w:line="100" w:lineRule="atLeast"/>
        <w:jc w:val="both"/>
        <w:rPr>
          <w:rFonts w:ascii="Trebuchet MS" w:hAnsi="Trebuchet MS" w:cs="TrebuchetMS,BoldItalic"/>
          <w:b/>
          <w:bCs/>
          <w:sz w:val="20"/>
        </w:rPr>
      </w:pPr>
      <w:r w:rsidRPr="00C9216F">
        <w:rPr>
          <w:rFonts w:ascii="Trebuchet MS" w:hAnsi="Trebuchet MS"/>
          <w:sz w:val="20"/>
        </w:rPr>
        <w:t>Le pouvoir disciplinaire appartient à l’autorité territoriale qui peut, dans le respect de la procédure disciplinaire, d’une manière discrétionnaire, sanctionner un agent ayant commis un fait constitutif d’une faute et ce de manière proportionnée au vu de la gravité dudit fait</w:t>
      </w:r>
      <w:r w:rsidRPr="00F94AE9">
        <w:rPr>
          <w:rFonts w:ascii="Trebuchet MS" w:eastAsia="Trebuchet MS" w:hAnsi="Trebuchet MS" w:cs="Trebuchet MS"/>
          <w:color w:val="000000"/>
          <w:szCs w:val="22"/>
        </w:rPr>
        <w:t xml:space="preserve"> </w:t>
      </w:r>
      <w:r w:rsidRPr="00C9216F">
        <w:rPr>
          <w:rFonts w:ascii="Trebuchet MS" w:hAnsi="Trebuchet MS" w:cs="TrebuchetMS,BoldItalic"/>
          <w:b/>
          <w:bCs/>
          <w:sz w:val="20"/>
        </w:rPr>
        <w:t>(articles L530-1 et suivants du CGFP et son décret n° 89-677 du 18 septembre 1989).</w:t>
      </w:r>
    </w:p>
    <w:p w14:paraId="497D21B5" w14:textId="77777777" w:rsidR="00C9216F" w:rsidRPr="008206A0" w:rsidRDefault="00C9216F" w:rsidP="00C9216F">
      <w:pPr>
        <w:spacing w:line="100" w:lineRule="atLeast"/>
        <w:jc w:val="both"/>
        <w:rPr>
          <w:rFonts w:ascii="Trebuchet MS" w:eastAsia="Trebuchet MS" w:hAnsi="Trebuchet MS" w:cs="Trebuchet MS"/>
          <w:color w:val="000000"/>
          <w:sz w:val="20"/>
        </w:rPr>
      </w:pPr>
    </w:p>
    <w:p w14:paraId="6082FEE9" w14:textId="77777777" w:rsidR="00C9216F" w:rsidRDefault="00C9216F" w:rsidP="00C9216F">
      <w:pPr>
        <w:spacing w:line="100" w:lineRule="atLeast"/>
        <w:jc w:val="both"/>
        <w:rPr>
          <w:rFonts w:ascii="Trebuchet MS" w:eastAsia="Trebuchet MS" w:hAnsi="Trebuchet MS" w:cs="Trebuchet MS"/>
          <w:sz w:val="20"/>
        </w:rPr>
      </w:pPr>
      <w:r w:rsidRPr="00C9216F">
        <w:rPr>
          <w:rFonts w:ascii="Trebuchet MS" w:eastAsia="Trebuchet MS" w:hAnsi="Trebuchet MS" w:cs="Trebuchet MS"/>
          <w:color w:val="000000"/>
          <w:sz w:val="20"/>
        </w:rPr>
        <w:t xml:space="preserve">Les sanctions, applicables aux </w:t>
      </w:r>
      <w:r w:rsidRPr="00C9216F">
        <w:rPr>
          <w:rFonts w:ascii="Trebuchet MS" w:eastAsia="Trebuchet MS" w:hAnsi="Trebuchet MS" w:cs="Trebuchet MS"/>
          <w:color w:val="000000"/>
          <w:sz w:val="20"/>
          <w:u w:val="single"/>
        </w:rPr>
        <w:t>titulaires</w:t>
      </w:r>
      <w:r w:rsidRPr="00C9216F">
        <w:rPr>
          <w:rFonts w:ascii="Trebuchet MS" w:eastAsia="Trebuchet MS" w:hAnsi="Trebuchet MS" w:cs="Trebuchet MS"/>
          <w:color w:val="000000"/>
          <w:sz w:val="20"/>
        </w:rPr>
        <w:t xml:space="preserve">, sont réparties en quatre groupes </w:t>
      </w:r>
      <w:r w:rsidRPr="00DF72F9">
        <w:rPr>
          <w:rFonts w:ascii="Trebuchet MS" w:eastAsia="Trebuchet MS" w:hAnsi="Trebuchet MS" w:cs="Trebuchet MS"/>
          <w:sz w:val="20"/>
        </w:rPr>
        <w:t>(</w:t>
      </w:r>
      <w:r w:rsidRPr="00DF72F9">
        <w:rPr>
          <w:rFonts w:ascii="Trebuchet MS" w:hAnsi="Trebuchet MS" w:cs="TrebuchetMS,BoldItalic"/>
          <w:b/>
          <w:bCs/>
          <w:i/>
          <w:iCs/>
          <w:sz w:val="20"/>
        </w:rPr>
        <w:t>articles L533-1 et suivants du CGFP</w:t>
      </w:r>
      <w:r w:rsidRPr="00DF72F9">
        <w:rPr>
          <w:rFonts w:ascii="Trebuchet MS" w:eastAsia="Trebuchet MS" w:hAnsi="Trebuchet MS" w:cs="Trebuchet MS"/>
          <w:sz w:val="20"/>
        </w:rPr>
        <w:t xml:space="preserve">) et aucune autre sanction ne peut être prise. </w:t>
      </w:r>
    </w:p>
    <w:p w14:paraId="4DAA7F8F" w14:textId="77777777" w:rsidR="00DF72F9" w:rsidRPr="00DF72F9" w:rsidRDefault="00DF72F9" w:rsidP="00C9216F">
      <w:pPr>
        <w:spacing w:line="100" w:lineRule="atLeast"/>
        <w:jc w:val="both"/>
        <w:rPr>
          <w:rFonts w:ascii="Trebuchet MS" w:eastAsia="Trebuchet MS" w:hAnsi="Trebuchet MS" w:cs="Trebuchet MS"/>
          <w:sz w:val="20"/>
        </w:rPr>
      </w:pPr>
    </w:p>
    <w:p w14:paraId="1C7A088A" w14:textId="77777777" w:rsidR="00C9216F" w:rsidRDefault="00C9216F" w:rsidP="00C9216F">
      <w:pPr>
        <w:spacing w:line="100" w:lineRule="atLeast"/>
        <w:jc w:val="both"/>
        <w:rPr>
          <w:rFonts w:ascii="Trebuchet MS" w:eastAsia="Trebuchet MS" w:hAnsi="Trebuchet MS" w:cs="Trebuchet MS"/>
          <w:color w:val="000000"/>
          <w:sz w:val="20"/>
        </w:rPr>
      </w:pPr>
      <w:r w:rsidRPr="00DF72F9">
        <w:rPr>
          <w:rFonts w:ascii="Trebuchet MS" w:eastAsia="Trebuchet MS" w:hAnsi="Trebuchet MS" w:cs="Trebuchet MS"/>
          <w:sz w:val="20"/>
        </w:rPr>
        <w:t>Les sanctions du 1</w:t>
      </w:r>
      <w:r w:rsidRPr="00DF72F9">
        <w:rPr>
          <w:rFonts w:ascii="Trebuchet MS" w:eastAsia="Trebuchet MS" w:hAnsi="Trebuchet MS" w:cs="Trebuchet MS"/>
          <w:sz w:val="20"/>
          <w:vertAlign w:val="superscript"/>
        </w:rPr>
        <w:t>er</w:t>
      </w:r>
      <w:r w:rsidRPr="00DF72F9">
        <w:rPr>
          <w:rFonts w:ascii="Trebuchet MS" w:eastAsia="Trebuchet MS" w:hAnsi="Trebuchet MS" w:cs="Trebuchet MS"/>
          <w:sz w:val="20"/>
        </w:rPr>
        <w:t xml:space="preserve"> groupe ne nécessitent pas la réunion </w:t>
      </w:r>
      <w:r w:rsidRPr="00C9216F">
        <w:rPr>
          <w:rFonts w:ascii="Trebuchet MS" w:eastAsia="Trebuchet MS" w:hAnsi="Trebuchet MS" w:cs="Trebuchet MS"/>
          <w:color w:val="000000"/>
          <w:sz w:val="20"/>
        </w:rPr>
        <w:t>du conseil de discipline contrairement aux 2</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3</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xml:space="preserve"> et 4</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xml:space="preserve"> groupe :</w:t>
      </w:r>
    </w:p>
    <w:p w14:paraId="669482B0" w14:textId="77777777" w:rsidR="00C9216F" w:rsidRPr="00C9216F" w:rsidRDefault="00C9216F" w:rsidP="00C9216F">
      <w:pPr>
        <w:spacing w:line="100" w:lineRule="atLeast"/>
        <w:jc w:val="both"/>
        <w:rPr>
          <w:rFonts w:ascii="Trebuchet MS" w:eastAsia="Trebuchet MS" w:hAnsi="Trebuchet MS" w:cs="Trebuchet MS"/>
          <w:color w:val="000000"/>
          <w:sz w:val="20"/>
        </w:rPr>
      </w:pPr>
    </w:p>
    <w:p w14:paraId="10A64C16" w14:textId="77777777" w:rsidR="00C9216F" w:rsidRPr="00C9216F" w:rsidRDefault="00C9216F" w:rsidP="00E10FBB">
      <w:pPr>
        <w:numPr>
          <w:ilvl w:val="0"/>
          <w:numId w:val="30"/>
        </w:numPr>
        <w:tabs>
          <w:tab w:val="clear" w:pos="1065"/>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1</w:t>
      </w:r>
      <w:r w:rsidRPr="00C9216F">
        <w:rPr>
          <w:rFonts w:ascii="Trebuchet MS" w:eastAsia="Trebuchet MS" w:hAnsi="Trebuchet MS" w:cs="Trebuchet MS"/>
          <w:color w:val="000000"/>
          <w:sz w:val="20"/>
          <w:vertAlign w:val="superscript"/>
        </w:rPr>
        <w:t>er</w:t>
      </w:r>
      <w:r w:rsidRPr="00C9216F">
        <w:rPr>
          <w:rFonts w:ascii="Trebuchet MS" w:eastAsia="Trebuchet MS" w:hAnsi="Trebuchet MS" w:cs="Trebuchet MS"/>
          <w:color w:val="000000"/>
          <w:sz w:val="20"/>
        </w:rPr>
        <w:t xml:space="preserve"> groupe : avertissement, blâme, exclusion temporaire de fonctions pour une durée maximale de 3 jours ;</w:t>
      </w:r>
    </w:p>
    <w:p w14:paraId="56C19313" w14:textId="77777777" w:rsidR="00C9216F" w:rsidRPr="00C9216F" w:rsidRDefault="00C9216F" w:rsidP="00E10FBB">
      <w:pPr>
        <w:numPr>
          <w:ilvl w:val="0"/>
          <w:numId w:val="30"/>
        </w:numPr>
        <w:tabs>
          <w:tab w:val="clear" w:pos="1065"/>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2</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xml:space="preserve"> groupe : la radiation du tableau d’avancement, l'abaissement d'échelon à l'échelon immédiatement inférieur, exclusion temporaire de fonctions pour une durée de 4 à 15 jours ;</w:t>
      </w:r>
    </w:p>
    <w:p w14:paraId="5B342AC0" w14:textId="77777777" w:rsidR="00C9216F" w:rsidRPr="00C9216F" w:rsidRDefault="00C9216F" w:rsidP="00E10FBB">
      <w:pPr>
        <w:numPr>
          <w:ilvl w:val="0"/>
          <w:numId w:val="30"/>
        </w:numPr>
        <w:tabs>
          <w:tab w:val="clear" w:pos="1065"/>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3</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xml:space="preserve"> groupe : rétrogradation au grade immédiatement inférieur et à un échelon correspondant à un indice égal ou immédiatement inférieur à celui détenu par l’agent, exclusion temporaire de fonctions pour une durée de 16 jours à 2 ans ;</w:t>
      </w:r>
    </w:p>
    <w:p w14:paraId="7B58E256" w14:textId="77777777" w:rsidR="00C9216F" w:rsidRPr="00C9216F" w:rsidRDefault="00C9216F" w:rsidP="00E10FBB">
      <w:pPr>
        <w:numPr>
          <w:ilvl w:val="0"/>
          <w:numId w:val="30"/>
        </w:numPr>
        <w:tabs>
          <w:tab w:val="clear" w:pos="1065"/>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4</w:t>
      </w:r>
      <w:r w:rsidRPr="00C9216F">
        <w:rPr>
          <w:rFonts w:ascii="Trebuchet MS" w:eastAsia="Trebuchet MS" w:hAnsi="Trebuchet MS" w:cs="Trebuchet MS"/>
          <w:color w:val="000000"/>
          <w:sz w:val="20"/>
          <w:vertAlign w:val="superscript"/>
        </w:rPr>
        <w:t>e</w:t>
      </w:r>
      <w:r w:rsidRPr="00C9216F">
        <w:rPr>
          <w:rFonts w:ascii="Trebuchet MS" w:eastAsia="Trebuchet MS" w:hAnsi="Trebuchet MS" w:cs="Trebuchet MS"/>
          <w:color w:val="000000"/>
          <w:sz w:val="20"/>
        </w:rPr>
        <w:t xml:space="preserve"> groupe : mise à la retraite d’office, révocation.</w:t>
      </w:r>
    </w:p>
    <w:p w14:paraId="2A33A263" w14:textId="77777777" w:rsidR="00C9216F" w:rsidRPr="008206A0" w:rsidRDefault="00C9216F" w:rsidP="00C9216F">
      <w:pPr>
        <w:spacing w:line="100" w:lineRule="atLeast"/>
        <w:jc w:val="both"/>
        <w:rPr>
          <w:rFonts w:ascii="Trebuchet MS" w:hAnsi="Trebuchet MS"/>
          <w:sz w:val="18"/>
          <w:szCs w:val="18"/>
        </w:rPr>
      </w:pPr>
    </w:p>
    <w:p w14:paraId="1BEFEE3D" w14:textId="601F41FE" w:rsidR="00C9216F" w:rsidRPr="00C9216F" w:rsidRDefault="00C9216F" w:rsidP="00C9216F">
      <w:pPr>
        <w:spacing w:line="100" w:lineRule="atLeast"/>
        <w:jc w:val="both"/>
        <w:rPr>
          <w:rFonts w:ascii="Trebuchet MS" w:eastAsia="Calibri" w:hAnsi="Trebuchet MS" w:cs="Calibri"/>
          <w:sz w:val="20"/>
        </w:rPr>
      </w:pPr>
      <w:r w:rsidRPr="00C9216F">
        <w:rPr>
          <w:rFonts w:ascii="Trebuchet MS" w:hAnsi="Trebuchet MS"/>
          <w:sz w:val="20"/>
        </w:rPr>
        <w:t>La radiation du tableau d'avancement peut également être prononcée à titre de sanction complémentaire d'une des sanctions des 2</w:t>
      </w:r>
      <w:r w:rsidRPr="00C9216F">
        <w:rPr>
          <w:rFonts w:ascii="Trebuchet MS" w:hAnsi="Trebuchet MS"/>
          <w:sz w:val="20"/>
          <w:vertAlign w:val="superscript"/>
        </w:rPr>
        <w:t>e</w:t>
      </w:r>
      <w:r w:rsidRPr="00C9216F">
        <w:rPr>
          <w:rFonts w:ascii="Trebuchet MS" w:hAnsi="Trebuchet MS"/>
          <w:sz w:val="20"/>
        </w:rPr>
        <w:t xml:space="preserve"> et 3</w:t>
      </w:r>
      <w:r w:rsidRPr="00C9216F">
        <w:rPr>
          <w:rFonts w:ascii="Trebuchet MS" w:hAnsi="Trebuchet MS"/>
          <w:sz w:val="20"/>
          <w:vertAlign w:val="superscript"/>
        </w:rPr>
        <w:t>e</w:t>
      </w:r>
      <w:r w:rsidRPr="00C9216F">
        <w:rPr>
          <w:rFonts w:ascii="Trebuchet MS" w:hAnsi="Trebuchet MS"/>
          <w:sz w:val="20"/>
        </w:rPr>
        <w:t xml:space="preserve"> groupes.</w:t>
      </w:r>
    </w:p>
    <w:p w14:paraId="5E934A56" w14:textId="77777777" w:rsidR="00C9216F" w:rsidRPr="008206A0" w:rsidRDefault="00C9216F" w:rsidP="00C9216F">
      <w:pPr>
        <w:spacing w:line="100" w:lineRule="atLeast"/>
        <w:jc w:val="both"/>
        <w:rPr>
          <w:rFonts w:ascii="Trebuchet MS" w:eastAsia="Calibri" w:hAnsi="Trebuchet MS" w:cs="Calibri"/>
          <w:sz w:val="18"/>
          <w:szCs w:val="18"/>
        </w:rPr>
      </w:pPr>
    </w:p>
    <w:p w14:paraId="5397BD93" w14:textId="77777777" w:rsidR="00C9216F" w:rsidRDefault="00C9216F" w:rsidP="00C9216F">
      <w:pPr>
        <w:tabs>
          <w:tab w:val="left" w:pos="2130"/>
        </w:tabs>
        <w:spacing w:line="100" w:lineRule="atLeast"/>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Les sanctions applicables aux </w:t>
      </w:r>
      <w:r w:rsidRPr="00C9216F">
        <w:rPr>
          <w:rFonts w:ascii="Trebuchet MS" w:eastAsia="Trebuchet MS" w:hAnsi="Trebuchet MS" w:cs="Trebuchet MS"/>
          <w:color w:val="000000"/>
          <w:sz w:val="20"/>
          <w:u w:val="single"/>
        </w:rPr>
        <w:t>stagiaires</w:t>
      </w:r>
      <w:r w:rsidRPr="00C9216F">
        <w:rPr>
          <w:rFonts w:ascii="Trebuchet MS" w:eastAsia="Trebuchet MS" w:hAnsi="Trebuchet MS" w:cs="Trebuchet MS"/>
          <w:color w:val="000000"/>
          <w:sz w:val="20"/>
        </w:rPr>
        <w:t xml:space="preserve"> sont énumérées à l’article 6 du décret n° 92-1194 du 4 novembre 1992 :</w:t>
      </w:r>
    </w:p>
    <w:p w14:paraId="2ECB9BD9" w14:textId="77777777" w:rsidR="00C9216F" w:rsidRPr="008206A0" w:rsidRDefault="00C9216F" w:rsidP="00C9216F">
      <w:pPr>
        <w:tabs>
          <w:tab w:val="left" w:pos="2130"/>
        </w:tabs>
        <w:spacing w:line="100" w:lineRule="atLeast"/>
        <w:jc w:val="both"/>
        <w:rPr>
          <w:rFonts w:ascii="Trebuchet MS" w:eastAsia="Trebuchet MS" w:hAnsi="Trebuchet MS" w:cs="Trebuchet MS"/>
          <w:color w:val="000000"/>
          <w:sz w:val="20"/>
        </w:rPr>
      </w:pPr>
    </w:p>
    <w:p w14:paraId="7F50A5A9" w14:textId="77777777" w:rsidR="00C9216F" w:rsidRPr="00C9216F" w:rsidRDefault="00C9216F" w:rsidP="00E10FBB">
      <w:pPr>
        <w:numPr>
          <w:ilvl w:val="0"/>
          <w:numId w:val="31"/>
        </w:numPr>
        <w:tabs>
          <w:tab w:val="clear" w:pos="1065"/>
          <w:tab w:val="num" w:pos="567"/>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1° - avertissement </w:t>
      </w:r>
    </w:p>
    <w:p w14:paraId="53F04EDC" w14:textId="77777777" w:rsidR="00C9216F" w:rsidRPr="00C9216F" w:rsidRDefault="00C9216F" w:rsidP="00E10FBB">
      <w:pPr>
        <w:numPr>
          <w:ilvl w:val="0"/>
          <w:numId w:val="31"/>
        </w:numPr>
        <w:tabs>
          <w:tab w:val="clear" w:pos="1065"/>
          <w:tab w:val="num" w:pos="567"/>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2° - blâme </w:t>
      </w:r>
    </w:p>
    <w:p w14:paraId="450E4189" w14:textId="77777777" w:rsidR="00C9216F" w:rsidRPr="00C9216F" w:rsidRDefault="00C9216F" w:rsidP="00E10FBB">
      <w:pPr>
        <w:numPr>
          <w:ilvl w:val="0"/>
          <w:numId w:val="31"/>
        </w:numPr>
        <w:tabs>
          <w:tab w:val="clear" w:pos="1065"/>
          <w:tab w:val="num" w:pos="567"/>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3° - exclusion temporaire de fonctions pour une durée maximale de 3 jours</w:t>
      </w:r>
    </w:p>
    <w:p w14:paraId="4EF50906" w14:textId="77777777" w:rsidR="00C9216F" w:rsidRPr="00C9216F" w:rsidRDefault="00C9216F" w:rsidP="00E10FBB">
      <w:pPr>
        <w:numPr>
          <w:ilvl w:val="0"/>
          <w:numId w:val="31"/>
        </w:numPr>
        <w:tabs>
          <w:tab w:val="clear" w:pos="1065"/>
          <w:tab w:val="num" w:pos="567"/>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4° - exclusion temporaire de fonctions pour une durée de 4 à 15 jours </w:t>
      </w:r>
    </w:p>
    <w:p w14:paraId="2968065E" w14:textId="77777777" w:rsidR="00C9216F" w:rsidRDefault="00C9216F" w:rsidP="00E10FBB">
      <w:pPr>
        <w:numPr>
          <w:ilvl w:val="0"/>
          <w:numId w:val="31"/>
        </w:numPr>
        <w:tabs>
          <w:tab w:val="clear" w:pos="1065"/>
          <w:tab w:val="num" w:pos="567"/>
          <w:tab w:val="left" w:pos="2130"/>
        </w:tabs>
        <w:spacing w:line="100" w:lineRule="atLeast"/>
        <w:ind w:hanging="923"/>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5° - exclusion définitive du service</w:t>
      </w:r>
    </w:p>
    <w:p w14:paraId="01A39E83" w14:textId="77777777" w:rsidR="00C9216F" w:rsidRPr="00C9216F" w:rsidRDefault="00C9216F" w:rsidP="00C9216F">
      <w:pPr>
        <w:tabs>
          <w:tab w:val="left" w:pos="2130"/>
        </w:tabs>
        <w:spacing w:line="100" w:lineRule="atLeast"/>
        <w:ind w:left="1065"/>
        <w:jc w:val="both"/>
        <w:rPr>
          <w:rFonts w:ascii="Trebuchet MS" w:eastAsia="Trebuchet MS" w:hAnsi="Trebuchet MS" w:cs="Trebuchet MS"/>
          <w:color w:val="000000"/>
          <w:sz w:val="20"/>
        </w:rPr>
      </w:pPr>
    </w:p>
    <w:p w14:paraId="16C9202A" w14:textId="77777777" w:rsidR="00C9216F" w:rsidRPr="00C9216F" w:rsidRDefault="00C9216F" w:rsidP="00C9216F">
      <w:pPr>
        <w:spacing w:line="100" w:lineRule="atLeast"/>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Les sanctions disciplinaires prévues aux 4° et 5° ci-dessus sont prononcées après avis préalable de la formation disciplinaire des Commissions Administratives Paritaires (Conseil de discipline)</w:t>
      </w:r>
    </w:p>
    <w:p w14:paraId="3CE3A0D5" w14:textId="77777777" w:rsidR="00C9216F" w:rsidRPr="00C9216F" w:rsidRDefault="00C9216F" w:rsidP="00C9216F">
      <w:pPr>
        <w:spacing w:line="100" w:lineRule="atLeast"/>
        <w:jc w:val="both"/>
        <w:rPr>
          <w:rFonts w:ascii="Trebuchet MS" w:eastAsia="Trebuchet MS" w:hAnsi="Trebuchet MS" w:cs="Trebuchet MS"/>
          <w:color w:val="000000"/>
          <w:sz w:val="20"/>
        </w:rPr>
      </w:pPr>
    </w:p>
    <w:p w14:paraId="039DE05A" w14:textId="77777777" w:rsidR="00C9216F" w:rsidRDefault="00C9216F" w:rsidP="00C9216F">
      <w:pPr>
        <w:spacing w:line="100" w:lineRule="atLeast"/>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Les sanctions applicables aux </w:t>
      </w:r>
      <w:r w:rsidRPr="00C9216F">
        <w:rPr>
          <w:rFonts w:ascii="Trebuchet MS" w:eastAsia="Trebuchet MS" w:hAnsi="Trebuchet MS" w:cs="Trebuchet MS"/>
          <w:color w:val="000000"/>
          <w:sz w:val="20"/>
          <w:u w:val="single"/>
        </w:rPr>
        <w:t>contractuels de droit public</w:t>
      </w:r>
      <w:r w:rsidRPr="00C9216F">
        <w:rPr>
          <w:rFonts w:ascii="Trebuchet MS" w:eastAsia="Trebuchet MS" w:hAnsi="Trebuchet MS" w:cs="Trebuchet MS"/>
          <w:color w:val="000000"/>
          <w:sz w:val="20"/>
        </w:rPr>
        <w:t xml:space="preserve"> sont énumérées à </w:t>
      </w:r>
      <w:r w:rsidRPr="00DF72F9">
        <w:rPr>
          <w:rFonts w:ascii="Trebuchet MS" w:eastAsia="Trebuchet MS" w:hAnsi="Trebuchet MS" w:cs="Trebuchet MS"/>
          <w:sz w:val="20"/>
        </w:rPr>
        <w:t xml:space="preserve">l’article 36-1 du </w:t>
      </w:r>
      <w:r w:rsidRPr="00C9216F">
        <w:rPr>
          <w:rFonts w:ascii="Trebuchet MS" w:eastAsia="Trebuchet MS" w:hAnsi="Trebuchet MS" w:cs="Trebuchet MS"/>
          <w:color w:val="000000"/>
          <w:sz w:val="20"/>
        </w:rPr>
        <w:t xml:space="preserve">décret n°88-145 du 15 février 1988, à savoir : </w:t>
      </w:r>
    </w:p>
    <w:p w14:paraId="3BB13405" w14:textId="77777777" w:rsidR="00C9216F" w:rsidRPr="00C9216F" w:rsidRDefault="00C9216F" w:rsidP="00C9216F">
      <w:pPr>
        <w:spacing w:line="100" w:lineRule="atLeast"/>
        <w:jc w:val="both"/>
        <w:rPr>
          <w:rFonts w:ascii="Trebuchet MS" w:eastAsia="Trebuchet MS" w:hAnsi="Trebuchet MS" w:cs="Trebuchet MS"/>
          <w:color w:val="000000"/>
          <w:sz w:val="20"/>
        </w:rPr>
      </w:pPr>
    </w:p>
    <w:p w14:paraId="5AB48F6C" w14:textId="77777777" w:rsidR="00C9216F" w:rsidRPr="00C9216F" w:rsidRDefault="00C9216F" w:rsidP="00E10FBB">
      <w:pPr>
        <w:numPr>
          <w:ilvl w:val="0"/>
          <w:numId w:val="32"/>
        </w:numPr>
        <w:tabs>
          <w:tab w:val="clear" w:pos="1065"/>
          <w:tab w:val="left" w:pos="2130"/>
        </w:tabs>
        <w:spacing w:line="100" w:lineRule="atLeast"/>
        <w:ind w:left="567" w:hanging="425"/>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1° - avertissement</w:t>
      </w:r>
    </w:p>
    <w:p w14:paraId="5BEEFAF3" w14:textId="77777777" w:rsidR="00C9216F" w:rsidRPr="00C9216F" w:rsidRDefault="00C9216F" w:rsidP="00E10FBB">
      <w:pPr>
        <w:numPr>
          <w:ilvl w:val="0"/>
          <w:numId w:val="32"/>
        </w:numPr>
        <w:tabs>
          <w:tab w:val="clear" w:pos="1065"/>
          <w:tab w:val="left" w:pos="2130"/>
        </w:tabs>
        <w:spacing w:line="100" w:lineRule="atLeast"/>
        <w:ind w:left="567" w:hanging="425"/>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2° - blâme </w:t>
      </w:r>
    </w:p>
    <w:p w14:paraId="7A1E1883" w14:textId="77777777" w:rsidR="00C9216F" w:rsidRPr="00C9216F" w:rsidRDefault="00C9216F" w:rsidP="00E10FBB">
      <w:pPr>
        <w:numPr>
          <w:ilvl w:val="0"/>
          <w:numId w:val="32"/>
        </w:numPr>
        <w:tabs>
          <w:tab w:val="clear" w:pos="1065"/>
          <w:tab w:val="left" w:pos="2130"/>
        </w:tabs>
        <w:spacing w:line="100" w:lineRule="atLeast"/>
        <w:ind w:left="567" w:hanging="425"/>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 xml:space="preserve">3° - exclusion temporaire des fonctions avec retenue de traitement pour une durée maximale de 6 mois pour les agents recrutés pour une durée déterminée et d'1 an pour les agents sous contrat à durée indéterminée </w:t>
      </w:r>
    </w:p>
    <w:p w14:paraId="6F1861F4" w14:textId="12C112C4" w:rsidR="00DF72F9" w:rsidRPr="00DF72F9" w:rsidRDefault="00C9216F" w:rsidP="00E10FBB">
      <w:pPr>
        <w:numPr>
          <w:ilvl w:val="0"/>
          <w:numId w:val="32"/>
        </w:numPr>
        <w:tabs>
          <w:tab w:val="clear" w:pos="1065"/>
          <w:tab w:val="left" w:pos="2130"/>
        </w:tabs>
        <w:spacing w:line="100" w:lineRule="atLeast"/>
        <w:ind w:left="567" w:hanging="425"/>
        <w:jc w:val="both"/>
        <w:rPr>
          <w:rFonts w:ascii="Trebuchet MS" w:eastAsia="Trebuchet MS" w:hAnsi="Trebuchet MS" w:cs="Trebuchet MS"/>
          <w:color w:val="000000"/>
          <w:sz w:val="20"/>
        </w:rPr>
      </w:pPr>
      <w:r w:rsidRPr="00C9216F">
        <w:rPr>
          <w:rFonts w:ascii="Trebuchet MS" w:eastAsia="Trebuchet MS" w:hAnsi="Trebuchet MS" w:cs="Trebuchet MS"/>
          <w:color w:val="000000"/>
          <w:sz w:val="20"/>
        </w:rPr>
        <w:t>4° - licenciement, sans préavis ni indemnité de licenciement</w:t>
      </w:r>
    </w:p>
    <w:p w14:paraId="4CF74D14" w14:textId="77777777" w:rsidR="00C9216F" w:rsidRPr="00DF72F9" w:rsidRDefault="00C9216F" w:rsidP="00C9216F">
      <w:pPr>
        <w:spacing w:line="100" w:lineRule="atLeast"/>
        <w:jc w:val="both"/>
        <w:rPr>
          <w:rFonts w:ascii="Trebuchet MS" w:eastAsia="Trebuchet MS" w:hAnsi="Trebuchet MS" w:cs="Trebuchet MS"/>
          <w:sz w:val="20"/>
        </w:rPr>
      </w:pPr>
      <w:r w:rsidRPr="00DF72F9">
        <w:rPr>
          <w:rFonts w:ascii="Trebuchet MS" w:eastAsia="Trebuchet MS" w:hAnsi="Trebuchet MS" w:cs="Trebuchet MS"/>
          <w:sz w:val="20"/>
        </w:rPr>
        <w:t>Seules les sanctions ci-dessus requièrent l’avis préalable de la formation disciplinaire de la Commission Consultative Paritaire (Conseil de discipline).</w:t>
      </w:r>
    </w:p>
    <w:p w14:paraId="4654E07E" w14:textId="77777777" w:rsidR="00C9216F" w:rsidRPr="00DF72F9" w:rsidRDefault="00C9216F" w:rsidP="00C9216F">
      <w:pPr>
        <w:spacing w:line="100" w:lineRule="atLeast"/>
        <w:jc w:val="both"/>
        <w:rPr>
          <w:rFonts w:ascii="Trebuchet MS" w:eastAsia="Trebuchet MS" w:hAnsi="Trebuchet MS" w:cs="Trebuchet MS"/>
          <w:sz w:val="20"/>
        </w:rPr>
      </w:pPr>
    </w:p>
    <w:p w14:paraId="6888E246" w14:textId="797BF6AB" w:rsidR="00FA2ED9" w:rsidRPr="0044010C" w:rsidRDefault="00C9216F" w:rsidP="0044010C">
      <w:pPr>
        <w:spacing w:line="100" w:lineRule="atLeast"/>
        <w:jc w:val="both"/>
        <w:rPr>
          <w:rFonts w:ascii="Trebuchet MS" w:eastAsia="Trebuchet MS" w:hAnsi="Trebuchet MS" w:cs="Trebuchet MS"/>
          <w:sz w:val="20"/>
        </w:rPr>
      </w:pPr>
      <w:r w:rsidRPr="00DF72F9">
        <w:rPr>
          <w:rFonts w:ascii="Trebuchet MS" w:eastAsia="Trebuchet MS" w:hAnsi="Trebuchet MS" w:cs="Trebuchet MS"/>
          <w:sz w:val="20"/>
        </w:rPr>
        <w:t>Des allocations pour perte involontaire d'emploi peuvent être dues par la collectivité sous certaines conditions.</w:t>
      </w:r>
    </w:p>
    <w:p w14:paraId="65AC7437" w14:textId="77777777" w:rsidR="00AF21FB" w:rsidRPr="009249C0" w:rsidRDefault="00AF21FB" w:rsidP="009249C0">
      <w:pPr>
        <w:spacing w:line="100" w:lineRule="atLeast"/>
        <w:jc w:val="both"/>
        <w:rPr>
          <w:rFonts w:ascii="Trebuchet MS" w:eastAsia="Trebuchet MS" w:hAnsi="Trebuchet MS" w:cs="Trebuchet MS"/>
          <w:sz w:val="20"/>
        </w:rPr>
      </w:pPr>
    </w:p>
    <w:p w14:paraId="286560B4" w14:textId="77777777" w:rsidR="000041A9" w:rsidRPr="009249C0" w:rsidRDefault="000041A9" w:rsidP="009249C0">
      <w:pPr>
        <w:spacing w:line="100" w:lineRule="atLeast"/>
        <w:jc w:val="both"/>
        <w:rPr>
          <w:rFonts w:ascii="Trebuchet MS" w:eastAsia="Trebuchet MS" w:hAnsi="Trebuchet MS" w:cs="Trebuchet MS"/>
          <w:sz w:val="20"/>
        </w:rPr>
      </w:pPr>
    </w:p>
    <w:p w14:paraId="5FCF9727" w14:textId="77777777" w:rsidR="009249C0" w:rsidRDefault="009249C0">
      <w:pPr>
        <w:widowControl/>
        <w:suppressAutoHyphens w:val="0"/>
        <w:rPr>
          <w:rFonts w:ascii="Trebuchet MS" w:eastAsia="Trebuchet MS" w:hAnsi="Trebuchet MS" w:cs="Trebuchet MS"/>
          <w:b/>
          <w:sz w:val="28"/>
        </w:rPr>
      </w:pPr>
      <w:r>
        <w:rPr>
          <w:rFonts w:ascii="Trebuchet MS" w:eastAsia="Trebuchet MS" w:hAnsi="Trebuchet MS" w:cs="Trebuchet MS"/>
          <w:b/>
          <w:sz w:val="28"/>
        </w:rPr>
        <w:br w:type="page"/>
      </w:r>
    </w:p>
    <w:p w14:paraId="41A3A33B" w14:textId="1FD5955B" w:rsidR="00DF72F9" w:rsidRPr="00DF72F9" w:rsidRDefault="00B26E1F" w:rsidP="00DF72F9">
      <w:pPr>
        <w:spacing w:line="100" w:lineRule="atLeast"/>
        <w:rPr>
          <w:rFonts w:ascii="Trebuchet MS" w:eastAsia="Trebuchet MS" w:hAnsi="Trebuchet MS" w:cs="Trebuchet MS"/>
          <w:b/>
          <w:sz w:val="28"/>
        </w:rPr>
      </w:pPr>
      <w:r>
        <w:rPr>
          <w:rFonts w:ascii="Trebuchet MS" w:eastAsia="Trebuchet MS" w:hAnsi="Trebuchet MS" w:cs="Trebuchet MS"/>
          <w:b/>
          <w:sz w:val="28"/>
        </w:rPr>
        <w:lastRenderedPageBreak/>
        <w:t>IV</w:t>
      </w:r>
      <w:r w:rsidR="00DF72F9">
        <w:rPr>
          <w:rFonts w:ascii="Trebuchet MS" w:eastAsia="Trebuchet MS" w:hAnsi="Trebuchet MS" w:cs="Trebuchet MS"/>
          <w:b/>
          <w:sz w:val="28"/>
        </w:rPr>
        <w:t xml:space="preserve"> -</w:t>
      </w:r>
      <w:r w:rsidR="00DF72F9" w:rsidRPr="00DF72F9">
        <w:rPr>
          <w:rFonts w:ascii="Trebuchet MS" w:eastAsia="Trebuchet MS" w:hAnsi="Trebuchet MS" w:cs="Trebuchet MS"/>
          <w:b/>
          <w:sz w:val="28"/>
        </w:rPr>
        <w:t xml:space="preserve"> L'ORGANISATION DU TRAVAIL</w:t>
      </w:r>
    </w:p>
    <w:p w14:paraId="1FCB9A35" w14:textId="77777777" w:rsidR="00DF72F9" w:rsidRDefault="00DF72F9" w:rsidP="00DF72F9">
      <w:pPr>
        <w:spacing w:line="100" w:lineRule="atLeast"/>
        <w:rPr>
          <w:rFonts w:ascii="Trebuchet MS" w:eastAsia="Calibri" w:hAnsi="Trebuchet MS" w:cs="Calibri"/>
        </w:rPr>
      </w:pPr>
    </w:p>
    <w:p w14:paraId="39BCFC28" w14:textId="77777777" w:rsidR="00EB4E4D" w:rsidRPr="00F94AE9" w:rsidRDefault="00EB4E4D" w:rsidP="00DF72F9">
      <w:pPr>
        <w:spacing w:line="100" w:lineRule="atLeast"/>
        <w:rPr>
          <w:rFonts w:ascii="Trebuchet MS" w:eastAsia="Calibri" w:hAnsi="Trebuchet MS" w:cs="Calibri"/>
        </w:rPr>
      </w:pPr>
    </w:p>
    <w:p w14:paraId="60E7AC75" w14:textId="694DF672" w:rsidR="00DF72F9" w:rsidRDefault="00DF72F9" w:rsidP="00DF72F9">
      <w:pPr>
        <w:spacing w:line="100" w:lineRule="atLeast"/>
        <w:jc w:val="both"/>
        <w:rPr>
          <w:rFonts w:ascii="Trebuchet MS" w:eastAsia="Trebuchet MS" w:hAnsi="Trebuchet MS" w:cs="Trebuchet MS"/>
          <w:sz w:val="20"/>
        </w:rPr>
      </w:pPr>
      <w:r w:rsidRPr="0044010C">
        <w:rPr>
          <w:rFonts w:ascii="Trebuchet MS" w:eastAsia="Trebuchet MS" w:hAnsi="Trebuchet MS" w:cs="Trebuchet MS"/>
          <w:sz w:val="20"/>
        </w:rPr>
        <w:t>Le travail est organisé selon des périodes de référence dénommées cycles de travail. Les horaires de travail sont définis à l’intérieur du cycle, qui peut varier entre le cycle hebdomadaire et le cycle annuel.</w:t>
      </w:r>
    </w:p>
    <w:p w14:paraId="0D27B2A8" w14:textId="77777777" w:rsidR="008C2E07" w:rsidRPr="0044010C" w:rsidRDefault="008C2E07" w:rsidP="00DF72F9">
      <w:pPr>
        <w:spacing w:line="100" w:lineRule="atLeast"/>
        <w:jc w:val="both"/>
        <w:rPr>
          <w:rFonts w:ascii="Trebuchet MS" w:eastAsia="Trebuchet MS" w:hAnsi="Trebuchet MS" w:cs="Trebuchet MS"/>
          <w:sz w:val="20"/>
        </w:rPr>
      </w:pPr>
    </w:p>
    <w:p w14:paraId="6025DD5B" w14:textId="77777777" w:rsidR="008C2E07" w:rsidRDefault="008C2E07" w:rsidP="008C2E07">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bookmarkStart w:id="4" w:name="_Hlk137626194"/>
      <w:r w:rsidRPr="0097089C">
        <w:rPr>
          <w:rFonts w:ascii="Trebuchet MS" w:eastAsia="Calibri" w:hAnsi="Trebuchet MS" w:cs="Calibri"/>
          <w:b/>
          <w:color w:val="00B0F0"/>
          <w:szCs w:val="22"/>
        </w:rPr>
        <w:t>DANS LA COLLECTIVITE :</w:t>
      </w:r>
    </w:p>
    <w:p w14:paraId="0A5DD062" w14:textId="77777777" w:rsidR="008C2E07" w:rsidRPr="008206A0" w:rsidRDefault="008C2E07" w:rsidP="008C2E07">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 w:val="20"/>
        </w:rPr>
      </w:pPr>
    </w:p>
    <w:p w14:paraId="18D66FFF" w14:textId="75933BE9" w:rsidR="008C2E07" w:rsidRDefault="008C2E07" w:rsidP="008C2E07">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8C2E07">
        <w:rPr>
          <w:rFonts w:ascii="Trebuchet MS" w:eastAsia="Trebuchet MS" w:hAnsi="Trebuchet MS" w:cs="Trebuchet MS"/>
          <w:i/>
          <w:iCs/>
          <w:color w:val="000000"/>
          <w:sz w:val="20"/>
        </w:rPr>
        <w:t>En annexe, peuvent être joints les protocoles relatifs à l’ARTT, au Compte Epargne Temps, à la journée de solidarité propres à la collectivité ou l’établissement</w:t>
      </w:r>
    </w:p>
    <w:p w14:paraId="1618BA34" w14:textId="77777777" w:rsidR="00EF39FF" w:rsidRPr="008206A0" w:rsidRDefault="00EF39FF" w:rsidP="008C2E07">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bookmarkEnd w:id="4"/>
    <w:p w14:paraId="6509200E" w14:textId="727AD03D" w:rsidR="00DF72F9" w:rsidRPr="00757D21" w:rsidRDefault="00DF72F9" w:rsidP="00DF72F9">
      <w:pPr>
        <w:spacing w:line="100" w:lineRule="atLeast"/>
        <w:jc w:val="both"/>
        <w:rPr>
          <w:rFonts w:ascii="Trebuchet MS" w:eastAsia="Trebuchet MS" w:hAnsi="Trebuchet MS" w:cs="Trebuchet MS"/>
          <w:sz w:val="20"/>
        </w:rPr>
      </w:pPr>
    </w:p>
    <w:p w14:paraId="234DC3DA" w14:textId="77777777" w:rsidR="00DF72F9" w:rsidRPr="00757D21" w:rsidRDefault="00DF72F9" w:rsidP="00757D21">
      <w:pPr>
        <w:spacing w:line="100" w:lineRule="atLeast"/>
        <w:jc w:val="both"/>
        <w:rPr>
          <w:rFonts w:ascii="Trebuchet MS" w:eastAsia="Trebuchet MS" w:hAnsi="Trebuchet MS" w:cs="Trebuchet MS"/>
          <w:sz w:val="20"/>
        </w:rPr>
      </w:pPr>
    </w:p>
    <w:p w14:paraId="42EC730F" w14:textId="1E6E5284" w:rsidR="00644359" w:rsidRDefault="00DF72F9" w:rsidP="00644359">
      <w:pPr>
        <w:spacing w:line="100" w:lineRule="atLeast"/>
        <w:jc w:val="center"/>
        <w:rPr>
          <w:rFonts w:ascii="Trebuchet MS" w:eastAsia="Calibri" w:hAnsi="Trebuchet MS" w:cs="Calibri"/>
          <w:b/>
          <w:bCs/>
          <w:sz w:val="24"/>
          <w:szCs w:val="24"/>
        </w:rPr>
      </w:pPr>
      <w:r w:rsidRPr="00644359">
        <w:rPr>
          <w:rFonts w:ascii="Trebuchet MS" w:eastAsia="Calibri" w:hAnsi="Trebuchet MS" w:cs="Calibri"/>
          <w:b/>
          <w:bCs/>
          <w:sz w:val="24"/>
          <w:szCs w:val="24"/>
          <w:u w:val="single"/>
        </w:rPr>
        <w:t>RAPPEL DES ELEMENTS REGLEMENTAIRES</w:t>
      </w:r>
      <w:r w:rsidRPr="00644359">
        <w:rPr>
          <w:rFonts w:ascii="Trebuchet MS" w:eastAsia="Calibri" w:hAnsi="Trebuchet MS" w:cs="Calibri"/>
          <w:b/>
          <w:bCs/>
          <w:sz w:val="24"/>
          <w:szCs w:val="24"/>
        </w:rPr>
        <w:t> :</w:t>
      </w:r>
    </w:p>
    <w:p w14:paraId="7747BEE0" w14:textId="77777777" w:rsidR="00D555F5" w:rsidRDefault="00D555F5" w:rsidP="00644359">
      <w:pPr>
        <w:spacing w:line="100" w:lineRule="atLeast"/>
        <w:jc w:val="center"/>
        <w:rPr>
          <w:rFonts w:ascii="Trebuchet MS" w:eastAsia="Calibri" w:hAnsi="Trebuchet MS" w:cs="Calibri"/>
          <w:b/>
          <w:bCs/>
          <w:sz w:val="24"/>
          <w:szCs w:val="24"/>
        </w:rPr>
      </w:pPr>
    </w:p>
    <w:p w14:paraId="18AC92E8" w14:textId="03151A2D" w:rsidR="00D555F5" w:rsidRDefault="00D555F5" w:rsidP="00644359">
      <w:pPr>
        <w:spacing w:line="100" w:lineRule="atLeast"/>
        <w:jc w:val="center"/>
        <w:rPr>
          <w:rFonts w:ascii="Trebuchet MS" w:eastAsia="Calibri" w:hAnsi="Trebuchet MS" w:cs="Calibri"/>
          <w:b/>
          <w:bCs/>
          <w:sz w:val="24"/>
          <w:szCs w:val="24"/>
        </w:rPr>
      </w:pPr>
      <w:r>
        <w:rPr>
          <w:rFonts w:ascii="Trebuchet MS" w:eastAsia="Calibri" w:hAnsi="Trebuchet MS" w:cs="Calibri"/>
          <w:b/>
          <w:bCs/>
          <w:noProof/>
          <w:sz w:val="24"/>
          <w:szCs w:val="24"/>
        </w:rPr>
        <mc:AlternateContent>
          <mc:Choice Requires="wps">
            <w:drawing>
              <wp:anchor distT="0" distB="0" distL="114300" distR="114300" simplePos="0" relativeHeight="251661312" behindDoc="0" locked="0" layoutInCell="1" allowOverlap="1" wp14:anchorId="5B99DB0E" wp14:editId="03D4C921">
                <wp:simplePos x="0" y="0"/>
                <wp:positionH relativeFrom="column">
                  <wp:posOffset>-4445</wp:posOffset>
                </wp:positionH>
                <wp:positionV relativeFrom="paragraph">
                  <wp:posOffset>48895</wp:posOffset>
                </wp:positionV>
                <wp:extent cx="6210300" cy="1685925"/>
                <wp:effectExtent l="0" t="0" r="0" b="9525"/>
                <wp:wrapNone/>
                <wp:docPr id="9" name="Zone de texte 9"/>
                <wp:cNvGraphicFramePr/>
                <a:graphic xmlns:a="http://schemas.openxmlformats.org/drawingml/2006/main">
                  <a:graphicData uri="http://schemas.microsoft.com/office/word/2010/wordprocessingShape">
                    <wps:wsp>
                      <wps:cNvSpPr txBox="1"/>
                      <wps:spPr>
                        <a:xfrm>
                          <a:off x="0" y="0"/>
                          <a:ext cx="6210300" cy="1685925"/>
                        </a:xfrm>
                        <a:prstGeom prst="rect">
                          <a:avLst/>
                        </a:prstGeom>
                        <a:solidFill>
                          <a:schemeClr val="bg1">
                            <a:lumMod val="85000"/>
                          </a:schemeClr>
                        </a:solidFill>
                        <a:ln w="6350">
                          <a:noFill/>
                        </a:ln>
                      </wps:spPr>
                      <wps:txbx>
                        <w:txbxContent>
                          <w:p w14:paraId="293305A3"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 xml:space="preserve">Un agent à temps complet : </w:t>
                            </w:r>
                            <w:r w:rsidRPr="00D555F5">
                              <w:rPr>
                                <w:rFonts w:ascii="Trebuchet MS" w:eastAsia="Calibri" w:hAnsi="Trebuchet MS" w:cs="Calibri"/>
                                <w:sz w:val="20"/>
                              </w:rPr>
                              <w:t>travaille 35h par semaine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256BFCDB"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 xml:space="preserve">Un agent à temps complet : </w:t>
                            </w:r>
                            <w:r w:rsidRPr="00D555F5">
                              <w:rPr>
                                <w:rFonts w:ascii="Trebuchet MS" w:eastAsia="Calibri" w:hAnsi="Trebuchet MS" w:cs="Calibri"/>
                                <w:sz w:val="20"/>
                              </w:rPr>
                              <w:t>travaille en moyenne 7h par jour</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55399FB9"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Un agent à temps complet travaille 228 jours dans l'année car :</w:t>
                            </w:r>
                          </w:p>
                          <w:p w14:paraId="3AD031B4" w14:textId="1084E45E" w:rsidR="00D555F5" w:rsidRPr="00D555F5" w:rsidRDefault="00D555F5" w:rsidP="00D555F5">
                            <w:pPr>
                              <w:spacing w:line="100" w:lineRule="atLeast"/>
                              <w:ind w:left="720"/>
                              <w:jc w:val="both"/>
                              <w:rPr>
                                <w:rFonts w:ascii="Trebuchet MS" w:eastAsia="Calibri" w:hAnsi="Trebuchet MS" w:cs="Calibri"/>
                                <w:sz w:val="20"/>
                              </w:rPr>
                            </w:pPr>
                            <w:r w:rsidRPr="00D555F5">
                              <w:rPr>
                                <w:rFonts w:ascii="Trebuchet MS" w:eastAsia="Calibri" w:hAnsi="Trebuchet MS" w:cs="Calibri"/>
                                <w:b/>
                                <w:bCs/>
                                <w:sz w:val="20"/>
                              </w:rPr>
                              <w:tab/>
                            </w:r>
                            <w:r w:rsidRPr="00D555F5">
                              <w:rPr>
                                <w:rFonts w:ascii="Trebuchet MS" w:eastAsia="Calibri" w:hAnsi="Trebuchet MS" w:cs="Calibri"/>
                                <w:b/>
                                <w:bCs/>
                                <w:sz w:val="20"/>
                              </w:rPr>
                              <w:tab/>
                            </w:r>
                            <w:r w:rsidRPr="00D555F5">
                              <w:rPr>
                                <w:rFonts w:ascii="Trebuchet MS" w:eastAsia="Calibri" w:hAnsi="Trebuchet MS" w:cs="Calibri"/>
                                <w:b/>
                                <w:bCs/>
                                <w:sz w:val="20"/>
                              </w:rPr>
                              <w:tab/>
                            </w:r>
                          </w:p>
                          <w:p w14:paraId="13840471" w14:textId="77777777" w:rsidR="00D555F5" w:rsidRDefault="00D555F5" w:rsidP="00D555F5">
                            <w:pPr>
                              <w:spacing w:line="100" w:lineRule="atLeast"/>
                              <w:ind w:left="11" w:firstLine="349"/>
                              <w:jc w:val="both"/>
                              <w:rPr>
                                <w:rFonts w:ascii="Trebuchet MS" w:eastAsia="Calibri" w:hAnsi="Trebuchet MS" w:cs="Calibri"/>
                                <w:sz w:val="20"/>
                              </w:rPr>
                            </w:pPr>
                            <w:r w:rsidRPr="00D555F5">
                              <w:rPr>
                                <w:rFonts w:ascii="Trebuchet MS" w:eastAsia="Calibri" w:hAnsi="Trebuchet MS" w:cs="Calibri"/>
                                <w:sz w:val="20"/>
                              </w:rPr>
                              <w:t>A partir de 365 jours/an sont retranchés :</w:t>
                            </w:r>
                            <w:r w:rsidRPr="00D555F5">
                              <w:rPr>
                                <w:rFonts w:ascii="Trebuchet MS" w:eastAsia="Calibri" w:hAnsi="Trebuchet MS" w:cs="Calibri"/>
                                <w:sz w:val="20"/>
                              </w:rPr>
                              <w:tab/>
                            </w:r>
                          </w:p>
                          <w:p w14:paraId="600F9F8E" w14:textId="1EB1512E" w:rsidR="00D555F5" w:rsidRPr="00D555F5" w:rsidRDefault="00D555F5" w:rsidP="00D555F5">
                            <w:pPr>
                              <w:spacing w:line="100" w:lineRule="atLeast"/>
                              <w:ind w:firstLine="360"/>
                              <w:jc w:val="both"/>
                              <w:rPr>
                                <w:rFonts w:ascii="Trebuchet MS" w:eastAsia="Calibri" w:hAnsi="Trebuchet MS" w:cs="Calibri"/>
                                <w:sz w:val="20"/>
                              </w:rPr>
                            </w:pP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5268EA45"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104 jours de repos hebdomadaire,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1DF0312F"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8 jours fériés (en moyenne),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229BA2EE"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25 jours de congés annuels.</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47C6498B" w14:textId="77777777" w:rsidR="00D555F5" w:rsidRPr="00644359" w:rsidRDefault="00D555F5" w:rsidP="00D555F5">
                            <w:pPr>
                              <w:spacing w:line="100" w:lineRule="atLeast"/>
                              <w:ind w:left="3545" w:firstLine="709"/>
                              <w:jc w:val="both"/>
                              <w:rPr>
                                <w:rFonts w:ascii="Trebuchet MS" w:eastAsia="Calibri" w:hAnsi="Trebuchet MS" w:cs="Calibri"/>
                                <w:sz w:val="20"/>
                              </w:rPr>
                            </w:pPr>
                            <w:r w:rsidRPr="00D555F5">
                              <w:rPr>
                                <w:rFonts w:ascii="Trebuchet MS" w:eastAsia="Calibri" w:hAnsi="Trebuchet MS" w:cs="Calibri"/>
                                <w:b/>
                                <w:bCs/>
                                <w:sz w:val="20"/>
                              </w:rPr>
                              <w:t>= 228 jours travaillés</w:t>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p>
                          <w:p w14:paraId="1219E657" w14:textId="77777777" w:rsidR="00D555F5" w:rsidRDefault="00D55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9DB0E" id="Zone de texte 9" o:spid="_x0000_s1027" type="#_x0000_t202" style="position:absolute;left:0;text-align:left;margin-left:-.35pt;margin-top:3.85pt;width:489pt;height:13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" fillcolor="#d8d8d8 [2732]" stroked="f" strokeweight=".5pt">
                <v:textbox>
                  <w:txbxContent>
                    <w:p w14:paraId="293305A3"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 xml:space="preserve">Un agent à temps complet : </w:t>
                      </w:r>
                      <w:r w:rsidRPr="00D555F5">
                        <w:rPr>
                          <w:rFonts w:ascii="Trebuchet MS" w:eastAsia="Calibri" w:hAnsi="Trebuchet MS" w:cs="Calibri"/>
                          <w:sz w:val="20"/>
                        </w:rPr>
                        <w:t>travaille 35h par semaine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256BFCDB"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 xml:space="preserve">Un agent à temps complet : </w:t>
                      </w:r>
                      <w:r w:rsidRPr="00D555F5">
                        <w:rPr>
                          <w:rFonts w:ascii="Trebuchet MS" w:eastAsia="Calibri" w:hAnsi="Trebuchet MS" w:cs="Calibri"/>
                          <w:sz w:val="20"/>
                        </w:rPr>
                        <w:t>travaille en moyenne 7h par jour</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55399FB9" w14:textId="77777777" w:rsidR="00D555F5" w:rsidRPr="00D555F5" w:rsidRDefault="00D555F5" w:rsidP="00E10FBB">
                      <w:pPr>
                        <w:numPr>
                          <w:ilvl w:val="0"/>
                          <w:numId w:val="33"/>
                        </w:numPr>
                        <w:spacing w:line="100" w:lineRule="atLeast"/>
                        <w:jc w:val="both"/>
                        <w:rPr>
                          <w:rFonts w:ascii="Trebuchet MS" w:eastAsia="Calibri" w:hAnsi="Trebuchet MS" w:cs="Calibri"/>
                          <w:sz w:val="20"/>
                        </w:rPr>
                      </w:pPr>
                      <w:r w:rsidRPr="00D555F5">
                        <w:rPr>
                          <w:rFonts w:ascii="Trebuchet MS" w:eastAsia="Calibri" w:hAnsi="Trebuchet MS" w:cs="Calibri"/>
                          <w:b/>
                          <w:bCs/>
                          <w:sz w:val="20"/>
                        </w:rPr>
                        <w:t>Un agent à temps complet travaille 228 jours dans l'année car :</w:t>
                      </w:r>
                    </w:p>
                    <w:p w14:paraId="3AD031B4" w14:textId="1084E45E" w:rsidR="00D555F5" w:rsidRPr="00D555F5" w:rsidRDefault="00D555F5" w:rsidP="00D555F5">
                      <w:pPr>
                        <w:spacing w:line="100" w:lineRule="atLeast"/>
                        <w:ind w:left="720"/>
                        <w:jc w:val="both"/>
                        <w:rPr>
                          <w:rFonts w:ascii="Trebuchet MS" w:eastAsia="Calibri" w:hAnsi="Trebuchet MS" w:cs="Calibri"/>
                          <w:sz w:val="20"/>
                        </w:rPr>
                      </w:pPr>
                      <w:r w:rsidRPr="00D555F5">
                        <w:rPr>
                          <w:rFonts w:ascii="Trebuchet MS" w:eastAsia="Calibri" w:hAnsi="Trebuchet MS" w:cs="Calibri"/>
                          <w:b/>
                          <w:bCs/>
                          <w:sz w:val="20"/>
                        </w:rPr>
                        <w:tab/>
                      </w:r>
                      <w:r w:rsidRPr="00D555F5">
                        <w:rPr>
                          <w:rFonts w:ascii="Trebuchet MS" w:eastAsia="Calibri" w:hAnsi="Trebuchet MS" w:cs="Calibri"/>
                          <w:b/>
                          <w:bCs/>
                          <w:sz w:val="20"/>
                        </w:rPr>
                        <w:tab/>
                      </w:r>
                      <w:r w:rsidRPr="00D555F5">
                        <w:rPr>
                          <w:rFonts w:ascii="Trebuchet MS" w:eastAsia="Calibri" w:hAnsi="Trebuchet MS" w:cs="Calibri"/>
                          <w:b/>
                          <w:bCs/>
                          <w:sz w:val="20"/>
                        </w:rPr>
                        <w:tab/>
                      </w:r>
                    </w:p>
                    <w:p w14:paraId="13840471" w14:textId="77777777" w:rsidR="00D555F5" w:rsidRDefault="00D555F5" w:rsidP="00D555F5">
                      <w:pPr>
                        <w:spacing w:line="100" w:lineRule="atLeast"/>
                        <w:ind w:left="11" w:firstLine="349"/>
                        <w:jc w:val="both"/>
                        <w:rPr>
                          <w:rFonts w:ascii="Trebuchet MS" w:eastAsia="Calibri" w:hAnsi="Trebuchet MS" w:cs="Calibri"/>
                          <w:sz w:val="20"/>
                        </w:rPr>
                      </w:pPr>
                      <w:r w:rsidRPr="00D555F5">
                        <w:rPr>
                          <w:rFonts w:ascii="Trebuchet MS" w:eastAsia="Calibri" w:hAnsi="Trebuchet MS" w:cs="Calibri"/>
                          <w:sz w:val="20"/>
                        </w:rPr>
                        <w:t>A partir de 365 jours/an sont retranchés :</w:t>
                      </w:r>
                      <w:r w:rsidRPr="00D555F5">
                        <w:rPr>
                          <w:rFonts w:ascii="Trebuchet MS" w:eastAsia="Calibri" w:hAnsi="Trebuchet MS" w:cs="Calibri"/>
                          <w:sz w:val="20"/>
                        </w:rPr>
                        <w:tab/>
                      </w:r>
                    </w:p>
                    <w:p w14:paraId="600F9F8E" w14:textId="1EB1512E" w:rsidR="00D555F5" w:rsidRPr="00D555F5" w:rsidRDefault="00D555F5" w:rsidP="00D555F5">
                      <w:pPr>
                        <w:spacing w:line="100" w:lineRule="atLeast"/>
                        <w:ind w:firstLine="360"/>
                        <w:jc w:val="both"/>
                        <w:rPr>
                          <w:rFonts w:ascii="Trebuchet MS" w:eastAsia="Calibri" w:hAnsi="Trebuchet MS" w:cs="Calibri"/>
                          <w:sz w:val="20"/>
                        </w:rPr>
                      </w:pP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5268EA45"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104 jours de repos hebdomadaire,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1DF0312F"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8 jours fériés (en moyenne),</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229BA2EE" w14:textId="77777777" w:rsidR="00D555F5" w:rsidRPr="00D555F5" w:rsidRDefault="00D555F5" w:rsidP="00E10FBB">
                      <w:pPr>
                        <w:numPr>
                          <w:ilvl w:val="0"/>
                          <w:numId w:val="34"/>
                        </w:numPr>
                        <w:spacing w:line="100" w:lineRule="atLeast"/>
                        <w:jc w:val="both"/>
                        <w:rPr>
                          <w:rFonts w:ascii="Trebuchet MS" w:eastAsia="Calibri" w:hAnsi="Trebuchet MS" w:cs="Calibri"/>
                          <w:sz w:val="20"/>
                        </w:rPr>
                      </w:pPr>
                      <w:r w:rsidRPr="00D555F5">
                        <w:rPr>
                          <w:rFonts w:ascii="Trebuchet MS" w:eastAsia="Calibri" w:hAnsi="Trebuchet MS" w:cs="Calibri"/>
                          <w:sz w:val="20"/>
                        </w:rPr>
                        <w:t>25 jours de congés annuels.</w:t>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r w:rsidRPr="00D555F5">
                        <w:rPr>
                          <w:rFonts w:ascii="Trebuchet MS" w:eastAsia="Calibri" w:hAnsi="Trebuchet MS" w:cs="Calibri"/>
                          <w:sz w:val="20"/>
                        </w:rPr>
                        <w:tab/>
                      </w:r>
                    </w:p>
                    <w:p w14:paraId="47C6498B" w14:textId="77777777" w:rsidR="00D555F5" w:rsidRPr="00644359" w:rsidRDefault="00D555F5" w:rsidP="00D555F5">
                      <w:pPr>
                        <w:spacing w:line="100" w:lineRule="atLeast"/>
                        <w:ind w:left="3545" w:firstLine="709"/>
                        <w:jc w:val="both"/>
                        <w:rPr>
                          <w:rFonts w:ascii="Trebuchet MS" w:eastAsia="Calibri" w:hAnsi="Trebuchet MS" w:cs="Calibri"/>
                          <w:sz w:val="20"/>
                        </w:rPr>
                      </w:pPr>
                      <w:r w:rsidRPr="00D555F5">
                        <w:rPr>
                          <w:rFonts w:ascii="Trebuchet MS" w:eastAsia="Calibri" w:hAnsi="Trebuchet MS" w:cs="Calibri"/>
                          <w:b/>
                          <w:bCs/>
                          <w:sz w:val="20"/>
                        </w:rPr>
                        <w:t>= 228 jours travaillés</w:t>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r>
                        <w:rPr>
                          <w:rFonts w:ascii="Trebuchet MS" w:eastAsia="Calibri" w:hAnsi="Trebuchet MS" w:cs="Calibri"/>
                          <w:b/>
                          <w:bCs/>
                          <w:sz w:val="20"/>
                        </w:rPr>
                        <w:tab/>
                      </w:r>
                    </w:p>
                    <w:p w14:paraId="1219E657" w14:textId="77777777" w:rsidR="00D555F5" w:rsidRDefault="00D555F5"/>
                  </w:txbxContent>
                </v:textbox>
              </v:shape>
            </w:pict>
          </mc:Fallback>
        </mc:AlternateContent>
      </w:r>
    </w:p>
    <w:p w14:paraId="3C52388A" w14:textId="77777777" w:rsidR="00D555F5" w:rsidRDefault="00D555F5" w:rsidP="00644359">
      <w:pPr>
        <w:spacing w:line="100" w:lineRule="atLeast"/>
        <w:jc w:val="center"/>
        <w:rPr>
          <w:rFonts w:ascii="Trebuchet MS" w:eastAsia="Calibri" w:hAnsi="Trebuchet MS" w:cs="Calibri"/>
          <w:b/>
          <w:bCs/>
          <w:sz w:val="24"/>
          <w:szCs w:val="24"/>
        </w:rPr>
      </w:pPr>
    </w:p>
    <w:p w14:paraId="48BD6037" w14:textId="77777777" w:rsidR="00D555F5" w:rsidRDefault="00D555F5" w:rsidP="00644359">
      <w:pPr>
        <w:spacing w:line="100" w:lineRule="atLeast"/>
        <w:jc w:val="center"/>
        <w:rPr>
          <w:rFonts w:ascii="Trebuchet MS" w:eastAsia="Calibri" w:hAnsi="Trebuchet MS" w:cs="Calibri"/>
          <w:b/>
          <w:bCs/>
          <w:sz w:val="24"/>
          <w:szCs w:val="24"/>
        </w:rPr>
      </w:pPr>
    </w:p>
    <w:p w14:paraId="1F460B2C" w14:textId="77777777" w:rsidR="00D555F5" w:rsidRDefault="00D555F5" w:rsidP="00644359">
      <w:pPr>
        <w:spacing w:line="100" w:lineRule="atLeast"/>
        <w:jc w:val="center"/>
        <w:rPr>
          <w:rFonts w:ascii="Trebuchet MS" w:eastAsia="Calibri" w:hAnsi="Trebuchet MS" w:cs="Calibri"/>
          <w:b/>
          <w:bCs/>
          <w:sz w:val="24"/>
          <w:szCs w:val="24"/>
        </w:rPr>
      </w:pPr>
    </w:p>
    <w:p w14:paraId="483518F8" w14:textId="77777777" w:rsidR="00D555F5" w:rsidRDefault="00D555F5" w:rsidP="00644359">
      <w:pPr>
        <w:spacing w:line="100" w:lineRule="atLeast"/>
        <w:jc w:val="center"/>
        <w:rPr>
          <w:rFonts w:ascii="Trebuchet MS" w:eastAsia="Calibri" w:hAnsi="Trebuchet MS" w:cs="Calibri"/>
          <w:b/>
          <w:bCs/>
          <w:sz w:val="24"/>
          <w:szCs w:val="24"/>
        </w:rPr>
      </w:pPr>
    </w:p>
    <w:p w14:paraId="356F0EE9" w14:textId="77777777" w:rsidR="00D555F5" w:rsidRDefault="00D555F5" w:rsidP="00644359">
      <w:pPr>
        <w:spacing w:line="100" w:lineRule="atLeast"/>
        <w:jc w:val="center"/>
        <w:rPr>
          <w:rFonts w:ascii="Trebuchet MS" w:eastAsia="Calibri" w:hAnsi="Trebuchet MS" w:cs="Calibri"/>
          <w:b/>
          <w:bCs/>
          <w:sz w:val="24"/>
          <w:szCs w:val="24"/>
        </w:rPr>
      </w:pPr>
    </w:p>
    <w:p w14:paraId="752DE352" w14:textId="77777777" w:rsidR="00D555F5" w:rsidRDefault="00D555F5" w:rsidP="00644359">
      <w:pPr>
        <w:spacing w:line="100" w:lineRule="atLeast"/>
        <w:jc w:val="center"/>
        <w:rPr>
          <w:rFonts w:ascii="Trebuchet MS" w:eastAsia="Calibri" w:hAnsi="Trebuchet MS" w:cs="Calibri"/>
          <w:b/>
          <w:bCs/>
          <w:sz w:val="24"/>
          <w:szCs w:val="24"/>
        </w:rPr>
      </w:pPr>
    </w:p>
    <w:p w14:paraId="71ABBB02" w14:textId="77777777" w:rsidR="00D555F5" w:rsidRDefault="00D555F5" w:rsidP="00644359">
      <w:pPr>
        <w:spacing w:line="100" w:lineRule="atLeast"/>
        <w:jc w:val="center"/>
        <w:rPr>
          <w:rFonts w:ascii="Trebuchet MS" w:eastAsia="Calibri" w:hAnsi="Trebuchet MS" w:cs="Calibri"/>
          <w:b/>
          <w:bCs/>
          <w:sz w:val="24"/>
          <w:szCs w:val="24"/>
        </w:rPr>
      </w:pPr>
    </w:p>
    <w:p w14:paraId="7243D878" w14:textId="77777777" w:rsidR="00D555F5" w:rsidRPr="00644359" w:rsidRDefault="00D555F5" w:rsidP="00644359">
      <w:pPr>
        <w:spacing w:line="100" w:lineRule="atLeast"/>
        <w:jc w:val="center"/>
        <w:rPr>
          <w:rFonts w:ascii="Trebuchet MS" w:eastAsia="Calibri" w:hAnsi="Trebuchet MS" w:cs="Calibri"/>
          <w:b/>
          <w:bCs/>
          <w:sz w:val="24"/>
          <w:szCs w:val="24"/>
        </w:rPr>
      </w:pPr>
    </w:p>
    <w:p w14:paraId="50E184F9" w14:textId="77777777" w:rsidR="00DF72F9" w:rsidRPr="00644359" w:rsidRDefault="00DF72F9" w:rsidP="00644359">
      <w:pPr>
        <w:spacing w:line="100" w:lineRule="atLeast"/>
        <w:jc w:val="both"/>
        <w:rPr>
          <w:rFonts w:ascii="Trebuchet MS" w:eastAsia="Calibri" w:hAnsi="Trebuchet MS" w:cs="Calibri"/>
          <w:sz w:val="20"/>
        </w:rPr>
      </w:pPr>
    </w:p>
    <w:p w14:paraId="64DC1932" w14:textId="77777777" w:rsidR="00DF72F9" w:rsidRPr="00117C87" w:rsidRDefault="00DF72F9" w:rsidP="00DF72F9">
      <w:pPr>
        <w:spacing w:line="100" w:lineRule="atLeast"/>
        <w:jc w:val="both"/>
        <w:rPr>
          <w:rFonts w:ascii="Trebuchet MS" w:eastAsia="Calibri" w:hAnsi="Trebuchet MS" w:cs="Calibri"/>
          <w:sz w:val="24"/>
          <w:szCs w:val="24"/>
        </w:rPr>
      </w:pPr>
    </w:p>
    <w:p w14:paraId="6ABF8308" w14:textId="77777777" w:rsidR="00DF72F9" w:rsidRPr="003B13EB" w:rsidRDefault="00DF72F9" w:rsidP="00E10FBB">
      <w:pPr>
        <w:numPr>
          <w:ilvl w:val="0"/>
          <w:numId w:val="35"/>
        </w:numPr>
        <w:tabs>
          <w:tab w:val="clear" w:pos="720"/>
        </w:tabs>
        <w:spacing w:line="100" w:lineRule="atLeast"/>
        <w:ind w:left="567" w:hanging="425"/>
        <w:jc w:val="both"/>
        <w:rPr>
          <w:rFonts w:ascii="Trebuchet MS" w:eastAsia="Calibri" w:hAnsi="Trebuchet MS" w:cs="Calibri"/>
          <w:sz w:val="20"/>
        </w:rPr>
      </w:pPr>
      <w:r w:rsidRPr="003B13EB">
        <w:rPr>
          <w:rFonts w:ascii="Trebuchet MS" w:eastAsia="Calibri" w:hAnsi="Trebuchet MS" w:cs="Calibri"/>
          <w:b/>
          <w:bCs/>
          <w:sz w:val="20"/>
        </w:rPr>
        <w:t>Temps de travail effectif</w:t>
      </w:r>
    </w:p>
    <w:p w14:paraId="5BFC512B" w14:textId="77777777" w:rsidR="00D555F5" w:rsidRPr="00D555F5" w:rsidRDefault="00D555F5" w:rsidP="00D555F5">
      <w:pPr>
        <w:spacing w:line="100" w:lineRule="atLeast"/>
        <w:ind w:left="720"/>
        <w:jc w:val="both"/>
        <w:rPr>
          <w:rFonts w:ascii="Trebuchet MS" w:eastAsia="Calibri" w:hAnsi="Trebuchet MS" w:cs="Calibri"/>
          <w:sz w:val="20"/>
        </w:rPr>
      </w:pPr>
    </w:p>
    <w:p w14:paraId="5012AB03" w14:textId="77777777" w:rsidR="00DF72F9" w:rsidRPr="00D555F5" w:rsidRDefault="00DF72F9" w:rsidP="00DF72F9">
      <w:pPr>
        <w:spacing w:line="100" w:lineRule="atLeast"/>
        <w:jc w:val="both"/>
        <w:rPr>
          <w:rFonts w:ascii="Trebuchet MS" w:eastAsia="Calibri" w:hAnsi="Trebuchet MS" w:cs="Calibri"/>
          <w:sz w:val="20"/>
        </w:rPr>
      </w:pPr>
      <w:r w:rsidRPr="00D555F5">
        <w:rPr>
          <w:rFonts w:ascii="Trebuchet MS" w:eastAsia="Calibri" w:hAnsi="Trebuchet MS" w:cs="Calibri"/>
          <w:sz w:val="20"/>
        </w:rPr>
        <w:t>Travail effectif = temps pendant lequel les agents sont à la disposition de leur employeur et doivent se conformer à ses directives sans pouvoir vaquer librement à des occupations personnelles.</w:t>
      </w:r>
    </w:p>
    <w:p w14:paraId="77377B83" w14:textId="77777777" w:rsidR="00DF72F9" w:rsidRDefault="00DF72F9" w:rsidP="00DF72F9">
      <w:pPr>
        <w:spacing w:line="100" w:lineRule="atLeast"/>
        <w:jc w:val="both"/>
        <w:rPr>
          <w:rFonts w:ascii="Trebuchet MS" w:eastAsia="Calibri" w:hAnsi="Trebuchet MS" w:cs="Calibri"/>
          <w:sz w:val="20"/>
        </w:rPr>
      </w:pPr>
      <w:r w:rsidRPr="00D555F5">
        <w:rPr>
          <w:rFonts w:ascii="Trebuchet MS" w:eastAsia="Calibri" w:hAnsi="Trebuchet MS" w:cs="Calibri"/>
          <w:sz w:val="20"/>
        </w:rPr>
        <w:t xml:space="preserve">228 jours x 7h = 1 596h (arrondies à 1 600h) + 7h (journée de solidarité) </w:t>
      </w:r>
    </w:p>
    <w:p w14:paraId="400A8890" w14:textId="77777777" w:rsidR="00D555F5" w:rsidRPr="00D555F5" w:rsidRDefault="00D555F5" w:rsidP="00DF72F9">
      <w:pPr>
        <w:spacing w:line="100" w:lineRule="atLeast"/>
        <w:jc w:val="both"/>
        <w:rPr>
          <w:rFonts w:ascii="Trebuchet MS" w:eastAsia="Calibri" w:hAnsi="Trebuchet MS" w:cs="Calibri"/>
          <w:sz w:val="20"/>
        </w:rPr>
      </w:pPr>
    </w:p>
    <w:p w14:paraId="268A403C" w14:textId="77777777" w:rsidR="00DF72F9" w:rsidRPr="00D555F5" w:rsidRDefault="00DF72F9" w:rsidP="00DF72F9">
      <w:pPr>
        <w:spacing w:line="100" w:lineRule="atLeast"/>
        <w:jc w:val="both"/>
        <w:rPr>
          <w:rFonts w:ascii="Trebuchet MS" w:eastAsia="Calibri" w:hAnsi="Trebuchet MS" w:cs="Calibri"/>
          <w:sz w:val="20"/>
        </w:rPr>
      </w:pPr>
      <w:r w:rsidRPr="00D555F5">
        <w:rPr>
          <w:rFonts w:ascii="Trebuchet MS" w:eastAsia="Calibri" w:hAnsi="Trebuchet MS" w:cs="Calibri"/>
          <w:sz w:val="20"/>
        </w:rPr>
        <w:t xml:space="preserve">= </w:t>
      </w:r>
      <w:r w:rsidRPr="00D555F5">
        <w:rPr>
          <w:rFonts w:ascii="Trebuchet MS" w:eastAsia="Calibri" w:hAnsi="Trebuchet MS" w:cs="Calibri"/>
          <w:b/>
          <w:bCs/>
          <w:sz w:val="20"/>
        </w:rPr>
        <w:t>1 607 h de travail effectif par an</w:t>
      </w:r>
    </w:p>
    <w:p w14:paraId="20CF0A27" w14:textId="77777777" w:rsidR="00DF72F9" w:rsidRPr="00D555F5" w:rsidRDefault="00DF72F9" w:rsidP="00DF72F9">
      <w:pPr>
        <w:spacing w:line="100" w:lineRule="atLeast"/>
        <w:jc w:val="both"/>
        <w:rPr>
          <w:rFonts w:ascii="Trebuchet MS" w:eastAsia="Calibri" w:hAnsi="Trebuchet MS" w:cs="Calibri"/>
          <w:sz w:val="20"/>
        </w:rPr>
      </w:pPr>
    </w:p>
    <w:p w14:paraId="41C5312A" w14:textId="77777777" w:rsidR="00DF72F9" w:rsidRPr="003B13EB" w:rsidRDefault="00DF72F9" w:rsidP="00E10FBB">
      <w:pPr>
        <w:numPr>
          <w:ilvl w:val="0"/>
          <w:numId w:val="36"/>
        </w:numPr>
        <w:tabs>
          <w:tab w:val="clear" w:pos="720"/>
        </w:tabs>
        <w:spacing w:line="100" w:lineRule="atLeast"/>
        <w:ind w:left="567" w:hanging="425"/>
        <w:jc w:val="both"/>
        <w:rPr>
          <w:rFonts w:ascii="Trebuchet MS" w:eastAsia="Calibri" w:hAnsi="Trebuchet MS" w:cs="Calibri"/>
          <w:sz w:val="20"/>
        </w:rPr>
      </w:pPr>
      <w:r w:rsidRPr="003B13EB">
        <w:rPr>
          <w:rFonts w:ascii="Trebuchet MS" w:eastAsia="Calibri" w:hAnsi="Trebuchet MS" w:cs="Calibri"/>
          <w:b/>
          <w:bCs/>
          <w:sz w:val="20"/>
        </w:rPr>
        <w:t>Temps de travail à rémunérer</w:t>
      </w:r>
    </w:p>
    <w:p w14:paraId="58B83AEE" w14:textId="77777777" w:rsidR="006617C3" w:rsidRPr="00D555F5" w:rsidRDefault="006617C3" w:rsidP="006617C3">
      <w:pPr>
        <w:spacing w:line="100" w:lineRule="atLeast"/>
        <w:ind w:left="567"/>
        <w:jc w:val="both"/>
        <w:rPr>
          <w:rFonts w:ascii="Trebuchet MS" w:eastAsia="Calibri" w:hAnsi="Trebuchet MS" w:cs="Calibri"/>
          <w:sz w:val="24"/>
          <w:szCs w:val="24"/>
        </w:rPr>
      </w:pPr>
    </w:p>
    <w:p w14:paraId="44FBFE89" w14:textId="77777777" w:rsidR="00DF72F9" w:rsidRPr="00706003" w:rsidRDefault="00DF72F9" w:rsidP="00DF72F9">
      <w:pPr>
        <w:spacing w:line="100" w:lineRule="atLeast"/>
        <w:jc w:val="both"/>
        <w:rPr>
          <w:rFonts w:ascii="Trebuchet MS" w:eastAsia="Calibri" w:hAnsi="Trebuchet MS" w:cs="Calibri"/>
          <w:sz w:val="20"/>
        </w:rPr>
      </w:pPr>
      <w:r w:rsidRPr="00706003">
        <w:rPr>
          <w:rFonts w:ascii="Trebuchet MS" w:eastAsia="Calibri" w:hAnsi="Trebuchet MS" w:cs="Calibri"/>
          <w:sz w:val="20"/>
        </w:rPr>
        <w:t>Travail rémunéré = temps de travail effectif + les congés, les jours fériés et les absences légales.</w:t>
      </w:r>
    </w:p>
    <w:p w14:paraId="1260A54A" w14:textId="77777777" w:rsidR="00DF72F9" w:rsidRPr="00706003" w:rsidRDefault="00DF72F9" w:rsidP="00DF72F9">
      <w:pPr>
        <w:spacing w:line="100" w:lineRule="atLeast"/>
        <w:jc w:val="both"/>
        <w:rPr>
          <w:rFonts w:ascii="Trebuchet MS" w:eastAsia="Calibri" w:hAnsi="Trebuchet MS" w:cs="Calibri"/>
          <w:sz w:val="20"/>
        </w:rPr>
      </w:pPr>
    </w:p>
    <w:p w14:paraId="20B1C15B" w14:textId="77777777" w:rsidR="00DF72F9" w:rsidRPr="00706003" w:rsidRDefault="00DF72F9" w:rsidP="00DF72F9">
      <w:pPr>
        <w:spacing w:line="100" w:lineRule="atLeast"/>
        <w:jc w:val="both"/>
        <w:rPr>
          <w:rFonts w:ascii="Trebuchet MS" w:eastAsia="Calibri" w:hAnsi="Trebuchet MS" w:cs="Calibri"/>
          <w:sz w:val="20"/>
        </w:rPr>
      </w:pPr>
      <w:r w:rsidRPr="00706003">
        <w:rPr>
          <w:rFonts w:ascii="Trebuchet MS" w:eastAsia="Calibri" w:hAnsi="Trebuchet MS" w:cs="Calibri"/>
          <w:sz w:val="20"/>
        </w:rPr>
        <w:t xml:space="preserve">35h x 52 semaines = </w:t>
      </w:r>
      <w:r w:rsidRPr="00706003">
        <w:rPr>
          <w:rFonts w:ascii="Trebuchet MS" w:eastAsia="Calibri" w:hAnsi="Trebuchet MS" w:cs="Calibri"/>
          <w:b/>
          <w:bCs/>
          <w:sz w:val="20"/>
        </w:rPr>
        <w:t>1 820 h de travail rémunéré</w:t>
      </w:r>
    </w:p>
    <w:p w14:paraId="5E537FBF" w14:textId="77777777" w:rsidR="00DF72F9" w:rsidRPr="00706003" w:rsidRDefault="00DF72F9" w:rsidP="00DF72F9">
      <w:pPr>
        <w:spacing w:line="100" w:lineRule="atLeast"/>
        <w:jc w:val="both"/>
        <w:rPr>
          <w:rFonts w:ascii="Trebuchet MS" w:eastAsia="Calibri" w:hAnsi="Trebuchet MS" w:cs="Calibri"/>
          <w:sz w:val="20"/>
        </w:rPr>
      </w:pPr>
    </w:p>
    <w:p w14:paraId="4458AB5C" w14:textId="77777777" w:rsidR="00DF72F9" w:rsidRPr="00706003" w:rsidRDefault="00DF72F9" w:rsidP="00DF72F9">
      <w:pPr>
        <w:spacing w:line="100" w:lineRule="atLeast"/>
        <w:jc w:val="both"/>
        <w:rPr>
          <w:rFonts w:ascii="Trebuchet MS" w:eastAsia="Calibri" w:hAnsi="Trebuchet MS" w:cs="Calibri"/>
          <w:sz w:val="20"/>
        </w:rPr>
      </w:pPr>
      <w:r w:rsidRPr="00706003">
        <w:rPr>
          <w:rFonts w:ascii="Trebuchet MS" w:eastAsia="Calibri" w:hAnsi="Trebuchet MS" w:cs="Calibri"/>
          <w:sz w:val="20"/>
        </w:rPr>
        <w:t>La différence de 213h (1 820h - 1 607h) est la masse des absences légales.</w:t>
      </w:r>
    </w:p>
    <w:p w14:paraId="7BFAE1B0" w14:textId="77777777" w:rsidR="00DF72F9" w:rsidRPr="008E093D" w:rsidRDefault="00DF72F9" w:rsidP="00DF72F9">
      <w:pPr>
        <w:spacing w:line="100" w:lineRule="atLeast"/>
        <w:jc w:val="both"/>
        <w:rPr>
          <w:rFonts w:ascii="Trebuchet MS" w:eastAsia="Calibri" w:hAnsi="Trebuchet MS" w:cs="Calibri"/>
          <w:szCs w:val="22"/>
        </w:rPr>
      </w:pPr>
    </w:p>
    <w:p w14:paraId="5238B885" w14:textId="683C4CAD" w:rsidR="00685981" w:rsidRPr="006F5CD9" w:rsidRDefault="006F5CD9" w:rsidP="00685981">
      <w:pPr>
        <w:spacing w:line="100" w:lineRule="atLeast"/>
        <w:jc w:val="center"/>
        <w:rPr>
          <w:rStyle w:val="Lienhypertexte"/>
          <w:rFonts w:ascii="Trebuchet MS" w:eastAsiaTheme="minorHAnsi" w:hAnsi="Trebuchet MS" w:cs="TTE289EF88t00"/>
          <w:b/>
          <w:color w:val="00B050"/>
          <w:sz w:val="20"/>
          <w:u w:val="none"/>
          <w:lang w:eastAsia="en-US"/>
        </w:rPr>
      </w:pPr>
      <w:r w:rsidRPr="006F5CD9">
        <w:rPr>
          <w:rFonts w:ascii="Trebuchet MS" w:eastAsiaTheme="minorHAnsi" w:hAnsi="Trebuchet MS" w:cs="TTE289EF88t00"/>
          <w:b/>
          <w:color w:val="00B050"/>
          <w:sz w:val="20"/>
          <w:lang w:eastAsia="en-US"/>
        </w:rPr>
        <w:fldChar w:fldCharType="begin"/>
      </w:r>
      <w:r w:rsidRPr="006F5CD9">
        <w:rPr>
          <w:rFonts w:ascii="Trebuchet MS" w:eastAsiaTheme="minorHAnsi" w:hAnsi="Trebuchet MS" w:cs="TTE289EF88t00"/>
          <w:b/>
          <w:color w:val="00B050"/>
          <w:sz w:val="20"/>
          <w:lang w:eastAsia="en-US"/>
        </w:rPr>
        <w:instrText xml:space="preserve"> HYPERLINK "mailto:https://www.cdg35.fr/accueil_internet/mener_son_parcours/le_temps_de_travail_et_les_cong%C3%A9s" </w:instrText>
      </w:r>
      <w:r w:rsidRPr="006F5CD9">
        <w:rPr>
          <w:rFonts w:ascii="Trebuchet MS" w:eastAsiaTheme="minorHAnsi" w:hAnsi="Trebuchet MS" w:cs="TTE289EF88t00"/>
          <w:b/>
          <w:color w:val="00B050"/>
          <w:sz w:val="20"/>
          <w:lang w:eastAsia="en-US"/>
        </w:rPr>
      </w:r>
      <w:r w:rsidRPr="006F5CD9">
        <w:rPr>
          <w:rFonts w:ascii="Trebuchet MS" w:eastAsiaTheme="minorHAnsi" w:hAnsi="Trebuchet MS" w:cs="TTE289EF88t00"/>
          <w:b/>
          <w:color w:val="00B050"/>
          <w:sz w:val="20"/>
          <w:lang w:eastAsia="en-US"/>
        </w:rPr>
        <w:fldChar w:fldCharType="separate"/>
      </w:r>
      <w:r w:rsidR="00DF72F9" w:rsidRPr="006F5CD9">
        <w:rPr>
          <w:rStyle w:val="Lienhypertexte"/>
          <w:rFonts w:ascii="Trebuchet MS" w:eastAsiaTheme="minorHAnsi" w:hAnsi="Trebuchet MS" w:cs="TTE289EF88t00"/>
          <w:b/>
          <w:color w:val="00B050"/>
          <w:sz w:val="20"/>
          <w:u w:val="none"/>
          <w:lang w:eastAsia="en-US"/>
        </w:rPr>
        <w:t>SITE CDG 35 Rubrique « </w:t>
      </w:r>
      <w:r w:rsidRPr="006F5CD9">
        <w:rPr>
          <w:rStyle w:val="Lienhypertexte"/>
          <w:rFonts w:ascii="Trebuchet MS" w:eastAsiaTheme="minorHAnsi" w:hAnsi="Trebuchet MS" w:cs="TTE289EF88t00"/>
          <w:b/>
          <w:color w:val="00B050"/>
          <w:sz w:val="20"/>
          <w:u w:val="none"/>
          <w:lang w:eastAsia="en-US"/>
        </w:rPr>
        <w:t>MENER SON PARCOURS</w:t>
      </w:r>
      <w:r w:rsidR="00DF72F9" w:rsidRPr="006F5CD9">
        <w:rPr>
          <w:rStyle w:val="Lienhypertexte"/>
          <w:rFonts w:ascii="Trebuchet MS" w:eastAsiaTheme="minorHAnsi" w:hAnsi="Trebuchet MS" w:cs="TTE289EF88t00"/>
          <w:b/>
          <w:color w:val="00B050"/>
          <w:sz w:val="20"/>
          <w:u w:val="none"/>
          <w:lang w:eastAsia="en-US"/>
        </w:rPr>
        <w:t xml:space="preserve"> » - </w:t>
      </w:r>
    </w:p>
    <w:p w14:paraId="62B12096" w14:textId="259D9A55" w:rsidR="00DF72F9" w:rsidRPr="006F5CD9" w:rsidRDefault="00DF72F9" w:rsidP="006617C3">
      <w:pPr>
        <w:spacing w:line="100" w:lineRule="atLeast"/>
        <w:ind w:left="-360"/>
        <w:jc w:val="center"/>
        <w:rPr>
          <w:rFonts w:ascii="Trebuchet MS" w:eastAsiaTheme="minorHAnsi" w:hAnsi="Trebuchet MS" w:cs="TTE289EF88t00"/>
          <w:b/>
          <w:color w:val="00B050"/>
          <w:sz w:val="20"/>
          <w:lang w:eastAsia="en-US"/>
        </w:rPr>
      </w:pPr>
      <w:r w:rsidRPr="006F5CD9">
        <w:rPr>
          <w:rStyle w:val="Lienhypertexte"/>
          <w:rFonts w:ascii="Trebuchet MS" w:eastAsiaTheme="minorHAnsi" w:hAnsi="Trebuchet MS" w:cs="TTE289EF88t00"/>
          <w:b/>
          <w:color w:val="00B050"/>
          <w:sz w:val="20"/>
          <w:u w:val="none"/>
          <w:lang w:eastAsia="en-US"/>
        </w:rPr>
        <w:t>Le temps de travail</w:t>
      </w:r>
      <w:r w:rsidR="006F5CD9" w:rsidRPr="006F5CD9">
        <w:rPr>
          <w:rStyle w:val="Lienhypertexte"/>
          <w:rFonts w:ascii="Trebuchet MS" w:eastAsiaTheme="minorHAnsi" w:hAnsi="Trebuchet MS" w:cs="TTE289EF88t00"/>
          <w:b/>
          <w:color w:val="00B050"/>
          <w:sz w:val="20"/>
          <w:u w:val="none"/>
          <w:lang w:eastAsia="en-US"/>
        </w:rPr>
        <w:t xml:space="preserve"> et les congés</w:t>
      </w:r>
      <w:r w:rsidR="006F5CD9" w:rsidRPr="006F5CD9">
        <w:rPr>
          <w:rFonts w:ascii="Trebuchet MS" w:eastAsiaTheme="minorHAnsi" w:hAnsi="Trebuchet MS" w:cs="TTE289EF88t00"/>
          <w:b/>
          <w:color w:val="00B050"/>
          <w:sz w:val="20"/>
          <w:lang w:eastAsia="en-US"/>
        </w:rPr>
        <w:fldChar w:fldCharType="end"/>
      </w:r>
    </w:p>
    <w:p w14:paraId="3FE174D6" w14:textId="77777777" w:rsidR="00AA6856" w:rsidRDefault="00AA6856" w:rsidP="006F1B6B">
      <w:pPr>
        <w:widowControl/>
        <w:suppressAutoHyphens w:val="0"/>
        <w:autoSpaceDE w:val="0"/>
        <w:autoSpaceDN w:val="0"/>
        <w:adjustRightInd w:val="0"/>
        <w:jc w:val="both"/>
        <w:rPr>
          <w:rFonts w:ascii="Trebuchet MS" w:hAnsi="Trebuchet MS" w:cs="TrebuchetMS"/>
          <w:szCs w:val="22"/>
        </w:rPr>
      </w:pPr>
    </w:p>
    <w:p w14:paraId="43300C51" w14:textId="165DC577" w:rsidR="006617C3" w:rsidRPr="006617C3" w:rsidRDefault="006617C3" w:rsidP="006617C3">
      <w:pPr>
        <w:spacing w:line="100" w:lineRule="atLeast"/>
        <w:rPr>
          <w:rFonts w:ascii="Trebuchet MS" w:eastAsia="Trebuchet MS" w:hAnsi="Trebuchet MS" w:cs="Trebuchet MS"/>
          <w:b/>
          <w:color w:val="000000"/>
          <w:szCs w:val="22"/>
        </w:rPr>
      </w:pPr>
      <w:r w:rsidRPr="006617C3">
        <w:rPr>
          <w:rFonts w:ascii="Trebuchet MS" w:eastAsia="Trebuchet MS" w:hAnsi="Trebuchet MS" w:cs="Trebuchet MS"/>
          <w:b/>
          <w:color w:val="000000"/>
          <w:szCs w:val="22"/>
        </w:rPr>
        <w:t xml:space="preserve">1 – </w:t>
      </w:r>
      <w:r>
        <w:rPr>
          <w:rFonts w:ascii="Trebuchet MS" w:eastAsia="Trebuchet MS" w:hAnsi="Trebuchet MS" w:cs="Trebuchet MS"/>
          <w:b/>
          <w:color w:val="000000"/>
          <w:szCs w:val="22"/>
        </w:rPr>
        <w:t>LE TEMPS DE TRAVAIL DANS LA COLLECTIVITE</w:t>
      </w:r>
    </w:p>
    <w:p w14:paraId="566DF5F4" w14:textId="77777777" w:rsidR="006617C3" w:rsidRPr="008E093D" w:rsidRDefault="006617C3" w:rsidP="006617C3">
      <w:pPr>
        <w:spacing w:line="100" w:lineRule="atLeast"/>
        <w:jc w:val="both"/>
        <w:rPr>
          <w:rFonts w:ascii="Trebuchet MS" w:eastAsia="Calibri" w:hAnsi="Trebuchet MS" w:cs="Calibri"/>
          <w:szCs w:val="22"/>
        </w:rPr>
      </w:pPr>
    </w:p>
    <w:p w14:paraId="53816410" w14:textId="77777777" w:rsidR="006617C3" w:rsidRPr="006617C3" w:rsidRDefault="006617C3" w:rsidP="006617C3">
      <w:pPr>
        <w:spacing w:line="100" w:lineRule="atLeast"/>
        <w:jc w:val="both"/>
        <w:rPr>
          <w:rFonts w:ascii="Trebuchet MS" w:eastAsia="Trebuchet MS" w:hAnsi="Trebuchet MS" w:cs="Trebuchet MS"/>
          <w:color w:val="000000"/>
          <w:sz w:val="20"/>
        </w:rPr>
      </w:pPr>
      <w:r w:rsidRPr="006617C3">
        <w:rPr>
          <w:rFonts w:ascii="Trebuchet MS" w:eastAsia="Calibri" w:hAnsi="Trebuchet MS" w:cs="Calibri"/>
          <w:sz w:val="20"/>
        </w:rPr>
        <w:t>Les agents doivent respecter l’horaire de travail fixé (horaire général ou horaire particulier à</w:t>
      </w:r>
      <w:r w:rsidRPr="006617C3">
        <w:rPr>
          <w:rFonts w:ascii="Trebuchet MS" w:eastAsia="Trebuchet MS" w:hAnsi="Trebuchet MS" w:cs="Trebuchet MS"/>
          <w:color w:val="000000"/>
          <w:sz w:val="20"/>
        </w:rPr>
        <w:t xml:space="preserve"> certains services…) en vigueur dans la collectivité.</w:t>
      </w:r>
    </w:p>
    <w:p w14:paraId="25E88C29" w14:textId="77777777" w:rsidR="006617C3" w:rsidRPr="006617C3" w:rsidRDefault="006617C3" w:rsidP="006617C3">
      <w:pPr>
        <w:spacing w:line="100" w:lineRule="atLeast"/>
        <w:jc w:val="both"/>
        <w:rPr>
          <w:rFonts w:ascii="Trebuchet MS" w:eastAsia="Trebuchet MS" w:hAnsi="Trebuchet MS" w:cs="Trebuchet MS"/>
          <w:color w:val="000000"/>
          <w:sz w:val="20"/>
        </w:rPr>
      </w:pPr>
      <w:r w:rsidRPr="006617C3">
        <w:rPr>
          <w:rFonts w:ascii="Trebuchet MS" w:eastAsia="Trebuchet MS" w:hAnsi="Trebuchet MS" w:cs="Trebuchet MS"/>
          <w:color w:val="000000"/>
          <w:sz w:val="20"/>
        </w:rPr>
        <w:t>La durée du travail s’entend du travail effectif dans les conditions définies par l’article 2 du décret n° 2000-815 du 25 août 2000 relatif à l’aménagement et à la réduction du temps de travail dans la Fonction Publique de l’Etat ; ceci implique que chaque agent se trouve à son poste aux heures fixées pour le début et pour la fin du travail.</w:t>
      </w:r>
    </w:p>
    <w:p w14:paraId="6555CC45" w14:textId="77777777" w:rsidR="006617C3" w:rsidRPr="006617C3" w:rsidRDefault="006617C3" w:rsidP="006617C3">
      <w:pPr>
        <w:spacing w:line="100" w:lineRule="atLeast"/>
        <w:jc w:val="both"/>
        <w:rPr>
          <w:rFonts w:ascii="Trebuchet MS" w:eastAsia="Calibri" w:hAnsi="Trebuchet MS" w:cs="Calibri"/>
          <w:sz w:val="20"/>
        </w:rPr>
      </w:pPr>
    </w:p>
    <w:p w14:paraId="03E84197" w14:textId="3ACA5AC9" w:rsidR="006617C3" w:rsidRPr="006617C3" w:rsidRDefault="006617C3" w:rsidP="006617C3">
      <w:pPr>
        <w:spacing w:line="100" w:lineRule="atLeast"/>
        <w:jc w:val="both"/>
        <w:rPr>
          <w:rFonts w:ascii="Trebuchet MS" w:eastAsia="Calibri" w:hAnsi="Trebuchet MS" w:cs="Calibri"/>
          <w:sz w:val="20"/>
        </w:rPr>
      </w:pPr>
      <w:r w:rsidRPr="006617C3">
        <w:rPr>
          <w:rFonts w:ascii="Trebuchet MS" w:hAnsi="Trebuchet MS"/>
          <w:sz w:val="20"/>
        </w:rPr>
        <w:t xml:space="preserve">Le décompte du temps de travail est réalisé sur la base d'une </w:t>
      </w:r>
      <w:r w:rsidRPr="006617C3">
        <w:rPr>
          <w:rFonts w:ascii="Trebuchet MS" w:hAnsi="Trebuchet MS"/>
          <w:b/>
          <w:bCs/>
          <w:sz w:val="20"/>
          <w:u w:val="single"/>
        </w:rPr>
        <w:t xml:space="preserve">durée annuelle de travail effectif de 1 607 heures </w:t>
      </w:r>
      <w:r w:rsidRPr="006617C3">
        <w:rPr>
          <w:rFonts w:ascii="Trebuchet MS" w:hAnsi="Trebuchet MS"/>
          <w:sz w:val="20"/>
        </w:rPr>
        <w:t>maximum, sans préjudice des heures supplémentaires susceptibles d'être effectuées.</w:t>
      </w:r>
    </w:p>
    <w:p w14:paraId="0028EA24" w14:textId="77777777" w:rsidR="006617C3" w:rsidRPr="006617C3" w:rsidRDefault="006617C3" w:rsidP="006617C3">
      <w:pPr>
        <w:widowControl/>
        <w:suppressAutoHyphens w:val="0"/>
        <w:rPr>
          <w:rFonts w:ascii="Trebuchet MS" w:eastAsia="Calibri" w:hAnsi="Trebuchet MS" w:cs="Calibri"/>
          <w:sz w:val="20"/>
        </w:rPr>
      </w:pPr>
      <w:r w:rsidRPr="006617C3">
        <w:rPr>
          <w:rFonts w:ascii="Trebuchet MS" w:eastAsia="Calibri" w:hAnsi="Trebuchet MS" w:cs="Calibri"/>
          <w:sz w:val="20"/>
        </w:rPr>
        <w:lastRenderedPageBreak/>
        <w:t>Chaque agent doit respecter un emploi du temps déterminé par la collectivité et figurant sur sa fiche de poste.</w:t>
      </w:r>
    </w:p>
    <w:p w14:paraId="3CAB27F7" w14:textId="77777777" w:rsidR="006617C3" w:rsidRPr="00CB4E1C" w:rsidRDefault="006617C3" w:rsidP="006617C3">
      <w:pPr>
        <w:widowControl/>
        <w:suppressAutoHyphens w:val="0"/>
        <w:rPr>
          <w:rFonts w:ascii="Trebuchet MS" w:eastAsia="Calibri" w:hAnsi="Trebuchet MS" w:cs="Calibri"/>
          <w:szCs w:val="22"/>
        </w:rPr>
      </w:pPr>
    </w:p>
    <w:p w14:paraId="0D29141D" w14:textId="77777777" w:rsidR="006617C3" w:rsidRPr="006617C3" w:rsidRDefault="006617C3" w:rsidP="006617C3">
      <w:pPr>
        <w:widowControl/>
        <w:suppressAutoHyphens w:val="0"/>
        <w:spacing w:before="100" w:beforeAutospacing="1" w:after="100" w:afterAutospacing="1"/>
        <w:outlineLvl w:val="2"/>
        <w:rPr>
          <w:rFonts w:ascii="Trebuchet MS" w:eastAsia="Trebuchet MS" w:hAnsi="Trebuchet MS" w:cs="Trebuchet MS"/>
          <w:b/>
          <w:color w:val="000000"/>
          <w:szCs w:val="22"/>
        </w:rPr>
      </w:pPr>
      <w:r w:rsidRPr="006617C3">
        <w:rPr>
          <w:rFonts w:ascii="Trebuchet MS" w:eastAsia="Trebuchet MS" w:hAnsi="Trebuchet MS" w:cs="Trebuchet MS"/>
          <w:b/>
          <w:color w:val="000000"/>
          <w:szCs w:val="22"/>
        </w:rPr>
        <w:t>RAPPEL Garanties minimales</w:t>
      </w:r>
    </w:p>
    <w:p w14:paraId="7BF5552D" w14:textId="77777777" w:rsidR="006617C3" w:rsidRPr="006617C3" w:rsidRDefault="006617C3" w:rsidP="006617C3">
      <w:pPr>
        <w:widowControl/>
        <w:suppressAutoHyphens w:val="0"/>
        <w:spacing w:before="100" w:beforeAutospacing="1" w:after="100" w:afterAutospacing="1"/>
        <w:rPr>
          <w:rFonts w:ascii="Trebuchet MS" w:eastAsia="Trebuchet MS" w:hAnsi="Trebuchet MS" w:cs="Trebuchet MS"/>
          <w:color w:val="000000"/>
          <w:sz w:val="20"/>
        </w:rPr>
      </w:pPr>
      <w:r w:rsidRPr="006617C3">
        <w:rPr>
          <w:rFonts w:ascii="Trebuchet MS" w:eastAsia="Trebuchet MS" w:hAnsi="Trebuchet MS" w:cs="Trebuchet MS"/>
          <w:color w:val="000000"/>
          <w:sz w:val="20"/>
        </w:rPr>
        <w:t xml:space="preserve">L’aménagement du temps de travail doit, en toute hypothèse, respecter des garanties minimales fixées par la </w:t>
      </w:r>
      <w:hyperlink r:id="rId16" w:history="1">
        <w:r w:rsidRPr="006617C3">
          <w:rPr>
            <w:rFonts w:ascii="Trebuchet MS" w:eastAsia="Trebuchet MS" w:hAnsi="Trebuchet MS" w:cs="Trebuchet MS"/>
            <w:color w:val="000000"/>
            <w:sz w:val="20"/>
          </w:rPr>
          <w:t>directive européenne n° 93/104/CE du Conseil de l’union européenne du 23 novembre 1993</w:t>
        </w:r>
      </w:hyperlink>
      <w:r w:rsidRPr="006617C3">
        <w:rPr>
          <w:rFonts w:ascii="Trebuchet MS" w:eastAsia="Trebuchet MS" w:hAnsi="Trebuchet MS" w:cs="Trebuchet MS"/>
          <w:color w:val="000000"/>
          <w:sz w:val="20"/>
        </w:rPr>
        <w:t xml:space="preserve"> et par le </w:t>
      </w:r>
      <w:hyperlink r:id="rId17" w:history="1">
        <w:r w:rsidRPr="006617C3">
          <w:rPr>
            <w:rFonts w:ascii="Trebuchet MS" w:eastAsia="Trebuchet MS" w:hAnsi="Trebuchet MS" w:cs="Trebuchet MS"/>
            <w:color w:val="000000"/>
            <w:sz w:val="20"/>
          </w:rPr>
          <w:t>décret n° 2000-815 du 25 août 2000</w:t>
        </w:r>
      </w:hyperlink>
      <w:r w:rsidRPr="006617C3">
        <w:rPr>
          <w:rFonts w:ascii="Trebuchet MS" w:eastAsia="Trebuchet MS" w:hAnsi="Trebuchet MS" w:cs="Trebuchet MS"/>
          <w:color w:val="000000"/>
          <w:sz w:val="20"/>
        </w:rPr>
        <w:t>, reprises au tableau ci-dessous.</w:t>
      </w:r>
    </w:p>
    <w:tbl>
      <w:tblPr>
        <w:tblW w:w="90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0"/>
        <w:gridCol w:w="5385"/>
      </w:tblGrid>
      <w:tr w:rsidR="006617C3" w:rsidRPr="00CB4E1C" w14:paraId="3FBA20C3" w14:textId="77777777" w:rsidTr="004709E5">
        <w:trPr>
          <w:trHeight w:val="653"/>
          <w:tblHeader/>
          <w:tblCellSpacing w:w="0" w:type="dxa"/>
        </w:trPr>
        <w:tc>
          <w:tcPr>
            <w:tcW w:w="9015" w:type="dxa"/>
            <w:gridSpan w:val="2"/>
            <w:vAlign w:val="center"/>
            <w:hideMark/>
          </w:tcPr>
          <w:p w14:paraId="0DD1ABD7" w14:textId="77777777" w:rsidR="006617C3" w:rsidRPr="006617C3" w:rsidRDefault="006617C3" w:rsidP="004709E5">
            <w:pPr>
              <w:widowControl/>
              <w:suppressAutoHyphens w:val="0"/>
              <w:spacing w:before="100" w:beforeAutospacing="1" w:after="100" w:afterAutospacing="1"/>
              <w:jc w:val="center"/>
              <w:rPr>
                <w:rFonts w:ascii="Trebuchet MS" w:hAnsi="Trebuchet MS"/>
                <w:b/>
                <w:bCs/>
                <w:sz w:val="20"/>
              </w:rPr>
            </w:pPr>
            <w:r w:rsidRPr="006617C3">
              <w:rPr>
                <w:rFonts w:ascii="Trebuchet MS" w:hAnsi="Trebuchet MS"/>
                <w:b/>
                <w:bCs/>
                <w:sz w:val="20"/>
              </w:rPr>
              <w:t>Décret du 25 août 2000</w:t>
            </w:r>
          </w:p>
        </w:tc>
      </w:tr>
      <w:tr w:rsidR="006617C3" w:rsidRPr="00CB4E1C" w14:paraId="721F9487" w14:textId="77777777" w:rsidTr="004709E5">
        <w:trPr>
          <w:trHeight w:val="582"/>
          <w:tblHeader/>
          <w:tblCellSpacing w:w="0" w:type="dxa"/>
        </w:trPr>
        <w:tc>
          <w:tcPr>
            <w:tcW w:w="3630" w:type="dxa"/>
            <w:vAlign w:val="center"/>
            <w:hideMark/>
          </w:tcPr>
          <w:p w14:paraId="6287A185" w14:textId="05501D26" w:rsidR="006617C3" w:rsidRPr="00CB4E1C" w:rsidRDefault="006617C3" w:rsidP="004709E5">
            <w:pPr>
              <w:widowControl/>
              <w:suppressAutoHyphens w:val="0"/>
              <w:spacing w:before="100" w:beforeAutospacing="1" w:after="100" w:afterAutospacing="1"/>
              <w:jc w:val="center"/>
              <w:rPr>
                <w:rFonts w:ascii="Trebuchet MS" w:hAnsi="Trebuchet MS"/>
                <w:b/>
                <w:bCs/>
                <w:sz w:val="18"/>
                <w:szCs w:val="18"/>
              </w:rPr>
            </w:pPr>
            <w:r>
              <w:rPr>
                <w:rFonts w:ascii="Trebuchet MS" w:hAnsi="Trebuchet MS"/>
                <w:b/>
                <w:bCs/>
                <w:sz w:val="18"/>
                <w:szCs w:val="18"/>
              </w:rPr>
              <w:t>PERIODES DE TRVAIL</w:t>
            </w:r>
          </w:p>
        </w:tc>
        <w:tc>
          <w:tcPr>
            <w:tcW w:w="5385" w:type="dxa"/>
            <w:vAlign w:val="center"/>
            <w:hideMark/>
          </w:tcPr>
          <w:p w14:paraId="084C4C81" w14:textId="01822F31" w:rsidR="006617C3" w:rsidRPr="006617C3" w:rsidRDefault="006617C3" w:rsidP="004709E5">
            <w:pPr>
              <w:widowControl/>
              <w:suppressAutoHyphens w:val="0"/>
              <w:spacing w:before="100" w:beforeAutospacing="1" w:after="100" w:afterAutospacing="1"/>
              <w:jc w:val="center"/>
              <w:rPr>
                <w:rFonts w:ascii="Trebuchet MS" w:hAnsi="Trebuchet MS"/>
                <w:b/>
                <w:bCs/>
                <w:sz w:val="20"/>
              </w:rPr>
            </w:pPr>
            <w:r>
              <w:rPr>
                <w:rFonts w:ascii="Trebuchet MS" w:hAnsi="Trebuchet MS"/>
                <w:b/>
                <w:bCs/>
                <w:sz w:val="20"/>
              </w:rPr>
              <w:t>GARANTIES MINIMALES</w:t>
            </w:r>
          </w:p>
        </w:tc>
      </w:tr>
      <w:tr w:rsidR="006617C3" w:rsidRPr="00CB4E1C" w14:paraId="5D5D61C2" w14:textId="77777777" w:rsidTr="004709E5">
        <w:trPr>
          <w:trHeight w:val="1068"/>
          <w:tblCellSpacing w:w="0" w:type="dxa"/>
        </w:trPr>
        <w:tc>
          <w:tcPr>
            <w:tcW w:w="3630" w:type="dxa"/>
            <w:vAlign w:val="center"/>
            <w:hideMark/>
          </w:tcPr>
          <w:p w14:paraId="4091EA91"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Durée maximale hebdomadaire</w:t>
            </w:r>
          </w:p>
        </w:tc>
        <w:tc>
          <w:tcPr>
            <w:tcW w:w="5385" w:type="dxa"/>
            <w:vAlign w:val="center"/>
            <w:hideMark/>
          </w:tcPr>
          <w:p w14:paraId="38E08954"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48 heures maximum (heures supplémentaires comprises</w:t>
            </w:r>
          </w:p>
          <w:p w14:paraId="19012E64"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44 heures en moyenne sur une période quelconque de 12 semaines consécutives</w:t>
            </w:r>
          </w:p>
        </w:tc>
      </w:tr>
      <w:tr w:rsidR="006617C3" w:rsidRPr="00CB4E1C" w14:paraId="7F3A3DAC" w14:textId="77777777" w:rsidTr="004709E5">
        <w:trPr>
          <w:trHeight w:val="545"/>
          <w:tblCellSpacing w:w="0" w:type="dxa"/>
        </w:trPr>
        <w:tc>
          <w:tcPr>
            <w:tcW w:w="3630" w:type="dxa"/>
            <w:vAlign w:val="center"/>
            <w:hideMark/>
          </w:tcPr>
          <w:p w14:paraId="627C287D"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Durée maximale quotidienne</w:t>
            </w:r>
          </w:p>
        </w:tc>
        <w:tc>
          <w:tcPr>
            <w:tcW w:w="5385" w:type="dxa"/>
            <w:vAlign w:val="center"/>
            <w:hideMark/>
          </w:tcPr>
          <w:p w14:paraId="502A3B85"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10 heures</w:t>
            </w:r>
          </w:p>
        </w:tc>
      </w:tr>
      <w:tr w:rsidR="006617C3" w:rsidRPr="00CB4E1C" w14:paraId="4251B0F8" w14:textId="77777777" w:rsidTr="004709E5">
        <w:trPr>
          <w:trHeight w:val="539"/>
          <w:tblCellSpacing w:w="0" w:type="dxa"/>
        </w:trPr>
        <w:tc>
          <w:tcPr>
            <w:tcW w:w="3630" w:type="dxa"/>
            <w:vAlign w:val="center"/>
            <w:hideMark/>
          </w:tcPr>
          <w:p w14:paraId="785CDFF3"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Amplitude maximale de la journée de travail</w:t>
            </w:r>
          </w:p>
        </w:tc>
        <w:tc>
          <w:tcPr>
            <w:tcW w:w="5385" w:type="dxa"/>
            <w:vAlign w:val="center"/>
            <w:hideMark/>
          </w:tcPr>
          <w:p w14:paraId="1E085FD8"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12 heures</w:t>
            </w:r>
          </w:p>
        </w:tc>
      </w:tr>
      <w:tr w:rsidR="006617C3" w:rsidRPr="00CB4E1C" w14:paraId="4B156029" w14:textId="77777777" w:rsidTr="004709E5">
        <w:trPr>
          <w:trHeight w:val="547"/>
          <w:tblCellSpacing w:w="0" w:type="dxa"/>
        </w:trPr>
        <w:tc>
          <w:tcPr>
            <w:tcW w:w="3630" w:type="dxa"/>
            <w:vAlign w:val="center"/>
            <w:hideMark/>
          </w:tcPr>
          <w:p w14:paraId="52FEE938"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Repos minimum journalier</w:t>
            </w:r>
          </w:p>
        </w:tc>
        <w:tc>
          <w:tcPr>
            <w:tcW w:w="5385" w:type="dxa"/>
            <w:vAlign w:val="center"/>
            <w:hideMark/>
          </w:tcPr>
          <w:p w14:paraId="1845DBFE"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11 heures</w:t>
            </w:r>
          </w:p>
        </w:tc>
      </w:tr>
      <w:tr w:rsidR="006617C3" w:rsidRPr="00CB4E1C" w14:paraId="78D9EDA4" w14:textId="77777777" w:rsidTr="004709E5">
        <w:trPr>
          <w:trHeight w:val="413"/>
          <w:tblCellSpacing w:w="0" w:type="dxa"/>
        </w:trPr>
        <w:tc>
          <w:tcPr>
            <w:tcW w:w="3630" w:type="dxa"/>
            <w:vAlign w:val="center"/>
            <w:hideMark/>
          </w:tcPr>
          <w:p w14:paraId="0E16EA47"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Repos minimal hebdomadaire</w:t>
            </w:r>
          </w:p>
        </w:tc>
        <w:tc>
          <w:tcPr>
            <w:tcW w:w="5385" w:type="dxa"/>
            <w:vAlign w:val="center"/>
            <w:hideMark/>
          </w:tcPr>
          <w:p w14:paraId="2026500E"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35 heures, dimanche compris en principe</w:t>
            </w:r>
          </w:p>
        </w:tc>
      </w:tr>
      <w:tr w:rsidR="006617C3" w:rsidRPr="00CB4E1C" w14:paraId="616C3862" w14:textId="77777777" w:rsidTr="004709E5">
        <w:trPr>
          <w:trHeight w:val="391"/>
          <w:tblCellSpacing w:w="0" w:type="dxa"/>
        </w:trPr>
        <w:tc>
          <w:tcPr>
            <w:tcW w:w="3630" w:type="dxa"/>
            <w:vAlign w:val="center"/>
            <w:hideMark/>
          </w:tcPr>
          <w:p w14:paraId="5B7EB47F"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Pause</w:t>
            </w:r>
          </w:p>
        </w:tc>
        <w:tc>
          <w:tcPr>
            <w:tcW w:w="5385" w:type="dxa"/>
            <w:vAlign w:val="center"/>
            <w:hideMark/>
          </w:tcPr>
          <w:p w14:paraId="26DF5929"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20 minutes pour une période de 6 heures de travail effectif quotidien</w:t>
            </w:r>
          </w:p>
        </w:tc>
      </w:tr>
      <w:tr w:rsidR="006617C3" w:rsidRPr="0055185B" w14:paraId="7EDB6442" w14:textId="77777777" w:rsidTr="004709E5">
        <w:trPr>
          <w:tblCellSpacing w:w="0" w:type="dxa"/>
        </w:trPr>
        <w:tc>
          <w:tcPr>
            <w:tcW w:w="3630" w:type="dxa"/>
            <w:vAlign w:val="center"/>
            <w:hideMark/>
          </w:tcPr>
          <w:p w14:paraId="5B92B369" w14:textId="456B5D7C" w:rsidR="00770402" w:rsidRDefault="006617C3" w:rsidP="00770402">
            <w:pPr>
              <w:widowControl/>
              <w:suppressAutoHyphens w:val="0"/>
              <w:spacing w:before="100" w:beforeAutospacing="1" w:after="100" w:afterAutospacing="1"/>
              <w:rPr>
                <w:rFonts w:ascii="Trebuchet MS" w:hAnsi="Trebuchet MS"/>
                <w:sz w:val="20"/>
              </w:rPr>
            </w:pPr>
            <w:r w:rsidRPr="006617C3">
              <w:rPr>
                <w:rFonts w:ascii="Trebuchet MS" w:hAnsi="Trebuchet MS"/>
                <w:sz w:val="20"/>
              </w:rPr>
              <w:t>Travail de nuit</w:t>
            </w:r>
          </w:p>
          <w:p w14:paraId="25F9B5DD" w14:textId="4997DBD4" w:rsidR="00770402" w:rsidRPr="006F5CD9" w:rsidRDefault="00B20689" w:rsidP="00770402">
            <w:pPr>
              <w:spacing w:line="100" w:lineRule="atLeast"/>
              <w:jc w:val="center"/>
              <w:rPr>
                <w:rFonts w:ascii="Trebuchet MS" w:eastAsiaTheme="minorHAnsi" w:hAnsi="Trebuchet MS" w:cs="TTE289EF88t00"/>
                <w:b/>
                <w:color w:val="00B050"/>
                <w:sz w:val="16"/>
                <w:szCs w:val="16"/>
                <w:lang w:eastAsia="en-US"/>
              </w:rPr>
            </w:pPr>
            <w:hyperlink r:id="rId18" w:history="1">
              <w:r w:rsidR="00770402" w:rsidRPr="006F5CD9">
                <w:rPr>
                  <w:rStyle w:val="Lienhypertexte"/>
                  <w:rFonts w:ascii="Trebuchet MS" w:eastAsiaTheme="minorHAnsi" w:hAnsi="Trebuchet MS" w:cs="TTE289EF88t00"/>
                  <w:b/>
                  <w:color w:val="00B050"/>
                  <w:sz w:val="16"/>
                  <w:szCs w:val="16"/>
                  <w:u w:val="none"/>
                  <w:lang w:eastAsia="en-US"/>
                </w:rPr>
                <w:t>SITE CDG 35 Rubrique Fiche statuts – le temps de travail – « Le travail de nuit »</w:t>
              </w:r>
            </w:hyperlink>
          </w:p>
          <w:p w14:paraId="0FBBF42D" w14:textId="77C29648" w:rsidR="006617C3" w:rsidRPr="006617C3" w:rsidRDefault="006617C3" w:rsidP="004709E5">
            <w:pPr>
              <w:widowControl/>
              <w:suppressAutoHyphens w:val="0"/>
              <w:spacing w:before="100" w:beforeAutospacing="1" w:after="100" w:afterAutospacing="1"/>
              <w:rPr>
                <w:rFonts w:ascii="Trebuchet MS" w:hAnsi="Trebuchet MS"/>
                <w:sz w:val="20"/>
              </w:rPr>
            </w:pPr>
          </w:p>
        </w:tc>
        <w:tc>
          <w:tcPr>
            <w:tcW w:w="5385" w:type="dxa"/>
            <w:vAlign w:val="center"/>
            <w:hideMark/>
          </w:tcPr>
          <w:p w14:paraId="38931D64" w14:textId="77777777" w:rsidR="006617C3" w:rsidRPr="006617C3" w:rsidRDefault="006617C3" w:rsidP="004709E5">
            <w:pPr>
              <w:widowControl/>
              <w:suppressAutoHyphens w:val="0"/>
              <w:spacing w:before="100" w:beforeAutospacing="1" w:after="100" w:afterAutospacing="1"/>
              <w:rPr>
                <w:rFonts w:ascii="Trebuchet MS" w:hAnsi="Trebuchet MS"/>
                <w:sz w:val="20"/>
              </w:rPr>
            </w:pPr>
            <w:r w:rsidRPr="006617C3">
              <w:rPr>
                <w:rFonts w:ascii="Trebuchet MS" w:hAnsi="Trebuchet MS"/>
                <w:sz w:val="20"/>
              </w:rPr>
              <w:t>Période comprise entre 22 heures et 5 heures ou une autre période de sept heures consécutives comprise entre 22 heures et 7 heures</w:t>
            </w:r>
          </w:p>
        </w:tc>
      </w:tr>
    </w:tbl>
    <w:p w14:paraId="41A23D80" w14:textId="77777777" w:rsidR="006617C3" w:rsidRPr="00275200" w:rsidRDefault="006617C3" w:rsidP="006617C3">
      <w:pPr>
        <w:widowControl/>
        <w:suppressAutoHyphens w:val="0"/>
        <w:rPr>
          <w:rFonts w:ascii="Arial" w:hAnsi="Arial" w:cs="Arial"/>
          <w:sz w:val="20"/>
        </w:rPr>
      </w:pPr>
    </w:p>
    <w:p w14:paraId="6F0762AF" w14:textId="1E544BCD" w:rsidR="006617C3" w:rsidRPr="003B13EB" w:rsidRDefault="006617C3" w:rsidP="003B13EB">
      <w:pPr>
        <w:spacing w:line="100" w:lineRule="atLeast"/>
        <w:ind w:firstLine="709"/>
        <w:rPr>
          <w:rFonts w:ascii="Trebuchet MS" w:eastAsia="Trebuchet MS" w:hAnsi="Trebuchet MS" w:cs="Trebuchet MS"/>
          <w:sz w:val="20"/>
        </w:rPr>
      </w:pPr>
      <w:r w:rsidRPr="0067302F">
        <w:rPr>
          <w:rFonts w:ascii="Trebuchet MS" w:eastAsia="Trebuchet MS" w:hAnsi="Trebuchet MS" w:cs="Trebuchet MS"/>
          <w:smallCaps/>
          <w:color w:val="000000"/>
          <w:sz w:val="20"/>
        </w:rPr>
        <w:t>A</w:t>
      </w:r>
      <w:r w:rsidRPr="003B13EB">
        <w:rPr>
          <w:rFonts w:ascii="Trebuchet MS" w:eastAsia="Trebuchet MS" w:hAnsi="Trebuchet MS" w:cs="Trebuchet MS"/>
          <w:b/>
          <w:bCs/>
          <w:smallCaps/>
          <w:color w:val="000000"/>
          <w:sz w:val="20"/>
        </w:rPr>
        <w:t xml:space="preserve"> –</w:t>
      </w:r>
      <w:r w:rsidR="003B13EB" w:rsidRPr="003B13EB">
        <w:rPr>
          <w:rFonts w:ascii="Trebuchet MS" w:eastAsia="Trebuchet MS" w:hAnsi="Trebuchet MS" w:cs="Trebuchet MS"/>
          <w:sz w:val="20"/>
        </w:rPr>
        <w:t xml:space="preserve"> Horaire hebdomadaire</w:t>
      </w:r>
    </w:p>
    <w:p w14:paraId="0E07F0DC" w14:textId="77777777" w:rsidR="003B13EB" w:rsidRPr="008C2E07" w:rsidRDefault="003B13EB" w:rsidP="003B13EB">
      <w:pPr>
        <w:spacing w:line="100" w:lineRule="atLeast"/>
        <w:ind w:firstLine="709"/>
        <w:rPr>
          <w:rFonts w:ascii="Trebuchet MS" w:eastAsia="Calibri" w:hAnsi="Trebuchet MS" w:cs="Calibri"/>
          <w:b/>
          <w:sz w:val="20"/>
        </w:rPr>
      </w:pPr>
    </w:p>
    <w:p w14:paraId="0961D548" w14:textId="77777777" w:rsidR="006617C3" w:rsidRPr="008C2E07" w:rsidRDefault="006617C3" w:rsidP="006617C3">
      <w:pPr>
        <w:spacing w:line="100" w:lineRule="atLeast"/>
        <w:jc w:val="both"/>
        <w:rPr>
          <w:rFonts w:ascii="Trebuchet MS" w:eastAsia="Trebuchet MS" w:hAnsi="Trebuchet MS" w:cs="Trebuchet MS"/>
          <w:b/>
          <w:color w:val="000000"/>
          <w:sz w:val="20"/>
        </w:rPr>
      </w:pPr>
      <w:r w:rsidRPr="008C2E07">
        <w:rPr>
          <w:rFonts w:ascii="Trebuchet MS" w:eastAsia="Trebuchet MS" w:hAnsi="Trebuchet MS" w:cs="Trebuchet MS"/>
          <w:b/>
          <w:color w:val="000000"/>
          <w:sz w:val="20"/>
        </w:rPr>
        <w:t>La durée légale du temps de travail dans la fonction publique est de 35 heures par semaine, pour un agent à temps complet.</w:t>
      </w:r>
    </w:p>
    <w:p w14:paraId="093FD3FF" w14:textId="77777777" w:rsidR="006617C3" w:rsidRPr="008C2E07" w:rsidRDefault="006617C3" w:rsidP="006617C3">
      <w:pPr>
        <w:spacing w:line="100" w:lineRule="atLeast"/>
        <w:jc w:val="both"/>
        <w:rPr>
          <w:rFonts w:ascii="Trebuchet MS" w:eastAsia="Calibri" w:hAnsi="Trebuchet MS" w:cs="Calibri"/>
          <w:sz w:val="20"/>
        </w:rPr>
      </w:pPr>
    </w:p>
    <w:p w14:paraId="70B490E3" w14:textId="77777777" w:rsidR="006617C3" w:rsidRPr="008C2E07" w:rsidRDefault="006617C3" w:rsidP="006617C3">
      <w:pPr>
        <w:spacing w:line="100" w:lineRule="atLeast"/>
        <w:jc w:val="both"/>
        <w:rPr>
          <w:rFonts w:ascii="Trebuchet MS" w:eastAsia="Trebuchet MS" w:hAnsi="Trebuchet MS" w:cs="Trebuchet MS"/>
          <w:color w:val="000000"/>
          <w:sz w:val="20"/>
        </w:rPr>
      </w:pPr>
      <w:r w:rsidRPr="008C2E07">
        <w:rPr>
          <w:rFonts w:ascii="Trebuchet MS" w:eastAsia="Trebuchet MS" w:hAnsi="Trebuchet MS" w:cs="Trebuchet MS"/>
          <w:color w:val="000000"/>
          <w:sz w:val="20"/>
        </w:rPr>
        <w:t xml:space="preserve">L’organe délibérant peut créer des postes </w:t>
      </w:r>
      <w:r w:rsidRPr="008C2E07">
        <w:rPr>
          <w:rFonts w:ascii="Trebuchet MS" w:eastAsia="Trebuchet MS" w:hAnsi="Trebuchet MS" w:cs="Trebuchet MS"/>
          <w:b/>
          <w:color w:val="000000"/>
          <w:sz w:val="20"/>
        </w:rPr>
        <w:t>à temps non complet</w:t>
      </w:r>
      <w:r w:rsidRPr="008C2E07">
        <w:rPr>
          <w:rFonts w:ascii="Trebuchet MS" w:eastAsia="Trebuchet MS" w:hAnsi="Trebuchet MS" w:cs="Trebuchet MS"/>
          <w:color w:val="000000"/>
          <w:sz w:val="20"/>
        </w:rPr>
        <w:t>. Les agents nommés sur ces postes sont employés pour la durée hebdomadaire fixée par la délibération de l’organe délibérant.</w:t>
      </w:r>
    </w:p>
    <w:p w14:paraId="5A273798" w14:textId="77777777" w:rsidR="006617C3" w:rsidRPr="008C2E07" w:rsidRDefault="006617C3" w:rsidP="006617C3">
      <w:pPr>
        <w:spacing w:line="100" w:lineRule="atLeast"/>
        <w:jc w:val="both"/>
        <w:rPr>
          <w:rFonts w:ascii="Trebuchet MS" w:eastAsia="Calibri" w:hAnsi="Trebuchet MS" w:cs="Calibri"/>
          <w:sz w:val="20"/>
        </w:rPr>
      </w:pPr>
    </w:p>
    <w:p w14:paraId="2D8CA80C" w14:textId="77777777" w:rsidR="006617C3" w:rsidRPr="008C2E07" w:rsidRDefault="006617C3" w:rsidP="006617C3">
      <w:pPr>
        <w:spacing w:line="100" w:lineRule="atLeast"/>
        <w:jc w:val="both"/>
        <w:rPr>
          <w:rFonts w:ascii="Trebuchet MS" w:eastAsia="Calibri" w:hAnsi="Trebuchet MS" w:cs="Calibri"/>
          <w:iCs/>
          <w:color w:val="000000" w:themeColor="text1"/>
          <w:sz w:val="20"/>
        </w:rPr>
      </w:pPr>
      <w:r w:rsidRPr="008C2E07">
        <w:rPr>
          <w:rFonts w:ascii="Trebuchet MS" w:eastAsia="Calibri" w:hAnsi="Trebuchet MS" w:cs="Calibri"/>
          <w:b/>
          <w:iCs/>
          <w:color w:val="000000" w:themeColor="text1"/>
          <w:sz w:val="20"/>
        </w:rPr>
        <w:t xml:space="preserve">Le temps partiel </w:t>
      </w:r>
      <w:r w:rsidRPr="008C2E07">
        <w:rPr>
          <w:rFonts w:ascii="Trebuchet MS" w:eastAsia="Calibri" w:hAnsi="Trebuchet MS" w:cs="Calibri"/>
          <w:iCs/>
          <w:color w:val="000000" w:themeColor="text1"/>
          <w:sz w:val="20"/>
        </w:rPr>
        <w:t>(différent du temps non-complet) :</w:t>
      </w:r>
    </w:p>
    <w:p w14:paraId="0817A86F" w14:textId="77777777" w:rsidR="006617C3" w:rsidRPr="008C2E07" w:rsidRDefault="006617C3" w:rsidP="006617C3">
      <w:pPr>
        <w:spacing w:line="100" w:lineRule="atLeast"/>
        <w:jc w:val="both"/>
        <w:rPr>
          <w:rFonts w:ascii="Trebuchet MS" w:eastAsia="Trebuchet MS" w:hAnsi="Trebuchet MS" w:cs="Trebuchet MS"/>
          <w:color w:val="000000"/>
          <w:sz w:val="20"/>
        </w:rPr>
      </w:pPr>
      <w:r w:rsidRPr="008C2E07">
        <w:rPr>
          <w:rFonts w:ascii="Trebuchet MS" w:eastAsia="Trebuchet MS" w:hAnsi="Trebuchet MS" w:cs="Trebuchet MS"/>
          <w:color w:val="000000"/>
          <w:sz w:val="20"/>
        </w:rPr>
        <w:t>Les agents à temps complet peuvent demander à leur employeur d’accomplir un temps partiel (aménagement d’un temps complet). Il est accordé sous réserve des nécessités de la continuité et du fonctionnement du service, et compte tenu des possibilités d’aménagement de l’organisation du travail. Il ne peut être inférieur au mi-temps.</w:t>
      </w:r>
    </w:p>
    <w:p w14:paraId="0EA55629" w14:textId="77777777" w:rsidR="006617C3" w:rsidRPr="008C2E07" w:rsidRDefault="006617C3" w:rsidP="006617C3">
      <w:pPr>
        <w:spacing w:line="100" w:lineRule="atLeast"/>
        <w:jc w:val="both"/>
        <w:rPr>
          <w:rFonts w:ascii="Trebuchet MS" w:eastAsia="Trebuchet MS" w:hAnsi="Trebuchet MS" w:cs="Trebuchet MS"/>
          <w:color w:val="000000"/>
          <w:sz w:val="20"/>
        </w:rPr>
      </w:pPr>
      <w:r w:rsidRPr="008C2E07">
        <w:rPr>
          <w:rFonts w:ascii="Trebuchet MS" w:eastAsia="Trebuchet MS" w:hAnsi="Trebuchet MS" w:cs="Trebuchet MS"/>
          <w:color w:val="000000"/>
          <w:sz w:val="20"/>
        </w:rPr>
        <w:t>Les agents à temps non complet peuvent bénéficier du temps partiel de droit pour raisons familiales à 50 %, 60 %, 70 % ou 80 % du temps non-complet prévu dans la délibération de création du poste (décret n° 2006-1284 du 19 octobre 2006 modifiant le décret n° 2004-777 du 29 juillet 2004 relatif à la mise en œuvre du temps partiel dans la FPT).</w:t>
      </w:r>
    </w:p>
    <w:p w14:paraId="77E72055" w14:textId="77777777" w:rsidR="006617C3" w:rsidRPr="00C40BD5" w:rsidRDefault="006617C3" w:rsidP="006617C3">
      <w:pPr>
        <w:spacing w:line="100" w:lineRule="atLeast"/>
        <w:rPr>
          <w:rFonts w:ascii="Trebuchet MS" w:eastAsia="Calibri" w:hAnsi="Trebuchet MS" w:cs="Calibri"/>
          <w:b/>
          <w:bCs/>
          <w:color w:val="000000" w:themeColor="text1"/>
          <w:sz w:val="20"/>
        </w:rPr>
      </w:pPr>
    </w:p>
    <w:p w14:paraId="78D05AFB" w14:textId="5A7129C8" w:rsidR="006617C3" w:rsidRPr="008206A0" w:rsidRDefault="006617C3" w:rsidP="006617C3">
      <w:pPr>
        <w:spacing w:line="100" w:lineRule="atLeast"/>
        <w:rPr>
          <w:rFonts w:ascii="Trebuchet MS" w:eastAsia="Calibri" w:hAnsi="Trebuchet MS" w:cs="Calibri"/>
          <w:sz w:val="20"/>
        </w:rPr>
      </w:pPr>
      <w:r w:rsidRPr="008206A0">
        <w:rPr>
          <w:rFonts w:ascii="Trebuchet MS" w:eastAsia="Calibri" w:hAnsi="Trebuchet MS" w:cs="Calibri"/>
          <w:b/>
          <w:bCs/>
          <w:sz w:val="20"/>
        </w:rPr>
        <w:t>Poste à Temps non-complet :</w:t>
      </w:r>
      <w:r w:rsidRPr="008206A0">
        <w:rPr>
          <w:rFonts w:ascii="Trebuchet MS" w:eastAsia="Calibri" w:hAnsi="Trebuchet MS" w:cs="Calibri"/>
          <w:sz w:val="20"/>
        </w:rPr>
        <w:t xml:space="preserve"> Poste dont la durée hebdomadaire de création (délibération) est inférieure à 35H00</w:t>
      </w:r>
      <w:r w:rsidR="00770402" w:rsidRPr="008206A0">
        <w:rPr>
          <w:rFonts w:ascii="Trebuchet MS" w:eastAsia="Calibri" w:hAnsi="Trebuchet MS" w:cs="Calibri"/>
          <w:sz w:val="20"/>
        </w:rPr>
        <w:t>.</w:t>
      </w:r>
    </w:p>
    <w:p w14:paraId="6C3F43FF" w14:textId="77777777" w:rsidR="006617C3" w:rsidRPr="00F94AE9" w:rsidRDefault="006617C3" w:rsidP="006617C3">
      <w:pPr>
        <w:spacing w:line="100" w:lineRule="atLeast"/>
        <w:rPr>
          <w:rFonts w:ascii="Trebuchet MS" w:eastAsia="Calibri" w:hAnsi="Trebuchet MS" w:cs="Calibri"/>
          <w:szCs w:val="22"/>
        </w:rPr>
      </w:pPr>
    </w:p>
    <w:p w14:paraId="28C93D06" w14:textId="27F34D6F" w:rsidR="00160E6F" w:rsidRPr="00E76D67" w:rsidRDefault="00E76D67" w:rsidP="00160E6F">
      <w:pPr>
        <w:spacing w:line="100" w:lineRule="atLeast"/>
        <w:jc w:val="center"/>
        <w:rPr>
          <w:rStyle w:val="Lienhypertexte"/>
          <w:rFonts w:ascii="Trebuchet MS" w:eastAsiaTheme="minorHAnsi" w:hAnsi="Trebuchet MS" w:cs="TTE289EF88t00"/>
          <w:b/>
          <w:color w:val="00B050"/>
          <w:sz w:val="20"/>
          <w:u w:val="none"/>
          <w:lang w:eastAsia="en-US"/>
        </w:rPr>
      </w:pPr>
      <w:r w:rsidRPr="00E76D67">
        <w:rPr>
          <w:rFonts w:ascii="Trebuchet MS" w:eastAsiaTheme="minorHAnsi" w:hAnsi="Trebuchet MS" w:cs="TTE289EF88t00"/>
          <w:b/>
          <w:color w:val="00B050"/>
          <w:sz w:val="20"/>
          <w:lang w:eastAsia="en-US"/>
        </w:rPr>
        <w:lastRenderedPageBreak/>
        <w:fldChar w:fldCharType="begin"/>
      </w:r>
      <w:r w:rsidRPr="00E76D67">
        <w:rPr>
          <w:rFonts w:ascii="Trebuchet MS" w:eastAsiaTheme="minorHAnsi" w:hAnsi="Trebuchet MS" w:cs="TTE289EF88t00"/>
          <w:b/>
          <w:color w:val="00B050"/>
          <w:sz w:val="20"/>
          <w:lang w:eastAsia="en-US"/>
        </w:rPr>
        <w:instrText xml:space="preserve"> HYPERLINK "mailto:https://www.cdg35.fr/beacdf17e90166e1ba64332030865eexy/iedit/11/267908_278040_Temps_non_complet___ce_qui_change.pdf" </w:instrText>
      </w:r>
      <w:r w:rsidRPr="00E76D67">
        <w:rPr>
          <w:rFonts w:ascii="Trebuchet MS" w:eastAsiaTheme="minorHAnsi" w:hAnsi="Trebuchet MS" w:cs="TTE289EF88t00"/>
          <w:b/>
          <w:color w:val="00B050"/>
          <w:sz w:val="20"/>
          <w:lang w:eastAsia="en-US"/>
        </w:rPr>
      </w:r>
      <w:r w:rsidRPr="00E76D67">
        <w:rPr>
          <w:rFonts w:ascii="Trebuchet MS" w:eastAsiaTheme="minorHAnsi" w:hAnsi="Trebuchet MS" w:cs="TTE289EF88t00"/>
          <w:b/>
          <w:color w:val="00B050"/>
          <w:sz w:val="20"/>
          <w:lang w:eastAsia="en-US"/>
        </w:rPr>
        <w:fldChar w:fldCharType="separate"/>
      </w:r>
      <w:r w:rsidR="00C40BD5" w:rsidRPr="00E76D67">
        <w:rPr>
          <w:rStyle w:val="Lienhypertexte"/>
          <w:rFonts w:ascii="Trebuchet MS" w:eastAsiaTheme="minorHAnsi" w:hAnsi="Trebuchet MS" w:cs="TTE289EF88t00"/>
          <w:b/>
          <w:color w:val="00B050"/>
          <w:sz w:val="20"/>
          <w:u w:val="none"/>
          <w:lang w:eastAsia="en-US"/>
        </w:rPr>
        <w:t>SITE CDG 35 Rubrique Fiche statuts –</w:t>
      </w:r>
    </w:p>
    <w:p w14:paraId="7790D1B3" w14:textId="38AD4BB0" w:rsidR="00C40BD5" w:rsidRPr="00E76D67" w:rsidRDefault="00E76D67" w:rsidP="00160E6F">
      <w:pPr>
        <w:spacing w:line="100" w:lineRule="atLeast"/>
        <w:ind w:left="-360"/>
        <w:jc w:val="center"/>
        <w:rPr>
          <w:rStyle w:val="Lienhypertexte"/>
          <w:rFonts w:ascii="Trebuchet MS" w:eastAsiaTheme="minorHAnsi" w:hAnsi="Trebuchet MS" w:cs="TTE289EF88t00"/>
          <w:b/>
          <w:color w:val="00B050"/>
          <w:sz w:val="20"/>
          <w:u w:val="none"/>
          <w:lang w:eastAsia="en-US"/>
        </w:rPr>
      </w:pPr>
      <w:r>
        <w:rPr>
          <w:rStyle w:val="Lienhypertexte"/>
          <w:rFonts w:ascii="Trebuchet MS" w:eastAsiaTheme="minorHAnsi" w:hAnsi="Trebuchet MS" w:cs="TTE289EF88t00"/>
          <w:b/>
          <w:color w:val="00B050"/>
          <w:sz w:val="20"/>
          <w:u w:val="none"/>
          <w:lang w:eastAsia="en-US"/>
        </w:rPr>
        <w:t>L</w:t>
      </w:r>
      <w:r w:rsidR="00C40BD5" w:rsidRPr="00E76D67">
        <w:rPr>
          <w:rStyle w:val="Lienhypertexte"/>
          <w:rFonts w:ascii="Trebuchet MS" w:eastAsiaTheme="minorHAnsi" w:hAnsi="Trebuchet MS" w:cs="TTE289EF88t00"/>
          <w:b/>
          <w:color w:val="00B050"/>
          <w:sz w:val="20"/>
          <w:u w:val="none"/>
          <w:lang w:eastAsia="en-US"/>
        </w:rPr>
        <w:t>e temps de travail – « Le temps non-complet »</w:t>
      </w:r>
    </w:p>
    <w:p w14:paraId="4136F92B" w14:textId="6E1A9637" w:rsidR="006617C3" w:rsidRPr="00F94AE9" w:rsidRDefault="00E76D67" w:rsidP="006617C3">
      <w:pPr>
        <w:spacing w:line="100" w:lineRule="atLeast"/>
        <w:rPr>
          <w:rFonts w:ascii="Trebuchet MS" w:eastAsia="Calibri" w:hAnsi="Trebuchet MS" w:cs="Calibri"/>
          <w:szCs w:val="22"/>
        </w:rPr>
      </w:pPr>
      <w:r w:rsidRPr="00E76D67">
        <w:rPr>
          <w:rFonts w:ascii="Trebuchet MS" w:eastAsiaTheme="minorHAnsi" w:hAnsi="Trebuchet MS" w:cs="TTE289EF88t00"/>
          <w:b/>
          <w:color w:val="00B050"/>
          <w:sz w:val="20"/>
          <w:lang w:eastAsia="en-US"/>
        </w:rPr>
        <w:fldChar w:fldCharType="end"/>
      </w:r>
    </w:p>
    <w:p w14:paraId="48B2AA0D" w14:textId="77777777" w:rsidR="00C40BD5" w:rsidRDefault="00C40BD5" w:rsidP="00C40BD5">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7089C">
        <w:rPr>
          <w:rFonts w:ascii="Trebuchet MS" w:eastAsia="Calibri" w:hAnsi="Trebuchet MS" w:cs="Calibri"/>
          <w:b/>
          <w:color w:val="00B0F0"/>
          <w:szCs w:val="22"/>
        </w:rPr>
        <w:t>DANS LA COLLECTIVITE :</w:t>
      </w:r>
    </w:p>
    <w:p w14:paraId="60E7CD87" w14:textId="77777777" w:rsidR="006617C3" w:rsidRPr="008E093D" w:rsidRDefault="006617C3" w:rsidP="006617C3">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Cs w:val="22"/>
        </w:rPr>
      </w:pPr>
    </w:p>
    <w:p w14:paraId="3E37E1FE" w14:textId="2D13E44D" w:rsidR="006617C3" w:rsidRDefault="006617C3" w:rsidP="006617C3">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C40BD5">
        <w:rPr>
          <w:rFonts w:ascii="Trebuchet MS" w:eastAsia="Trebuchet MS" w:hAnsi="Trebuchet MS" w:cs="Trebuchet MS"/>
          <w:i/>
          <w:iCs/>
          <w:color w:val="000000"/>
          <w:sz w:val="20"/>
        </w:rPr>
        <w:t>Modalités de mise en œuvre du temps partiel :</w:t>
      </w:r>
    </w:p>
    <w:p w14:paraId="7C69818B" w14:textId="77777777" w:rsidR="00EF39FF" w:rsidRPr="00AA5225" w:rsidRDefault="00EF39FF" w:rsidP="006617C3">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0687E6DB" w14:textId="77777777" w:rsidR="006617C3" w:rsidRPr="00AA5225" w:rsidRDefault="006617C3" w:rsidP="006617C3">
      <w:pPr>
        <w:spacing w:line="100" w:lineRule="atLeast"/>
        <w:rPr>
          <w:rFonts w:ascii="Trebuchet MS" w:eastAsia="Trebuchet MS" w:hAnsi="Trebuchet MS" w:cs="Trebuchet MS"/>
          <w:smallCaps/>
          <w:color w:val="000000"/>
          <w:sz w:val="18"/>
          <w:szCs w:val="18"/>
        </w:rPr>
      </w:pPr>
    </w:p>
    <w:p w14:paraId="26B01583" w14:textId="2EFAC43B" w:rsidR="006617C3" w:rsidRPr="0067302F" w:rsidRDefault="006617C3"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 xml:space="preserve">B – </w:t>
      </w:r>
      <w:r w:rsidR="0067302F" w:rsidRPr="0067302F">
        <w:rPr>
          <w:rFonts w:ascii="Trebuchet MS" w:eastAsia="Trebuchet MS" w:hAnsi="Trebuchet MS" w:cs="Trebuchet MS"/>
          <w:sz w:val="20"/>
        </w:rPr>
        <w:t>Protocole ARTT</w:t>
      </w:r>
    </w:p>
    <w:p w14:paraId="4C35F92C" w14:textId="77777777" w:rsidR="006617C3" w:rsidRPr="00AA5225" w:rsidRDefault="006617C3" w:rsidP="006617C3">
      <w:pPr>
        <w:spacing w:line="100" w:lineRule="atLeast"/>
        <w:rPr>
          <w:rFonts w:ascii="Trebuchet MS" w:eastAsia="Calibri" w:hAnsi="Trebuchet MS" w:cs="Calibri"/>
          <w:sz w:val="20"/>
        </w:rPr>
      </w:pPr>
    </w:p>
    <w:p w14:paraId="4DA4D879" w14:textId="77777777" w:rsidR="006617C3" w:rsidRPr="00C40BD5" w:rsidRDefault="006617C3" w:rsidP="006617C3">
      <w:pPr>
        <w:spacing w:line="100" w:lineRule="atLeast"/>
        <w:rPr>
          <w:rFonts w:ascii="Trebuchet MS" w:eastAsia="Calibri" w:hAnsi="Trebuchet MS" w:cs="Calibri"/>
          <w:sz w:val="20"/>
        </w:rPr>
      </w:pPr>
      <w:r w:rsidRPr="00C40BD5">
        <w:rPr>
          <w:rFonts w:ascii="Trebuchet MS" w:eastAsia="Calibri" w:hAnsi="Trebuchet MS" w:cs="Calibri"/>
          <w:sz w:val="20"/>
        </w:rPr>
        <w:t xml:space="preserve">En 2001, les collectivités ont négocié un protocole d’accord ARTT </w:t>
      </w:r>
      <w:proofErr w:type="gramStart"/>
      <w:r w:rsidRPr="00C40BD5">
        <w:rPr>
          <w:rFonts w:ascii="Trebuchet MS" w:eastAsia="Calibri" w:hAnsi="Trebuchet MS" w:cs="Calibri"/>
          <w:sz w:val="20"/>
        </w:rPr>
        <w:t>suite à</w:t>
      </w:r>
      <w:proofErr w:type="gramEnd"/>
      <w:r w:rsidRPr="00C40BD5">
        <w:rPr>
          <w:rFonts w:ascii="Trebuchet MS" w:eastAsia="Calibri" w:hAnsi="Trebuchet MS" w:cs="Calibri"/>
          <w:sz w:val="20"/>
        </w:rPr>
        <w:t xml:space="preserve"> la mise en place des 35 heures.</w:t>
      </w:r>
    </w:p>
    <w:p w14:paraId="6376E98B" w14:textId="6B19EBBB" w:rsidR="006617C3" w:rsidRPr="00AA5225" w:rsidRDefault="004B5272" w:rsidP="006617C3">
      <w:pPr>
        <w:spacing w:line="100" w:lineRule="atLeast"/>
        <w:rPr>
          <w:rStyle w:val="Lienhypertexte"/>
          <w:rFonts w:ascii="Trebuchet MS" w:eastAsia="Calibri" w:hAnsi="Trebuchet MS" w:cs="Calibri"/>
          <w:color w:val="auto"/>
          <w:sz w:val="20"/>
          <w:u w:val="none"/>
        </w:rPr>
      </w:pPr>
      <w:r w:rsidRPr="004B5272">
        <w:rPr>
          <w:rFonts w:ascii="Trebuchet MS" w:eastAsiaTheme="minorHAnsi" w:hAnsi="Trebuchet MS" w:cs="TTE289EF88t00"/>
          <w:b/>
          <w:color w:val="00B050"/>
          <w:sz w:val="20"/>
          <w:lang w:eastAsia="en-US"/>
        </w:rPr>
        <w:fldChar w:fldCharType="begin"/>
      </w:r>
      <w:r w:rsidRPr="004B5272">
        <w:rPr>
          <w:rFonts w:ascii="Trebuchet MS" w:eastAsiaTheme="minorHAnsi" w:hAnsi="Trebuchet MS" w:cs="TTE289EF88t00"/>
          <w:b/>
          <w:color w:val="00B050"/>
          <w:sz w:val="20"/>
          <w:lang w:eastAsia="en-US"/>
        </w:rPr>
        <w:instrText xml:space="preserve"> HYPERLINK "mailto:https://www.cdg35.fr/beacdf17e90166e1ba64332030865eexy/iedit/11/314410_326423_T_de_T_mai_2021_Fiche_statuts_Remuneration.pdf" </w:instrText>
      </w:r>
      <w:r w:rsidRPr="004B5272">
        <w:rPr>
          <w:rFonts w:ascii="Trebuchet MS" w:eastAsiaTheme="minorHAnsi" w:hAnsi="Trebuchet MS" w:cs="TTE289EF88t00"/>
          <w:b/>
          <w:color w:val="00B050"/>
          <w:sz w:val="20"/>
          <w:lang w:eastAsia="en-US"/>
        </w:rPr>
      </w:r>
      <w:r w:rsidRPr="004B5272">
        <w:rPr>
          <w:rFonts w:ascii="Trebuchet MS" w:eastAsiaTheme="minorHAnsi" w:hAnsi="Trebuchet MS" w:cs="TTE289EF88t00"/>
          <w:b/>
          <w:color w:val="00B050"/>
          <w:sz w:val="20"/>
          <w:lang w:eastAsia="en-US"/>
        </w:rPr>
        <w:fldChar w:fldCharType="separate"/>
      </w:r>
    </w:p>
    <w:p w14:paraId="4995DE2C" w14:textId="1579125B" w:rsidR="00160E6F" w:rsidRPr="004B5272" w:rsidRDefault="006617C3" w:rsidP="00685981">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4B5272">
        <w:rPr>
          <w:rStyle w:val="Lienhypertexte"/>
          <w:rFonts w:ascii="Trebuchet MS" w:eastAsiaTheme="minorHAnsi" w:hAnsi="Trebuchet MS" w:cs="TTE289EF88t00"/>
          <w:b/>
          <w:color w:val="00B050"/>
          <w:sz w:val="20"/>
          <w:u w:val="none"/>
          <w:lang w:eastAsia="en-US"/>
        </w:rPr>
        <w:t xml:space="preserve">SITE CDG 35 </w:t>
      </w:r>
      <w:bookmarkStart w:id="5" w:name="_Hlk137626205"/>
      <w:r w:rsidRPr="004B5272">
        <w:rPr>
          <w:rStyle w:val="Lienhypertexte"/>
          <w:rFonts w:ascii="Trebuchet MS" w:eastAsiaTheme="minorHAnsi" w:hAnsi="Trebuchet MS" w:cs="TTE289EF88t00"/>
          <w:b/>
          <w:color w:val="00B050"/>
          <w:sz w:val="20"/>
          <w:u w:val="none"/>
          <w:lang w:eastAsia="en-US"/>
        </w:rPr>
        <w:t>Fiche statuts –</w:t>
      </w:r>
    </w:p>
    <w:p w14:paraId="63EA61F2" w14:textId="2C568D8D" w:rsidR="006617C3" w:rsidRPr="004B5272" w:rsidRDefault="00E76D67" w:rsidP="00685981">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4B5272">
        <w:rPr>
          <w:rStyle w:val="Lienhypertexte"/>
          <w:rFonts w:ascii="Trebuchet MS" w:eastAsiaTheme="minorHAnsi" w:hAnsi="Trebuchet MS" w:cs="TTE289EF88t00"/>
          <w:b/>
          <w:color w:val="00B050"/>
          <w:sz w:val="20"/>
          <w:u w:val="none"/>
          <w:lang w:eastAsia="en-US"/>
        </w:rPr>
        <w:t>L</w:t>
      </w:r>
      <w:r w:rsidR="006617C3" w:rsidRPr="004B5272">
        <w:rPr>
          <w:rStyle w:val="Lienhypertexte"/>
          <w:rFonts w:ascii="Trebuchet MS" w:eastAsiaTheme="minorHAnsi" w:hAnsi="Trebuchet MS" w:cs="TTE289EF88t00"/>
          <w:b/>
          <w:color w:val="00B050"/>
          <w:sz w:val="20"/>
          <w:u w:val="none"/>
          <w:lang w:eastAsia="en-US"/>
        </w:rPr>
        <w:t xml:space="preserve">e temps de travail </w:t>
      </w:r>
      <w:bookmarkEnd w:id="5"/>
      <w:r w:rsidR="006617C3" w:rsidRPr="004B5272">
        <w:rPr>
          <w:rStyle w:val="Lienhypertexte"/>
          <w:rFonts w:ascii="Trebuchet MS" w:eastAsiaTheme="minorHAnsi" w:hAnsi="Trebuchet MS" w:cs="TTE289EF88t00"/>
          <w:b/>
          <w:color w:val="00B050"/>
          <w:sz w:val="20"/>
          <w:u w:val="none"/>
          <w:lang w:eastAsia="en-US"/>
        </w:rPr>
        <w:t>– « </w:t>
      </w:r>
      <w:r w:rsidR="006D6B5F">
        <w:rPr>
          <w:rStyle w:val="Lienhypertexte"/>
          <w:rFonts w:ascii="Trebuchet MS" w:eastAsiaTheme="minorHAnsi" w:hAnsi="Trebuchet MS" w:cs="TTE289EF88t00"/>
          <w:b/>
          <w:color w:val="00B050"/>
          <w:sz w:val="20"/>
          <w:u w:val="none"/>
          <w:lang w:eastAsia="en-US"/>
        </w:rPr>
        <w:t>ARTT</w:t>
      </w:r>
      <w:r w:rsidR="006617C3" w:rsidRPr="004B5272">
        <w:rPr>
          <w:rStyle w:val="Lienhypertexte"/>
          <w:rFonts w:ascii="Trebuchet MS" w:eastAsiaTheme="minorHAnsi" w:hAnsi="Trebuchet MS" w:cs="TTE289EF88t00"/>
          <w:b/>
          <w:color w:val="00B050"/>
          <w:sz w:val="20"/>
          <w:u w:val="none"/>
          <w:lang w:eastAsia="en-US"/>
        </w:rPr>
        <w:t> »</w:t>
      </w:r>
      <w:r w:rsidR="004B5272" w:rsidRPr="004B5272">
        <w:rPr>
          <w:rFonts w:ascii="Trebuchet MS" w:eastAsiaTheme="minorHAnsi" w:hAnsi="Trebuchet MS" w:cs="TTE289EF88t00"/>
          <w:b/>
          <w:color w:val="00B050"/>
          <w:sz w:val="20"/>
          <w:lang w:eastAsia="en-US"/>
        </w:rPr>
        <w:fldChar w:fldCharType="end"/>
      </w:r>
    </w:p>
    <w:p w14:paraId="23232214" w14:textId="77777777" w:rsidR="006617C3" w:rsidRPr="00AA5225" w:rsidRDefault="006617C3" w:rsidP="006617C3">
      <w:pPr>
        <w:spacing w:line="100" w:lineRule="atLeast"/>
        <w:rPr>
          <w:rFonts w:ascii="Trebuchet MS" w:eastAsia="Calibri" w:hAnsi="Trebuchet MS" w:cs="Calibri"/>
          <w:sz w:val="20"/>
        </w:rPr>
      </w:pPr>
    </w:p>
    <w:p w14:paraId="15DF23D2" w14:textId="77777777" w:rsidR="006617C3" w:rsidRPr="00C40BD5" w:rsidRDefault="006617C3" w:rsidP="006617C3">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C40BD5">
        <w:rPr>
          <w:rFonts w:ascii="Trebuchet MS" w:eastAsia="Calibri" w:hAnsi="Trebuchet MS" w:cs="Calibri"/>
          <w:b/>
          <w:color w:val="00B0F0"/>
          <w:szCs w:val="22"/>
        </w:rPr>
        <w:t>DANS LA COLLECTIVITE :</w:t>
      </w:r>
    </w:p>
    <w:p w14:paraId="2C6DFEDD" w14:textId="77777777" w:rsidR="006617C3" w:rsidRPr="00AA5225" w:rsidRDefault="006617C3" w:rsidP="006617C3">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24A2D686" w14:textId="05230F70" w:rsidR="006617C3" w:rsidRDefault="006617C3" w:rsidP="006617C3">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C40BD5">
        <w:rPr>
          <w:rFonts w:ascii="Trebuchet MS" w:eastAsia="Trebuchet MS" w:hAnsi="Trebuchet MS" w:cs="Trebuchet MS"/>
          <w:i/>
          <w:iCs/>
          <w:color w:val="000000"/>
          <w:sz w:val="20"/>
        </w:rPr>
        <w:t>Modalités de mise en œuvre :</w:t>
      </w:r>
    </w:p>
    <w:p w14:paraId="69DA0039" w14:textId="77777777" w:rsidR="00EF39FF" w:rsidRPr="00AA5225" w:rsidRDefault="00EF39FF" w:rsidP="006617C3">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081E255B" w14:textId="77777777" w:rsidR="006617C3" w:rsidRDefault="006617C3" w:rsidP="006617C3">
      <w:pPr>
        <w:widowControl/>
        <w:suppressAutoHyphens w:val="0"/>
        <w:rPr>
          <w:rFonts w:ascii="Trebuchet MS" w:eastAsia="Calibri" w:hAnsi="Trebuchet MS" w:cs="Calibri"/>
          <w:szCs w:val="22"/>
        </w:rPr>
      </w:pPr>
    </w:p>
    <w:p w14:paraId="0C15F08F" w14:textId="6783CBC3" w:rsidR="000579FB" w:rsidRPr="0067302F" w:rsidRDefault="000579FB"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 xml:space="preserve">C – </w:t>
      </w:r>
      <w:r w:rsidR="0067302F" w:rsidRPr="0067302F">
        <w:rPr>
          <w:rFonts w:ascii="Trebuchet MS" w:eastAsia="Trebuchet MS" w:hAnsi="Trebuchet MS" w:cs="Trebuchet MS"/>
          <w:sz w:val="20"/>
        </w:rPr>
        <w:t>Horaire quotidien</w:t>
      </w:r>
    </w:p>
    <w:p w14:paraId="40BA5DF0" w14:textId="77777777" w:rsidR="000579FB" w:rsidRPr="00F94AE9" w:rsidRDefault="000579FB" w:rsidP="000579FB">
      <w:pPr>
        <w:spacing w:line="100" w:lineRule="atLeast"/>
        <w:rPr>
          <w:rFonts w:ascii="Trebuchet MS" w:eastAsia="Calibri" w:hAnsi="Trebuchet MS" w:cs="Calibri"/>
          <w:sz w:val="20"/>
        </w:rPr>
      </w:pPr>
    </w:p>
    <w:p w14:paraId="48B29EAC" w14:textId="77777777" w:rsidR="000579FB" w:rsidRPr="000579FB" w:rsidRDefault="000579FB" w:rsidP="000579FB">
      <w:pPr>
        <w:spacing w:line="100" w:lineRule="atLeast"/>
        <w:rPr>
          <w:rFonts w:ascii="Trebuchet MS" w:eastAsia="Calibri" w:hAnsi="Trebuchet MS" w:cs="Calibri"/>
          <w:sz w:val="20"/>
        </w:rPr>
      </w:pPr>
      <w:r w:rsidRPr="000579FB">
        <w:rPr>
          <w:rFonts w:ascii="Trebuchet MS" w:eastAsia="Calibri" w:hAnsi="Trebuchet MS" w:cs="Calibri"/>
          <w:sz w:val="20"/>
        </w:rPr>
        <w:t>L'horaire quotidien peut être continu ou discontinu, et ne peut excéder dix heures de travail</w:t>
      </w:r>
    </w:p>
    <w:p w14:paraId="077E0833" w14:textId="77777777" w:rsidR="000579FB" w:rsidRPr="000579FB" w:rsidRDefault="000579FB" w:rsidP="000579FB">
      <w:pPr>
        <w:spacing w:line="100" w:lineRule="atLeast"/>
        <w:rPr>
          <w:rFonts w:ascii="Trebuchet MS" w:eastAsia="Calibri" w:hAnsi="Trebuchet MS" w:cs="Calibri"/>
          <w:sz w:val="20"/>
        </w:rPr>
      </w:pPr>
      <w:r w:rsidRPr="000579FB">
        <w:rPr>
          <w:rFonts w:ascii="Trebuchet MS" w:eastAsia="Calibri" w:hAnsi="Trebuchet MS" w:cs="Calibri"/>
          <w:sz w:val="20"/>
        </w:rPr>
        <w:t xml:space="preserve">L’amplitude maximale de la journée de travail est fixée à douze heures. </w:t>
      </w:r>
    </w:p>
    <w:p w14:paraId="090D4C98" w14:textId="77777777" w:rsidR="000579FB" w:rsidRPr="000579FB" w:rsidRDefault="000579FB" w:rsidP="000579FB">
      <w:pPr>
        <w:spacing w:line="100" w:lineRule="atLeast"/>
        <w:rPr>
          <w:rFonts w:ascii="Trebuchet MS" w:eastAsia="Calibri" w:hAnsi="Trebuchet MS" w:cs="Calibri"/>
          <w:sz w:val="20"/>
        </w:rPr>
      </w:pPr>
      <w:r w:rsidRPr="000579FB">
        <w:rPr>
          <w:rFonts w:ascii="Trebuchet MS" w:eastAsia="Calibri" w:hAnsi="Trebuchet MS" w:cs="Calibri"/>
          <w:sz w:val="20"/>
        </w:rPr>
        <w:t>Les agents bénéficient d’un repos minimum quotidien de onze heures entre 2 jours consécutifs de travail.</w:t>
      </w:r>
    </w:p>
    <w:p w14:paraId="5E40224F" w14:textId="77777777" w:rsidR="000579FB" w:rsidRPr="000579FB" w:rsidRDefault="000579FB" w:rsidP="000579FB">
      <w:pPr>
        <w:spacing w:line="100" w:lineRule="atLeast"/>
        <w:rPr>
          <w:rFonts w:ascii="Trebuchet MS" w:eastAsia="Calibri" w:hAnsi="Trebuchet MS" w:cs="Calibri"/>
          <w:sz w:val="20"/>
        </w:rPr>
      </w:pPr>
    </w:p>
    <w:p w14:paraId="5D71084A" w14:textId="77777777" w:rsidR="000579FB" w:rsidRPr="000579FB" w:rsidRDefault="000579FB" w:rsidP="000579FB">
      <w:pPr>
        <w:spacing w:line="100" w:lineRule="atLeast"/>
        <w:rPr>
          <w:rFonts w:ascii="Trebuchet MS" w:eastAsia="Calibri" w:hAnsi="Trebuchet MS" w:cs="Calibri"/>
          <w:sz w:val="20"/>
        </w:rPr>
      </w:pPr>
      <w:r w:rsidRPr="000579FB">
        <w:rPr>
          <w:rFonts w:ascii="Trebuchet MS" w:eastAsia="Calibri" w:hAnsi="Trebuchet MS" w:cs="Calibri"/>
          <w:sz w:val="20"/>
        </w:rPr>
        <w:t>Le planning horaire est défini par l’employeur compte tenu des nécessités de service. L’emploi du temps figure sur la fiche de poste avec le détail de ses missions.</w:t>
      </w:r>
    </w:p>
    <w:p w14:paraId="4B134C81" w14:textId="77777777" w:rsidR="000579FB" w:rsidRPr="00F94AE9" w:rsidRDefault="000579FB" w:rsidP="000579FB">
      <w:pPr>
        <w:spacing w:line="100" w:lineRule="atLeast"/>
        <w:rPr>
          <w:rFonts w:ascii="Trebuchet MS" w:eastAsia="Calibri" w:hAnsi="Trebuchet MS" w:cs="Calibri"/>
        </w:rPr>
      </w:pPr>
    </w:p>
    <w:p w14:paraId="3E6ADA36" w14:textId="77777777" w:rsidR="000579FB" w:rsidRPr="000579FB" w:rsidRDefault="000579FB" w:rsidP="000579FB">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
          <w:color w:val="00B0F0"/>
          <w:szCs w:val="22"/>
        </w:rPr>
      </w:pPr>
      <w:r w:rsidRPr="000579FB">
        <w:rPr>
          <w:rFonts w:ascii="Trebuchet MS" w:eastAsia="Calibri" w:hAnsi="Trebuchet MS" w:cs="Calibri"/>
          <w:b/>
          <w:color w:val="00B0F0"/>
          <w:szCs w:val="22"/>
        </w:rPr>
        <w:t>DANS LA COLLECTIVITE :</w:t>
      </w:r>
    </w:p>
    <w:p w14:paraId="2442324B" w14:textId="77777777" w:rsidR="000579FB" w:rsidRPr="008E093D" w:rsidRDefault="000579FB" w:rsidP="000579FB">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szCs w:val="22"/>
        </w:rPr>
      </w:pPr>
    </w:p>
    <w:p w14:paraId="4E3E73DF" w14:textId="0F811D23" w:rsidR="000579FB" w:rsidRDefault="000579FB" w:rsidP="006D6B5F">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0579FB">
        <w:rPr>
          <w:rFonts w:ascii="Trebuchet MS" w:eastAsia="Trebuchet MS" w:hAnsi="Trebuchet MS" w:cs="Trebuchet MS"/>
          <w:i/>
          <w:iCs/>
          <w:color w:val="000000"/>
          <w:sz w:val="20"/>
        </w:rPr>
        <w:t>Emplois du temps indiqué sur chaque fiche de poste.</w:t>
      </w:r>
    </w:p>
    <w:p w14:paraId="3058B8F5" w14:textId="77777777" w:rsidR="00EF39FF" w:rsidRPr="006D6B5F" w:rsidRDefault="00EF39FF" w:rsidP="006D6B5F">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sz w:val="20"/>
        </w:rPr>
      </w:pPr>
    </w:p>
    <w:p w14:paraId="4CF00D20" w14:textId="77777777" w:rsidR="000579FB" w:rsidRPr="008E093D" w:rsidRDefault="000579FB" w:rsidP="000579FB">
      <w:pPr>
        <w:widowControl/>
        <w:suppressAutoHyphens w:val="0"/>
        <w:rPr>
          <w:rFonts w:ascii="Trebuchet MS" w:eastAsia="Calibri" w:hAnsi="Trebuchet MS" w:cs="Calibri"/>
          <w:szCs w:val="22"/>
        </w:rPr>
      </w:pPr>
    </w:p>
    <w:p w14:paraId="303459AB" w14:textId="23CE71E8" w:rsidR="000579FB" w:rsidRPr="004D65F2" w:rsidRDefault="000579FB" w:rsidP="0067302F">
      <w:pPr>
        <w:spacing w:line="100" w:lineRule="atLeast"/>
        <w:ind w:firstLine="709"/>
        <w:rPr>
          <w:rFonts w:ascii="Trebuchet MS" w:eastAsia="Trebuchet MS" w:hAnsi="Trebuchet MS" w:cs="Trebuchet MS"/>
          <w:b/>
          <w:bCs/>
          <w:smallCaps/>
          <w:color w:val="000000"/>
          <w:sz w:val="20"/>
        </w:rPr>
      </w:pPr>
      <w:r w:rsidRPr="0067302F">
        <w:rPr>
          <w:rFonts w:ascii="Trebuchet MS" w:eastAsia="Trebuchet MS" w:hAnsi="Trebuchet MS" w:cs="Trebuchet MS"/>
          <w:smallCaps/>
          <w:color w:val="000000"/>
          <w:sz w:val="20"/>
        </w:rPr>
        <w:t xml:space="preserve">D – </w:t>
      </w:r>
      <w:r w:rsidR="0067302F" w:rsidRPr="0067302F">
        <w:rPr>
          <w:rFonts w:ascii="Trebuchet MS" w:eastAsia="Trebuchet MS" w:hAnsi="Trebuchet MS" w:cs="Trebuchet MS"/>
          <w:smallCaps/>
          <w:sz w:val="20"/>
        </w:rPr>
        <w:t>H</w:t>
      </w:r>
      <w:r w:rsidR="0067302F" w:rsidRPr="0067302F">
        <w:rPr>
          <w:rFonts w:ascii="Trebuchet MS" w:eastAsia="Trebuchet MS" w:hAnsi="Trebuchet MS" w:cs="Trebuchet MS"/>
          <w:sz w:val="20"/>
        </w:rPr>
        <w:t>eures supplémentaires et heures complémentaires</w:t>
      </w:r>
    </w:p>
    <w:p w14:paraId="6360D52D" w14:textId="77777777" w:rsidR="000579FB" w:rsidRPr="008E093D" w:rsidRDefault="000579FB" w:rsidP="000579FB">
      <w:pPr>
        <w:spacing w:line="100" w:lineRule="atLeast"/>
        <w:rPr>
          <w:rFonts w:ascii="Trebuchet MS" w:eastAsia="Calibri" w:hAnsi="Trebuchet MS" w:cs="Calibri"/>
          <w:b/>
          <w:szCs w:val="22"/>
        </w:rPr>
      </w:pPr>
    </w:p>
    <w:p w14:paraId="14DF1A4F"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 xml:space="preserve">Les membres du personnel à temps complet peuvent être amenés </w:t>
      </w:r>
      <w:r w:rsidRPr="004D65F2">
        <w:rPr>
          <w:rFonts w:ascii="Trebuchet MS" w:eastAsia="Calibri" w:hAnsi="Trebuchet MS" w:cs="Calibri"/>
          <w:b/>
          <w:bCs/>
          <w:sz w:val="20"/>
          <w:u w:val="single"/>
        </w:rPr>
        <w:t>à titre exceptionnel</w:t>
      </w:r>
      <w:r w:rsidRPr="004D65F2">
        <w:rPr>
          <w:rFonts w:ascii="Trebuchet MS" w:eastAsia="Calibri" w:hAnsi="Trebuchet MS" w:cs="Calibri"/>
          <w:sz w:val="20"/>
        </w:rPr>
        <w:t xml:space="preserve">, à effectuer des heures supplémentaires </w:t>
      </w:r>
      <w:r w:rsidRPr="004D65F2">
        <w:rPr>
          <w:rFonts w:ascii="Trebuchet MS" w:eastAsia="Calibri" w:hAnsi="Trebuchet MS" w:cs="Calibri"/>
          <w:b/>
          <w:bCs/>
          <w:color w:val="000000" w:themeColor="text1"/>
          <w:sz w:val="20"/>
          <w:u w:val="single"/>
        </w:rPr>
        <w:t>sur demande de leur hiérarchie</w:t>
      </w:r>
      <w:r w:rsidRPr="004D65F2">
        <w:rPr>
          <w:rFonts w:ascii="Trebuchet MS" w:eastAsia="Calibri" w:hAnsi="Trebuchet MS" w:cs="Calibri"/>
          <w:color w:val="000000" w:themeColor="text1"/>
          <w:sz w:val="20"/>
        </w:rPr>
        <w:t xml:space="preserve"> </w:t>
      </w:r>
      <w:r w:rsidRPr="004D65F2">
        <w:rPr>
          <w:rFonts w:ascii="Trebuchet MS" w:eastAsia="Calibri" w:hAnsi="Trebuchet MS" w:cs="Calibri"/>
          <w:sz w:val="20"/>
        </w:rPr>
        <w:t>en accord avec le responsable de service ou de l'établissement, les heures supplémentaires seront soit :</w:t>
      </w:r>
    </w:p>
    <w:p w14:paraId="4E00FEF2" w14:textId="77777777" w:rsidR="000579FB" w:rsidRPr="004D65F2" w:rsidRDefault="000579FB" w:rsidP="004D65F2">
      <w:pPr>
        <w:spacing w:line="100" w:lineRule="atLeast"/>
        <w:rPr>
          <w:rFonts w:ascii="Trebuchet MS" w:eastAsia="Calibri" w:hAnsi="Trebuchet MS" w:cs="Calibri"/>
          <w:sz w:val="20"/>
        </w:rPr>
      </w:pPr>
    </w:p>
    <w:p w14:paraId="1741773D"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 xml:space="preserve">1 - </w:t>
      </w:r>
      <w:r w:rsidRPr="004D65F2">
        <w:rPr>
          <w:rFonts w:ascii="Trebuchet MS" w:eastAsia="Calibri" w:hAnsi="Trebuchet MS" w:cs="Calibri"/>
          <w:b/>
          <w:bCs/>
          <w:sz w:val="20"/>
        </w:rPr>
        <w:t>récupérées</w:t>
      </w:r>
      <w:r w:rsidRPr="004D65F2">
        <w:rPr>
          <w:rFonts w:ascii="Trebuchet MS" w:eastAsia="Calibri" w:hAnsi="Trebuchet MS" w:cs="Calibri"/>
          <w:sz w:val="20"/>
        </w:rPr>
        <w:t xml:space="preserve"> dans des conditions compatibles avec le bon fonctionnement et la continuité du service ;</w:t>
      </w:r>
    </w:p>
    <w:p w14:paraId="45881329"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 xml:space="preserve">2 - </w:t>
      </w:r>
      <w:r w:rsidRPr="004D65F2">
        <w:rPr>
          <w:rFonts w:ascii="Trebuchet MS" w:eastAsia="Calibri" w:hAnsi="Trebuchet MS" w:cs="Calibri"/>
          <w:b/>
          <w:bCs/>
          <w:sz w:val="20"/>
        </w:rPr>
        <w:t>rémunérées</w:t>
      </w:r>
      <w:r w:rsidRPr="004D65F2">
        <w:rPr>
          <w:rFonts w:ascii="Trebuchet MS" w:eastAsia="Calibri" w:hAnsi="Trebuchet MS" w:cs="Calibri"/>
          <w:sz w:val="20"/>
        </w:rPr>
        <w:t xml:space="preserve"> dans la limite des possibilités statutaires.</w:t>
      </w:r>
    </w:p>
    <w:p w14:paraId="1053E7FC" w14:textId="77777777" w:rsidR="000579FB" w:rsidRPr="004D65F2" w:rsidRDefault="000579FB" w:rsidP="004D65F2">
      <w:pPr>
        <w:spacing w:line="100" w:lineRule="atLeast"/>
        <w:rPr>
          <w:rFonts w:ascii="Trebuchet MS" w:eastAsia="Calibri" w:hAnsi="Trebuchet MS" w:cs="Calibri"/>
          <w:sz w:val="20"/>
        </w:rPr>
      </w:pPr>
    </w:p>
    <w:p w14:paraId="7DF76B16"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Les membres du personnel à temps non complet peuvent être amenés exceptionnellement à effectuer des heures complémentaires jusqu’à concurrence de 35 heures hebdomadaires et des heures supplémentaires au-delà. En cas de dépassement régulier, il devra être procédé à la modification de la durée hebdomadaire de service après avis du CST compétent.</w:t>
      </w:r>
    </w:p>
    <w:p w14:paraId="17D42235" w14:textId="77777777" w:rsidR="000579FB" w:rsidRPr="004D65F2" w:rsidRDefault="000579FB" w:rsidP="004D65F2">
      <w:pPr>
        <w:spacing w:line="100" w:lineRule="atLeast"/>
        <w:rPr>
          <w:rFonts w:ascii="Trebuchet MS" w:eastAsia="Calibri" w:hAnsi="Trebuchet MS" w:cs="Calibri"/>
          <w:sz w:val="20"/>
        </w:rPr>
      </w:pPr>
    </w:p>
    <w:p w14:paraId="4030FE6E"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En accord avec le responsable de service ou de l'établissement, ces heures complémentaires seront soit récupérées ou rémunérées.</w:t>
      </w:r>
    </w:p>
    <w:p w14:paraId="329D9E20" w14:textId="77777777" w:rsidR="000579FB" w:rsidRPr="004D65F2" w:rsidRDefault="000579FB" w:rsidP="004D65F2">
      <w:pPr>
        <w:spacing w:line="100" w:lineRule="atLeast"/>
        <w:rPr>
          <w:rFonts w:ascii="Trebuchet MS" w:eastAsia="Calibri" w:hAnsi="Trebuchet MS" w:cs="Calibri"/>
          <w:sz w:val="20"/>
        </w:rPr>
      </w:pPr>
    </w:p>
    <w:p w14:paraId="63C7F522" w14:textId="77777777" w:rsidR="000579FB" w:rsidRPr="004D65F2"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Ces dépassements d’horaires doivent être préalablement définis par l’organe délibérant de la collectivité après avis du CST compétent.</w:t>
      </w:r>
    </w:p>
    <w:p w14:paraId="09140C72" w14:textId="77777777" w:rsidR="000579FB" w:rsidRPr="004D65F2" w:rsidRDefault="000579FB" w:rsidP="004D65F2">
      <w:pPr>
        <w:spacing w:line="100" w:lineRule="atLeast"/>
        <w:rPr>
          <w:rFonts w:ascii="Trebuchet MS" w:eastAsia="Calibri" w:hAnsi="Trebuchet MS" w:cs="Calibri"/>
          <w:sz w:val="20"/>
        </w:rPr>
      </w:pPr>
    </w:p>
    <w:p w14:paraId="612E24E3" w14:textId="77777777" w:rsidR="000579FB" w:rsidRDefault="000579FB" w:rsidP="004D65F2">
      <w:pPr>
        <w:spacing w:line="100" w:lineRule="atLeast"/>
        <w:rPr>
          <w:rFonts w:ascii="Trebuchet MS" w:eastAsia="Calibri" w:hAnsi="Trebuchet MS" w:cs="Calibri"/>
          <w:sz w:val="20"/>
        </w:rPr>
      </w:pPr>
      <w:r w:rsidRPr="004D65F2">
        <w:rPr>
          <w:rFonts w:ascii="Trebuchet MS" w:eastAsia="Calibri" w:hAnsi="Trebuchet MS" w:cs="Calibri"/>
          <w:sz w:val="20"/>
        </w:rPr>
        <w:t>Un décompte déclaratif ou un contrôle automatisé doit être mis en place</w:t>
      </w:r>
    </w:p>
    <w:p w14:paraId="456C92B5" w14:textId="77777777" w:rsidR="00B20689" w:rsidRDefault="00B20689" w:rsidP="000579FB">
      <w:pPr>
        <w:spacing w:line="100" w:lineRule="atLeast"/>
        <w:jc w:val="both"/>
        <w:rPr>
          <w:rFonts w:ascii="Trebuchet MS" w:eastAsia="Calibri" w:hAnsi="Trebuchet MS" w:cs="Calibri"/>
          <w:sz w:val="20"/>
        </w:rPr>
      </w:pPr>
    </w:p>
    <w:p w14:paraId="40844909" w14:textId="77777777" w:rsidR="00B20689" w:rsidRDefault="00B20689" w:rsidP="000579FB">
      <w:pPr>
        <w:spacing w:line="100" w:lineRule="atLeast"/>
        <w:jc w:val="both"/>
        <w:rPr>
          <w:rFonts w:ascii="Trebuchet MS" w:eastAsia="Calibri" w:hAnsi="Trebuchet MS" w:cs="Calibri"/>
          <w:sz w:val="20"/>
        </w:rPr>
      </w:pPr>
    </w:p>
    <w:p w14:paraId="536E3D44" w14:textId="77777777" w:rsidR="00B20689" w:rsidRDefault="00B20689" w:rsidP="000579FB">
      <w:pPr>
        <w:spacing w:line="100" w:lineRule="atLeast"/>
        <w:jc w:val="both"/>
        <w:rPr>
          <w:rFonts w:ascii="Trebuchet MS" w:eastAsia="Calibri" w:hAnsi="Trebuchet MS" w:cs="Calibri"/>
          <w:sz w:val="20"/>
        </w:rPr>
      </w:pPr>
    </w:p>
    <w:p w14:paraId="468D41EB" w14:textId="77777777" w:rsidR="00B20689" w:rsidRDefault="00B20689" w:rsidP="000579FB">
      <w:pPr>
        <w:spacing w:line="100" w:lineRule="atLeast"/>
        <w:jc w:val="both"/>
        <w:rPr>
          <w:rFonts w:ascii="Trebuchet MS" w:eastAsia="Calibri" w:hAnsi="Trebuchet MS" w:cs="Calibri"/>
          <w:sz w:val="20"/>
        </w:rPr>
      </w:pPr>
    </w:p>
    <w:p w14:paraId="48E816F5" w14:textId="77777777" w:rsidR="00B20689" w:rsidRPr="00F94AE9" w:rsidRDefault="00B20689" w:rsidP="000579FB">
      <w:pPr>
        <w:spacing w:line="100" w:lineRule="atLeast"/>
        <w:jc w:val="both"/>
        <w:rPr>
          <w:rFonts w:ascii="Trebuchet MS" w:eastAsia="Trebuchet MS" w:hAnsi="Trebuchet MS" w:cs="Trebuchet MS"/>
          <w:color w:val="000000"/>
          <w:szCs w:val="22"/>
        </w:rPr>
      </w:pPr>
    </w:p>
    <w:p w14:paraId="2E67D7E4" w14:textId="77777777" w:rsidR="000579FB" w:rsidRPr="004D65F2" w:rsidRDefault="000579FB" w:rsidP="000579FB">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
          <w:color w:val="00B0F0"/>
          <w:szCs w:val="22"/>
        </w:rPr>
      </w:pPr>
      <w:r w:rsidRPr="004D65F2">
        <w:rPr>
          <w:rFonts w:ascii="Trebuchet MS" w:eastAsia="Calibri" w:hAnsi="Trebuchet MS" w:cs="Calibri"/>
          <w:b/>
          <w:color w:val="00B0F0"/>
          <w:szCs w:val="22"/>
        </w:rPr>
        <w:lastRenderedPageBreak/>
        <w:t>DANS LA COLLECTIVITE :</w:t>
      </w:r>
    </w:p>
    <w:p w14:paraId="2F238C16" w14:textId="77777777" w:rsidR="000579FB" w:rsidRPr="008E093D" w:rsidRDefault="000579FB" w:rsidP="000579F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
          <w:szCs w:val="22"/>
        </w:rPr>
      </w:pPr>
    </w:p>
    <w:p w14:paraId="51119BDB" w14:textId="6747830E" w:rsidR="00685981" w:rsidRDefault="004D65F2" w:rsidP="006D6B5F">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4D65F2">
        <w:rPr>
          <w:rFonts w:ascii="Trebuchet MS" w:eastAsia="Trebuchet MS" w:hAnsi="Trebuchet MS" w:cs="Trebuchet MS"/>
          <w:i/>
          <w:iCs/>
          <w:color w:val="000000"/>
          <w:sz w:val="20"/>
        </w:rPr>
        <w:t>Indiquez les modalités pour effectuer des heures supplémentaires</w:t>
      </w:r>
    </w:p>
    <w:p w14:paraId="3AD5A5CE" w14:textId="77777777" w:rsidR="00AA5225" w:rsidRPr="00AA5225" w:rsidRDefault="00AA5225" w:rsidP="006D6B5F">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341D48B8" w14:textId="77777777" w:rsidR="00AA5225" w:rsidRPr="00AA5225" w:rsidRDefault="00AA5225" w:rsidP="00AA5225">
      <w:pPr>
        <w:spacing w:line="100" w:lineRule="atLeast"/>
        <w:rPr>
          <w:rFonts w:ascii="Trebuchet MS" w:eastAsia="Trebuchet MS" w:hAnsi="Trebuchet MS" w:cs="Trebuchet MS"/>
          <w:smallCaps/>
          <w:color w:val="000000"/>
          <w:sz w:val="20"/>
        </w:rPr>
      </w:pPr>
    </w:p>
    <w:p w14:paraId="0C467C07" w14:textId="1304A43C" w:rsidR="000579FB" w:rsidRPr="0067302F" w:rsidRDefault="000579FB"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 xml:space="preserve">E – </w:t>
      </w:r>
      <w:r w:rsidR="0067302F" w:rsidRPr="0067302F">
        <w:rPr>
          <w:rFonts w:ascii="Trebuchet MS" w:eastAsia="Trebuchet MS" w:hAnsi="Trebuchet MS" w:cs="Trebuchet MS"/>
          <w:sz w:val="20"/>
        </w:rPr>
        <w:t>Journée de solidarité</w:t>
      </w:r>
    </w:p>
    <w:p w14:paraId="0710C488" w14:textId="77777777" w:rsidR="000579FB" w:rsidRPr="00F94AE9" w:rsidRDefault="000579FB" w:rsidP="000579FB">
      <w:pPr>
        <w:spacing w:line="100" w:lineRule="atLeast"/>
        <w:jc w:val="both"/>
        <w:rPr>
          <w:rFonts w:ascii="Trebuchet MS" w:eastAsia="Calibri" w:hAnsi="Trebuchet MS" w:cs="Calibri"/>
        </w:rPr>
      </w:pPr>
    </w:p>
    <w:p w14:paraId="29503A6C" w14:textId="77777777" w:rsidR="000579FB" w:rsidRPr="004D65F2" w:rsidRDefault="000579FB" w:rsidP="000579FB">
      <w:pPr>
        <w:tabs>
          <w:tab w:val="left" w:pos="851"/>
        </w:tabs>
        <w:spacing w:line="100" w:lineRule="atLeast"/>
        <w:jc w:val="both"/>
        <w:rPr>
          <w:rFonts w:ascii="Trebuchet MS" w:eastAsia="Trebuchet MS" w:hAnsi="Trebuchet MS" w:cs="Trebuchet MS"/>
          <w:color w:val="000000" w:themeColor="text1"/>
          <w:sz w:val="20"/>
        </w:rPr>
      </w:pPr>
      <w:r w:rsidRPr="004D65F2">
        <w:rPr>
          <w:rFonts w:ascii="Trebuchet MS" w:eastAsia="Trebuchet MS" w:hAnsi="Trebuchet MS" w:cs="Trebuchet MS"/>
          <w:color w:val="000000" w:themeColor="text1"/>
          <w:sz w:val="20"/>
        </w:rPr>
        <w:t>La journée de solidarité (sept heures proportionnellement au temps de travail) est fixée par délibération de l’organe délibérant de la collectivité, après avis du CST.</w:t>
      </w:r>
    </w:p>
    <w:p w14:paraId="3334CB6C" w14:textId="77777777" w:rsidR="000579FB" w:rsidRPr="00F94AE9" w:rsidRDefault="000579FB" w:rsidP="000579FB">
      <w:pPr>
        <w:tabs>
          <w:tab w:val="left" w:pos="851"/>
        </w:tabs>
        <w:spacing w:line="100" w:lineRule="atLeast"/>
        <w:jc w:val="both"/>
        <w:rPr>
          <w:rFonts w:ascii="Trebuchet MS" w:eastAsia="Trebuchet MS" w:hAnsi="Trebuchet MS" w:cs="Trebuchet MS"/>
          <w:sz w:val="20"/>
        </w:rPr>
      </w:pPr>
    </w:p>
    <w:p w14:paraId="0B6CC0E2" w14:textId="77777777" w:rsidR="000579FB" w:rsidRPr="004D65F2" w:rsidRDefault="000579FB" w:rsidP="000579FB">
      <w:pPr>
        <w:pBdr>
          <w:top w:val="single" w:sz="4" w:space="1" w:color="auto"/>
          <w:left w:val="single" w:sz="4" w:space="4" w:color="auto"/>
          <w:bottom w:val="single" w:sz="4" w:space="1" w:color="auto"/>
          <w:right w:val="single" w:sz="4" w:space="4" w:color="auto"/>
        </w:pBdr>
        <w:tabs>
          <w:tab w:val="left" w:pos="851"/>
        </w:tabs>
        <w:spacing w:line="100" w:lineRule="atLeast"/>
        <w:jc w:val="both"/>
        <w:rPr>
          <w:rFonts w:ascii="Trebuchet MS" w:eastAsia="Calibri" w:hAnsi="Trebuchet MS" w:cs="Calibri"/>
          <w:b/>
          <w:color w:val="00B0F0"/>
          <w:szCs w:val="22"/>
        </w:rPr>
      </w:pPr>
      <w:r w:rsidRPr="000E5B58">
        <w:rPr>
          <w:rFonts w:ascii="Trebuchet MS" w:eastAsia="Calibri" w:hAnsi="Trebuchet MS" w:cs="Calibri"/>
          <w:b/>
          <w:color w:val="00B0F0"/>
          <w:szCs w:val="22"/>
        </w:rPr>
        <w:t>DANS LA COLLECTIVITE :</w:t>
      </w:r>
    </w:p>
    <w:p w14:paraId="66305EFD" w14:textId="77777777" w:rsidR="000579FB" w:rsidRPr="00F94AE9" w:rsidRDefault="000579FB" w:rsidP="000579FB">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rPr>
      </w:pPr>
    </w:p>
    <w:p w14:paraId="7D900B93" w14:textId="2437A0DD" w:rsidR="000579FB" w:rsidRDefault="005B03B3" w:rsidP="00E834B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Indiquez les modalités pour accomplir la journée de solidarité</w:t>
      </w:r>
    </w:p>
    <w:p w14:paraId="198F535D" w14:textId="77777777" w:rsidR="00EF39FF" w:rsidRPr="00AA5225" w:rsidRDefault="00EF39FF" w:rsidP="00E834B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1A18F347" w14:textId="77777777" w:rsidR="000579FB" w:rsidRDefault="000579FB" w:rsidP="000579FB">
      <w:pPr>
        <w:widowControl/>
        <w:suppressAutoHyphens w:val="0"/>
        <w:rPr>
          <w:rFonts w:ascii="Trebuchet MS" w:eastAsia="Calibri" w:hAnsi="Trebuchet MS" w:cs="Calibri"/>
        </w:rPr>
      </w:pPr>
    </w:p>
    <w:bookmarkStart w:id="6" w:name="_Hlk137628333"/>
    <w:p w14:paraId="2C96163F" w14:textId="479004FA" w:rsidR="00160E6F" w:rsidRPr="006D6B5F" w:rsidRDefault="006D6B5F" w:rsidP="00685981">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6D6B5F">
        <w:rPr>
          <w:rFonts w:ascii="Trebuchet MS" w:eastAsiaTheme="minorHAnsi" w:hAnsi="Trebuchet MS" w:cs="TTE289EF88t00"/>
          <w:b/>
          <w:color w:val="00B050"/>
          <w:sz w:val="20"/>
          <w:lang w:eastAsia="en-US"/>
        </w:rPr>
        <w:fldChar w:fldCharType="begin"/>
      </w:r>
      <w:r w:rsidRPr="006D6B5F">
        <w:rPr>
          <w:rFonts w:ascii="Trebuchet MS" w:eastAsiaTheme="minorHAnsi" w:hAnsi="Trebuchet MS" w:cs="TTE289EF88t00"/>
          <w:b/>
          <w:color w:val="00B050"/>
          <w:sz w:val="20"/>
          <w:lang w:eastAsia="en-US"/>
        </w:rPr>
        <w:instrText xml:space="preserve"> HYPERLINK "mailto:https://www.cdg35.fr/beacdf17e90166e1ba64332030865eexy/iedit/11/390054_404669_Fiche_Statuts___Journee_de_solidarite.pdf" </w:instrText>
      </w:r>
      <w:r w:rsidRPr="006D6B5F">
        <w:rPr>
          <w:rFonts w:ascii="Trebuchet MS" w:eastAsiaTheme="minorHAnsi" w:hAnsi="Trebuchet MS" w:cs="TTE289EF88t00"/>
          <w:b/>
          <w:color w:val="00B050"/>
          <w:sz w:val="20"/>
          <w:lang w:eastAsia="en-US"/>
        </w:rPr>
      </w:r>
      <w:r w:rsidRPr="006D6B5F">
        <w:rPr>
          <w:rFonts w:ascii="Trebuchet MS" w:eastAsiaTheme="minorHAnsi" w:hAnsi="Trebuchet MS" w:cs="TTE289EF88t00"/>
          <w:b/>
          <w:color w:val="00B050"/>
          <w:sz w:val="20"/>
          <w:lang w:eastAsia="en-US"/>
        </w:rPr>
        <w:fldChar w:fldCharType="separate"/>
      </w:r>
      <w:r w:rsidR="005B03B3" w:rsidRPr="006D6B5F">
        <w:rPr>
          <w:rStyle w:val="Lienhypertexte"/>
          <w:rFonts w:ascii="Trebuchet MS" w:eastAsiaTheme="minorHAnsi" w:hAnsi="Trebuchet MS" w:cs="TTE289EF88t00"/>
          <w:b/>
          <w:color w:val="00B050"/>
          <w:sz w:val="20"/>
          <w:u w:val="none"/>
          <w:lang w:eastAsia="en-US"/>
        </w:rPr>
        <w:t>SITE CDG 35 Fiche statuts –</w:t>
      </w:r>
    </w:p>
    <w:p w14:paraId="0446F776" w14:textId="57406E8B" w:rsidR="005B03B3" w:rsidRPr="006D6B5F" w:rsidRDefault="006D6B5F" w:rsidP="00685981">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6D6B5F">
        <w:rPr>
          <w:rStyle w:val="Lienhypertexte"/>
          <w:rFonts w:ascii="Trebuchet MS" w:eastAsiaTheme="minorHAnsi" w:hAnsi="Trebuchet MS" w:cs="TTE289EF88t00"/>
          <w:b/>
          <w:color w:val="00B050"/>
          <w:sz w:val="20"/>
          <w:u w:val="none"/>
          <w:lang w:eastAsia="en-US"/>
        </w:rPr>
        <w:t>L</w:t>
      </w:r>
      <w:r w:rsidR="005B03B3" w:rsidRPr="006D6B5F">
        <w:rPr>
          <w:rStyle w:val="Lienhypertexte"/>
          <w:rFonts w:ascii="Trebuchet MS" w:eastAsiaTheme="minorHAnsi" w:hAnsi="Trebuchet MS" w:cs="TTE289EF88t00"/>
          <w:b/>
          <w:color w:val="00B050"/>
          <w:sz w:val="20"/>
          <w:u w:val="none"/>
          <w:lang w:eastAsia="en-US"/>
        </w:rPr>
        <w:t>e temps de travail – « La journée de solidarité »</w:t>
      </w:r>
      <w:r w:rsidRPr="006D6B5F">
        <w:rPr>
          <w:rFonts w:ascii="Trebuchet MS" w:eastAsiaTheme="minorHAnsi" w:hAnsi="Trebuchet MS" w:cs="TTE289EF88t00"/>
          <w:b/>
          <w:color w:val="00B050"/>
          <w:sz w:val="20"/>
          <w:lang w:eastAsia="en-US"/>
        </w:rPr>
        <w:fldChar w:fldCharType="end"/>
      </w:r>
    </w:p>
    <w:bookmarkEnd w:id="6"/>
    <w:p w14:paraId="4A399B6C" w14:textId="77777777" w:rsidR="000579FB" w:rsidRPr="006D6B5F" w:rsidRDefault="000579FB" w:rsidP="00160E6F">
      <w:pPr>
        <w:spacing w:line="100" w:lineRule="atLeast"/>
        <w:jc w:val="center"/>
        <w:rPr>
          <w:rFonts w:ascii="Trebuchet MS" w:eastAsia="Trebuchet MS" w:hAnsi="Trebuchet MS" w:cs="Trebuchet MS"/>
          <w:b/>
          <w:bCs/>
          <w:smallCaps/>
          <w:color w:val="00B050"/>
          <w:sz w:val="20"/>
        </w:rPr>
      </w:pPr>
    </w:p>
    <w:p w14:paraId="741DDA76" w14:textId="77777777" w:rsidR="0064123B" w:rsidRPr="005B03B3" w:rsidRDefault="0064123B" w:rsidP="000579FB">
      <w:pPr>
        <w:spacing w:line="100" w:lineRule="atLeast"/>
        <w:jc w:val="both"/>
        <w:rPr>
          <w:rFonts w:ascii="Trebuchet MS" w:eastAsia="Trebuchet MS" w:hAnsi="Trebuchet MS" w:cs="Trebuchet MS"/>
          <w:b/>
          <w:bCs/>
          <w:smallCaps/>
          <w:color w:val="000000"/>
          <w:sz w:val="20"/>
        </w:rPr>
      </w:pPr>
    </w:p>
    <w:p w14:paraId="2D05EFA9" w14:textId="77777777" w:rsidR="0067302F" w:rsidRPr="00736FCE" w:rsidRDefault="000579FB" w:rsidP="0067302F">
      <w:pPr>
        <w:spacing w:line="100" w:lineRule="atLeast"/>
        <w:ind w:firstLine="851"/>
        <w:rPr>
          <w:rFonts w:ascii="Trebuchet MS" w:eastAsia="Trebuchet MS" w:hAnsi="Trebuchet MS" w:cs="Trebuchet MS"/>
          <w:sz w:val="16"/>
          <w:szCs w:val="16"/>
        </w:rPr>
      </w:pPr>
      <w:r w:rsidRPr="0067302F">
        <w:rPr>
          <w:rFonts w:ascii="Trebuchet MS" w:eastAsia="Trebuchet MS" w:hAnsi="Trebuchet MS" w:cs="Trebuchet MS"/>
          <w:smallCaps/>
          <w:color w:val="000000"/>
          <w:sz w:val="20"/>
        </w:rPr>
        <w:t xml:space="preserve">F – </w:t>
      </w:r>
      <w:r w:rsidR="0067302F" w:rsidRPr="007D1ABD">
        <w:rPr>
          <w:rFonts w:ascii="Trebuchet MS" w:eastAsia="Trebuchet MS" w:hAnsi="Trebuchet MS" w:cs="Trebuchet MS"/>
          <w:sz w:val="20"/>
        </w:rPr>
        <w:t>Astreinte et permanence</w:t>
      </w:r>
    </w:p>
    <w:p w14:paraId="36F20A35" w14:textId="57C7EA47" w:rsidR="000579FB" w:rsidRPr="005B03B3" w:rsidRDefault="000579FB" w:rsidP="0067302F">
      <w:pPr>
        <w:spacing w:line="100" w:lineRule="atLeast"/>
        <w:ind w:firstLine="709"/>
        <w:rPr>
          <w:rFonts w:ascii="Trebuchet MS" w:eastAsia="Calibri" w:hAnsi="Trebuchet MS" w:cs="Calibri"/>
          <w:sz w:val="20"/>
        </w:rPr>
      </w:pPr>
    </w:p>
    <w:p w14:paraId="7E7E533D" w14:textId="584EE378" w:rsidR="000579FB" w:rsidRPr="00C91A09" w:rsidRDefault="000579FB" w:rsidP="00E10FBB">
      <w:pPr>
        <w:pStyle w:val="Paragraphedeliste"/>
        <w:numPr>
          <w:ilvl w:val="0"/>
          <w:numId w:val="37"/>
        </w:numPr>
        <w:tabs>
          <w:tab w:val="left" w:pos="709"/>
          <w:tab w:val="left" w:pos="1985"/>
          <w:tab w:val="left" w:pos="4111"/>
          <w:tab w:val="left" w:leader="dot" w:pos="9072"/>
        </w:tabs>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L’astreinte</w:t>
      </w:r>
    </w:p>
    <w:p w14:paraId="09A9F5FF" w14:textId="77777777" w:rsidR="00C91A09" w:rsidRPr="00C91A09" w:rsidRDefault="00C91A09" w:rsidP="00C91A09">
      <w:pPr>
        <w:pStyle w:val="Paragraphedeliste"/>
        <w:tabs>
          <w:tab w:val="left" w:pos="709"/>
          <w:tab w:val="left" w:pos="1985"/>
          <w:tab w:val="left" w:pos="4111"/>
          <w:tab w:val="left" w:leader="dot" w:pos="9072"/>
        </w:tabs>
        <w:spacing w:line="100" w:lineRule="atLeast"/>
        <w:ind w:left="927"/>
        <w:jc w:val="both"/>
        <w:rPr>
          <w:rFonts w:ascii="Trebuchet MS" w:eastAsia="Trebuchet MS" w:hAnsi="Trebuchet MS" w:cs="Trebuchet MS"/>
          <w:color w:val="000000"/>
          <w:sz w:val="20"/>
        </w:rPr>
      </w:pPr>
    </w:p>
    <w:p w14:paraId="4F4C5002" w14:textId="77777777" w:rsidR="000579FB" w:rsidRPr="005B03B3" w:rsidRDefault="000579FB" w:rsidP="000579FB">
      <w:pPr>
        <w:tabs>
          <w:tab w:val="left" w:pos="720"/>
          <w:tab w:val="left" w:pos="1069"/>
          <w:tab w:val="left" w:pos="2345"/>
          <w:tab w:val="left" w:pos="4471"/>
          <w:tab w:val="left" w:leader="dot" w:pos="9432"/>
        </w:tabs>
        <w:spacing w:line="100" w:lineRule="atLeast"/>
        <w:ind w:left="360"/>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Elle s’entend comme une période pendant laquelle l’agent, sans être à la disposition permanente et immédiate de son employeur, a l’obligation de demeurer à son domicile ou à proximité afin d’être en mesure d’intervenir pour effectuer un travail au service de l’administration, la durée de cette intervention étant considérée comme un temps de travail effectif ainsi que, le cas échéant, le déplacement aller et retour sur le lieu de travail.</w:t>
      </w:r>
    </w:p>
    <w:p w14:paraId="3DA63884" w14:textId="77777777" w:rsidR="000579FB" w:rsidRPr="005B03B3" w:rsidRDefault="000579FB" w:rsidP="000579FB">
      <w:pPr>
        <w:tabs>
          <w:tab w:val="left" w:pos="1429"/>
          <w:tab w:val="left" w:pos="2705"/>
          <w:tab w:val="left" w:pos="4831"/>
          <w:tab w:val="left" w:leader="dot" w:pos="9792"/>
        </w:tabs>
        <w:spacing w:line="100" w:lineRule="atLeast"/>
        <w:ind w:left="360" w:hanging="360"/>
        <w:jc w:val="both"/>
        <w:rPr>
          <w:rFonts w:ascii="Trebuchet MS" w:eastAsia="Calibri" w:hAnsi="Trebuchet MS" w:cs="Calibri"/>
          <w:sz w:val="20"/>
        </w:rPr>
      </w:pPr>
    </w:p>
    <w:p w14:paraId="2CD2E6FD" w14:textId="489613EA" w:rsidR="000579FB" w:rsidRPr="00C91A09" w:rsidRDefault="000579FB" w:rsidP="00E10FBB">
      <w:pPr>
        <w:pStyle w:val="Paragraphedeliste"/>
        <w:numPr>
          <w:ilvl w:val="0"/>
          <w:numId w:val="37"/>
        </w:numPr>
        <w:tabs>
          <w:tab w:val="left" w:pos="709"/>
          <w:tab w:val="left" w:pos="1985"/>
          <w:tab w:val="left" w:pos="4111"/>
          <w:tab w:val="left" w:leader="dot" w:pos="9072"/>
        </w:tabs>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La permanence</w:t>
      </w:r>
    </w:p>
    <w:p w14:paraId="30E126B1" w14:textId="77777777" w:rsidR="00C91A09" w:rsidRPr="00C91A09" w:rsidRDefault="00C91A09" w:rsidP="00C91A09">
      <w:pPr>
        <w:pStyle w:val="Paragraphedeliste"/>
        <w:tabs>
          <w:tab w:val="left" w:pos="709"/>
          <w:tab w:val="left" w:pos="1985"/>
          <w:tab w:val="left" w:pos="4111"/>
          <w:tab w:val="left" w:leader="dot" w:pos="9072"/>
        </w:tabs>
        <w:spacing w:line="100" w:lineRule="atLeast"/>
        <w:ind w:left="927"/>
        <w:jc w:val="both"/>
        <w:rPr>
          <w:rFonts w:ascii="Trebuchet MS" w:eastAsia="Trebuchet MS" w:hAnsi="Trebuchet MS" w:cs="Trebuchet MS"/>
          <w:color w:val="000000"/>
          <w:sz w:val="20"/>
        </w:rPr>
      </w:pPr>
    </w:p>
    <w:p w14:paraId="31F432E1" w14:textId="77777777" w:rsidR="000579FB" w:rsidRPr="005B03B3" w:rsidRDefault="000579FB" w:rsidP="000579FB">
      <w:pPr>
        <w:tabs>
          <w:tab w:val="left" w:pos="720"/>
          <w:tab w:val="left" w:pos="1069"/>
          <w:tab w:val="left" w:pos="2345"/>
          <w:tab w:val="left" w:pos="4471"/>
          <w:tab w:val="left" w:leader="dot" w:pos="9432"/>
        </w:tabs>
        <w:spacing w:line="100" w:lineRule="atLeast"/>
        <w:ind w:left="360"/>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 xml:space="preserve">Elle correspond à l’obligation faite à un agent de se trouver sur son lieu de travail habituel ou un lieu désigné par son chef de service, pour nécessité de service, un samedi, un dimanche ou un jour férié, </w:t>
      </w:r>
      <w:r w:rsidRPr="005B03B3">
        <w:rPr>
          <w:rFonts w:ascii="Trebuchet MS" w:eastAsia="Trebuchet MS" w:hAnsi="Trebuchet MS" w:cs="Trebuchet MS"/>
          <w:b/>
          <w:color w:val="000000"/>
          <w:sz w:val="20"/>
        </w:rPr>
        <w:t>sans qu’il y ait travail effectif ou astreinte</w:t>
      </w:r>
      <w:r w:rsidRPr="005B03B3">
        <w:rPr>
          <w:rFonts w:ascii="Trebuchet MS" w:eastAsia="Trebuchet MS" w:hAnsi="Trebuchet MS" w:cs="Trebuchet MS"/>
          <w:color w:val="000000"/>
          <w:sz w:val="20"/>
        </w:rPr>
        <w:t>.</w:t>
      </w:r>
    </w:p>
    <w:p w14:paraId="0050B9B5" w14:textId="77777777" w:rsidR="000579FB" w:rsidRPr="005B03B3" w:rsidRDefault="000579FB" w:rsidP="000579FB">
      <w:pPr>
        <w:tabs>
          <w:tab w:val="left" w:pos="1429"/>
          <w:tab w:val="left" w:pos="2705"/>
          <w:tab w:val="left" w:pos="4831"/>
          <w:tab w:val="left" w:leader="dot" w:pos="9792"/>
        </w:tabs>
        <w:spacing w:line="100" w:lineRule="atLeast"/>
        <w:ind w:left="360" w:hanging="360"/>
        <w:jc w:val="both"/>
        <w:rPr>
          <w:rFonts w:ascii="Trebuchet MS" w:eastAsia="Calibri" w:hAnsi="Trebuchet MS" w:cs="Calibri"/>
          <w:sz w:val="20"/>
        </w:rPr>
      </w:pPr>
    </w:p>
    <w:p w14:paraId="33F111AC" w14:textId="77777777" w:rsidR="000579FB" w:rsidRPr="005B03B3" w:rsidRDefault="000579FB" w:rsidP="000579FB">
      <w:pPr>
        <w:tabs>
          <w:tab w:val="left" w:pos="1429"/>
          <w:tab w:val="left" w:pos="2705"/>
          <w:tab w:val="left" w:pos="4831"/>
          <w:tab w:val="left" w:leader="dot" w:pos="9792"/>
        </w:tabs>
        <w:spacing w:line="100" w:lineRule="atLeast"/>
        <w:ind w:left="360" w:hanging="360"/>
        <w:jc w:val="both"/>
        <w:rPr>
          <w:rFonts w:ascii="Trebuchet MS" w:eastAsia="Calibri" w:hAnsi="Trebuchet MS" w:cs="Calibri"/>
          <w:sz w:val="20"/>
        </w:rPr>
      </w:pPr>
    </w:p>
    <w:p w14:paraId="423FC0D0" w14:textId="7AEA40ED" w:rsidR="000579FB" w:rsidRPr="00C91A09" w:rsidRDefault="000579FB" w:rsidP="00E10FBB">
      <w:pPr>
        <w:pStyle w:val="Paragraphedeliste"/>
        <w:numPr>
          <w:ilvl w:val="0"/>
          <w:numId w:val="37"/>
        </w:numPr>
        <w:tabs>
          <w:tab w:val="left" w:pos="1843"/>
          <w:tab w:val="left" w:pos="3119"/>
          <w:tab w:val="left" w:pos="5245"/>
          <w:tab w:val="left" w:leader="dot" w:pos="10206"/>
        </w:tabs>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Modalités pratiques</w:t>
      </w:r>
    </w:p>
    <w:p w14:paraId="50A5924C" w14:textId="77777777" w:rsidR="00C91A09" w:rsidRPr="008E4F8C" w:rsidRDefault="00C91A09" w:rsidP="008E4F8C">
      <w:pPr>
        <w:tabs>
          <w:tab w:val="left" w:pos="1843"/>
          <w:tab w:val="left" w:pos="3119"/>
          <w:tab w:val="left" w:pos="5245"/>
          <w:tab w:val="left" w:leader="dot" w:pos="10206"/>
        </w:tabs>
        <w:spacing w:line="100" w:lineRule="atLeast"/>
        <w:jc w:val="both"/>
        <w:rPr>
          <w:rFonts w:ascii="Trebuchet MS" w:eastAsia="Trebuchet MS" w:hAnsi="Trebuchet MS" w:cs="Trebuchet MS"/>
          <w:color w:val="000000"/>
          <w:sz w:val="20"/>
        </w:rPr>
      </w:pPr>
    </w:p>
    <w:p w14:paraId="22D4BECF" w14:textId="77777777" w:rsidR="000579FB" w:rsidRPr="005B03B3" w:rsidRDefault="000579FB" w:rsidP="000579FB">
      <w:pPr>
        <w:tabs>
          <w:tab w:val="left" w:pos="1069"/>
          <w:tab w:val="left" w:pos="2345"/>
          <w:tab w:val="left" w:pos="4471"/>
          <w:tab w:val="left" w:leader="dot" w:pos="9432"/>
        </w:tabs>
        <w:spacing w:line="100" w:lineRule="atLeast"/>
        <w:ind w:left="360"/>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 xml:space="preserve">L’assemblée délibérante de la collectivité ou de l’établissement doit déterminer les cas dans lesquels il est possible de recourir à des astreintes, les modalités de leur organisation et la liste des emplois concernés. Cette délibération doit être précédée de </w:t>
      </w:r>
      <w:r w:rsidRPr="00C91A09">
        <w:rPr>
          <w:rFonts w:ascii="Trebuchet MS" w:eastAsia="Trebuchet MS" w:hAnsi="Trebuchet MS" w:cs="Trebuchet MS"/>
          <w:color w:val="000000" w:themeColor="text1"/>
          <w:sz w:val="20"/>
        </w:rPr>
        <w:t>l’avis du CST compétent</w:t>
      </w:r>
      <w:r w:rsidRPr="005B03B3">
        <w:rPr>
          <w:rFonts w:ascii="Trebuchet MS" w:eastAsia="Trebuchet MS" w:hAnsi="Trebuchet MS" w:cs="Trebuchet MS"/>
          <w:color w:val="000000"/>
          <w:sz w:val="20"/>
        </w:rPr>
        <w:t>.</w:t>
      </w:r>
    </w:p>
    <w:p w14:paraId="56A8DD78" w14:textId="77777777" w:rsidR="000579FB" w:rsidRPr="005B03B3" w:rsidRDefault="000579FB" w:rsidP="008E4F8C">
      <w:pPr>
        <w:tabs>
          <w:tab w:val="left" w:pos="709"/>
          <w:tab w:val="left" w:pos="1985"/>
          <w:tab w:val="left" w:pos="4111"/>
          <w:tab w:val="left" w:leader="dot" w:pos="9072"/>
        </w:tabs>
        <w:spacing w:line="100" w:lineRule="atLeast"/>
        <w:jc w:val="both"/>
        <w:rPr>
          <w:rFonts w:ascii="Trebuchet MS" w:eastAsia="Calibri" w:hAnsi="Trebuchet MS" w:cs="Calibri"/>
          <w:sz w:val="20"/>
        </w:rPr>
      </w:pPr>
    </w:p>
    <w:p w14:paraId="27452F5E" w14:textId="77777777" w:rsidR="000579FB" w:rsidRPr="005B03B3" w:rsidRDefault="000579FB" w:rsidP="00C91A09">
      <w:pPr>
        <w:tabs>
          <w:tab w:val="left" w:pos="709"/>
          <w:tab w:val="left" w:pos="1985"/>
          <w:tab w:val="left" w:pos="4111"/>
          <w:tab w:val="left" w:leader="dot" w:pos="9072"/>
        </w:tabs>
        <w:spacing w:line="100" w:lineRule="atLeast"/>
        <w:jc w:val="both"/>
        <w:rPr>
          <w:rFonts w:ascii="Trebuchet MS" w:eastAsia="Calibri" w:hAnsi="Trebuchet MS" w:cs="Calibri"/>
          <w:sz w:val="20"/>
        </w:rPr>
      </w:pPr>
    </w:p>
    <w:p w14:paraId="2436FCC5" w14:textId="77777777" w:rsidR="000579FB" w:rsidRPr="005B03B3" w:rsidRDefault="000579FB" w:rsidP="000579FB">
      <w:pPr>
        <w:tabs>
          <w:tab w:val="left" w:pos="709"/>
          <w:tab w:val="left" w:pos="1985"/>
          <w:tab w:val="left" w:pos="4111"/>
          <w:tab w:val="left" w:leader="dot" w:pos="9072"/>
        </w:tabs>
        <w:spacing w:line="100" w:lineRule="atLeast"/>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Dans le cadre d’une astreinte ou d’une obligation de permanence, l’employeur verse à l’agent une indemnité, ou à défaut, un repos compensateur, conformément à la réglementation et aux modalités définies par l’assemblée délibérante.</w:t>
      </w:r>
    </w:p>
    <w:p w14:paraId="6C8BE050" w14:textId="77777777" w:rsidR="000579FB" w:rsidRPr="005B03B3" w:rsidRDefault="000579FB" w:rsidP="000579FB">
      <w:pPr>
        <w:spacing w:line="100" w:lineRule="atLeast"/>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Le temps de travail effectif accompli lors d’une intervention est rémunéré en sus de l’indemnité. Il s’opère par le paiement d’heures supplémentaires pour les agents à temps complet pouvant y prétendre ou bien par l’octroi de récupération.</w:t>
      </w:r>
    </w:p>
    <w:p w14:paraId="465EF1DD" w14:textId="77777777" w:rsidR="000579FB" w:rsidRPr="00F94AE9" w:rsidRDefault="000579FB" w:rsidP="000579FB">
      <w:pPr>
        <w:spacing w:line="100" w:lineRule="atLeast"/>
        <w:jc w:val="both"/>
        <w:rPr>
          <w:rFonts w:ascii="Trebuchet MS" w:eastAsia="Trebuchet MS" w:hAnsi="Trebuchet MS" w:cs="Trebuchet MS"/>
          <w:color w:val="000000"/>
          <w:szCs w:val="22"/>
        </w:rPr>
      </w:pPr>
    </w:p>
    <w:p w14:paraId="4371765D" w14:textId="77777777" w:rsidR="000579FB" w:rsidRPr="005B03B3"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5B03B3">
        <w:rPr>
          <w:rFonts w:ascii="Trebuchet MS" w:eastAsia="Calibri" w:hAnsi="Trebuchet MS" w:cs="Calibri"/>
          <w:b/>
          <w:color w:val="00B0F0"/>
          <w:szCs w:val="22"/>
        </w:rPr>
        <w:t>DANS LA COLLECTIVITE :</w:t>
      </w:r>
    </w:p>
    <w:p w14:paraId="72D6A7C5" w14:textId="77777777" w:rsidR="000579FB" w:rsidRPr="00D263A4" w:rsidRDefault="000579FB" w:rsidP="000579FB">
      <w:pPr>
        <w:pBdr>
          <w:top w:val="single" w:sz="4" w:space="1" w:color="auto"/>
          <w:left w:val="single" w:sz="4" w:space="4" w:color="auto"/>
          <w:bottom w:val="single" w:sz="4" w:space="1" w:color="auto"/>
          <w:right w:val="single" w:sz="4" w:space="4" w:color="auto"/>
        </w:pBdr>
        <w:tabs>
          <w:tab w:val="left" w:pos="709"/>
          <w:tab w:val="left" w:pos="1985"/>
          <w:tab w:val="left" w:pos="4111"/>
          <w:tab w:val="left" w:leader="dot" w:pos="9072"/>
        </w:tabs>
        <w:spacing w:line="100" w:lineRule="atLeast"/>
        <w:jc w:val="both"/>
        <w:rPr>
          <w:rFonts w:ascii="Trebuchet MS" w:eastAsia="Trebuchet MS" w:hAnsi="Trebuchet MS" w:cs="Trebuchet MS"/>
          <w:color w:val="000000"/>
          <w:szCs w:val="22"/>
        </w:rPr>
      </w:pPr>
    </w:p>
    <w:p w14:paraId="77AC1144" w14:textId="78B71F45" w:rsidR="000579FB" w:rsidRDefault="005B03B3" w:rsidP="00E834B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Indiquez les modalités de mise en place des astreintes et/ou permanence</w:t>
      </w:r>
    </w:p>
    <w:p w14:paraId="376BF683" w14:textId="77777777" w:rsidR="00EF39FF" w:rsidRPr="008E4F8C" w:rsidRDefault="00EF39FF" w:rsidP="00E834B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7B14A40B" w14:textId="77777777" w:rsidR="000579FB" w:rsidRDefault="000579FB" w:rsidP="00160E6F">
      <w:pPr>
        <w:spacing w:line="100" w:lineRule="atLeast"/>
        <w:jc w:val="center"/>
        <w:rPr>
          <w:rFonts w:ascii="Trebuchet MS" w:eastAsia="Trebuchet MS" w:hAnsi="Trebuchet MS" w:cs="Trebuchet MS"/>
          <w:smallCaps/>
          <w:color w:val="000000"/>
        </w:rPr>
      </w:pPr>
    </w:p>
    <w:p w14:paraId="62326586" w14:textId="56099093" w:rsidR="00160E6F" w:rsidRPr="00543780" w:rsidRDefault="00543780" w:rsidP="00685981">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543780">
        <w:rPr>
          <w:rFonts w:ascii="Trebuchet MS" w:eastAsiaTheme="minorHAnsi" w:hAnsi="Trebuchet MS" w:cs="TTE289EF88t00"/>
          <w:b/>
          <w:color w:val="00B050"/>
          <w:sz w:val="20"/>
          <w:lang w:eastAsia="en-US"/>
        </w:rPr>
        <w:fldChar w:fldCharType="begin"/>
      </w:r>
      <w:r w:rsidRPr="00543780">
        <w:rPr>
          <w:rFonts w:ascii="Trebuchet MS" w:eastAsiaTheme="minorHAnsi" w:hAnsi="Trebuchet MS" w:cs="TTE289EF88t00"/>
          <w:b/>
          <w:color w:val="00B050"/>
          <w:sz w:val="20"/>
          <w:lang w:eastAsia="en-US"/>
        </w:rPr>
        <w:instrText xml:space="preserve"> HYPERLINK "mailto:https://www.cdg35.fr/beacdf17e90166e1ba64332030865eexy/iedit/11/44411_420651_Fiche_Astreintes_et_permanences_maj_Mai_2023.pdf" </w:instrText>
      </w:r>
      <w:r w:rsidRPr="00543780">
        <w:rPr>
          <w:rFonts w:ascii="Trebuchet MS" w:eastAsiaTheme="minorHAnsi" w:hAnsi="Trebuchet MS" w:cs="TTE289EF88t00"/>
          <w:b/>
          <w:color w:val="00B050"/>
          <w:sz w:val="20"/>
          <w:lang w:eastAsia="en-US"/>
        </w:rPr>
      </w:r>
      <w:r w:rsidRPr="00543780">
        <w:rPr>
          <w:rFonts w:ascii="Trebuchet MS" w:eastAsiaTheme="minorHAnsi" w:hAnsi="Trebuchet MS" w:cs="TTE289EF88t00"/>
          <w:b/>
          <w:color w:val="00B050"/>
          <w:sz w:val="20"/>
          <w:lang w:eastAsia="en-US"/>
        </w:rPr>
        <w:fldChar w:fldCharType="separate"/>
      </w:r>
      <w:bookmarkStart w:id="7" w:name="_Hlk137807175"/>
      <w:r w:rsidR="005B03B3" w:rsidRPr="00543780">
        <w:rPr>
          <w:rStyle w:val="Lienhypertexte"/>
          <w:rFonts w:ascii="Trebuchet MS" w:eastAsiaTheme="minorHAnsi" w:hAnsi="Trebuchet MS" w:cs="TTE289EF88t00"/>
          <w:b/>
          <w:color w:val="00B050"/>
          <w:sz w:val="20"/>
          <w:u w:val="none"/>
          <w:lang w:eastAsia="en-US"/>
        </w:rPr>
        <w:t>SITE CDG 35 Fiche statuts –</w:t>
      </w:r>
    </w:p>
    <w:p w14:paraId="61A7445F" w14:textId="01E7F75B" w:rsidR="005B03B3" w:rsidRPr="00543780" w:rsidRDefault="00543780" w:rsidP="00685981">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543780">
        <w:rPr>
          <w:rStyle w:val="Lienhypertexte"/>
          <w:rFonts w:ascii="Trebuchet MS" w:eastAsiaTheme="minorHAnsi" w:hAnsi="Trebuchet MS" w:cs="TTE289EF88t00"/>
          <w:b/>
          <w:color w:val="00B050"/>
          <w:sz w:val="20"/>
          <w:u w:val="none"/>
          <w:lang w:eastAsia="en-US"/>
        </w:rPr>
        <w:t>L</w:t>
      </w:r>
      <w:r w:rsidR="005B03B3" w:rsidRPr="00543780">
        <w:rPr>
          <w:rStyle w:val="Lienhypertexte"/>
          <w:rFonts w:ascii="Trebuchet MS" w:eastAsiaTheme="minorHAnsi" w:hAnsi="Trebuchet MS" w:cs="TTE289EF88t00"/>
          <w:b/>
          <w:color w:val="00B050"/>
          <w:sz w:val="20"/>
          <w:u w:val="none"/>
          <w:lang w:eastAsia="en-US"/>
        </w:rPr>
        <w:t>e temps de travail – « les astreintes </w:t>
      </w:r>
      <w:bookmarkEnd w:id="7"/>
      <w:r w:rsidR="005B03B3" w:rsidRPr="00543780">
        <w:rPr>
          <w:rStyle w:val="Lienhypertexte"/>
          <w:rFonts w:ascii="Trebuchet MS" w:eastAsiaTheme="minorHAnsi" w:hAnsi="Trebuchet MS" w:cs="TTE289EF88t00"/>
          <w:b/>
          <w:color w:val="00B050"/>
          <w:sz w:val="20"/>
          <w:u w:val="none"/>
          <w:lang w:eastAsia="en-US"/>
        </w:rPr>
        <w:t>»</w:t>
      </w:r>
      <w:r w:rsidRPr="00543780">
        <w:rPr>
          <w:rFonts w:ascii="Trebuchet MS" w:eastAsiaTheme="minorHAnsi" w:hAnsi="Trebuchet MS" w:cs="TTE289EF88t00"/>
          <w:b/>
          <w:color w:val="00B050"/>
          <w:sz w:val="20"/>
          <w:lang w:eastAsia="en-US"/>
        </w:rPr>
        <w:fldChar w:fldCharType="end"/>
      </w:r>
    </w:p>
    <w:p w14:paraId="7AAA2544" w14:textId="77777777" w:rsidR="00770402" w:rsidRDefault="00770402" w:rsidP="008E4F8C">
      <w:pPr>
        <w:spacing w:line="100" w:lineRule="atLeast"/>
        <w:ind w:hanging="3686"/>
        <w:rPr>
          <w:rFonts w:ascii="Trebuchet MS" w:eastAsia="Trebuchet MS" w:hAnsi="Trebuchet MS" w:cs="Trebuchet MS"/>
          <w:smallCaps/>
          <w:color w:val="000000"/>
        </w:rPr>
      </w:pPr>
    </w:p>
    <w:p w14:paraId="47DA7C78" w14:textId="77777777" w:rsidR="00685981" w:rsidRDefault="00685981" w:rsidP="008E4F8C">
      <w:pPr>
        <w:spacing w:line="100" w:lineRule="atLeast"/>
        <w:rPr>
          <w:rFonts w:ascii="Trebuchet MS" w:eastAsia="Trebuchet MS" w:hAnsi="Trebuchet MS" w:cs="Trebuchet MS"/>
          <w:smallCaps/>
          <w:color w:val="000000"/>
          <w:sz w:val="20"/>
        </w:rPr>
      </w:pPr>
    </w:p>
    <w:p w14:paraId="0929B2AC" w14:textId="77777777" w:rsidR="00EF39FF" w:rsidRDefault="00EF39FF" w:rsidP="008E4F8C">
      <w:pPr>
        <w:spacing w:line="100" w:lineRule="atLeast"/>
        <w:rPr>
          <w:rFonts w:ascii="Trebuchet MS" w:eastAsia="Trebuchet MS" w:hAnsi="Trebuchet MS" w:cs="Trebuchet MS"/>
          <w:smallCaps/>
          <w:color w:val="000000"/>
          <w:sz w:val="20"/>
        </w:rPr>
      </w:pPr>
    </w:p>
    <w:p w14:paraId="61E63194" w14:textId="193CAD8B" w:rsidR="000579FB" w:rsidRPr="0067302F" w:rsidRDefault="000579FB"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 xml:space="preserve">G - </w:t>
      </w:r>
      <w:r w:rsidR="007D1ABD" w:rsidRPr="007D1ABD">
        <w:rPr>
          <w:rFonts w:ascii="Trebuchet MS" w:eastAsia="Trebuchet MS" w:hAnsi="Trebuchet MS" w:cs="Trebuchet MS"/>
          <w:sz w:val="20"/>
        </w:rPr>
        <w:t>Télétravail</w:t>
      </w:r>
    </w:p>
    <w:p w14:paraId="5708F712" w14:textId="77777777" w:rsidR="000579FB" w:rsidRPr="00F94AE9" w:rsidRDefault="000579FB" w:rsidP="000579FB">
      <w:pPr>
        <w:spacing w:line="100" w:lineRule="atLeast"/>
        <w:rPr>
          <w:rFonts w:ascii="Trebuchet MS" w:eastAsia="Calibri" w:hAnsi="Trebuchet MS" w:cs="Calibri"/>
          <w:szCs w:val="22"/>
        </w:rPr>
      </w:pPr>
    </w:p>
    <w:p w14:paraId="0DFB547E" w14:textId="77777777" w:rsidR="000579FB" w:rsidRDefault="000579FB" w:rsidP="000579FB">
      <w:pPr>
        <w:spacing w:line="100" w:lineRule="atLeast"/>
        <w:jc w:val="both"/>
        <w:rPr>
          <w:rFonts w:ascii="Trebuchet MS" w:eastAsia="Trebuchet MS" w:hAnsi="Trebuchet MS" w:cs="Trebuchet MS"/>
          <w:color w:val="000000"/>
          <w:sz w:val="20"/>
        </w:rPr>
      </w:pPr>
      <w:r w:rsidRPr="005B03B3">
        <w:rPr>
          <w:rFonts w:ascii="Trebuchet MS" w:eastAsia="Trebuchet MS" w:hAnsi="Trebuchet MS" w:cs="Trebuchet MS"/>
          <w:color w:val="000000"/>
          <w:sz w:val="20"/>
        </w:rPr>
        <w:t xml:space="preserve">Le télétravail est prévu juridiquement dans la Fonction Publique Territoriale par le décret n° 2016-151 du 11 février 2016 relatif aux conditions et modalités de mise en œuvre du télétravail dans la fonction publique et la magistrature. </w:t>
      </w:r>
    </w:p>
    <w:p w14:paraId="167E17EE" w14:textId="77777777" w:rsidR="0064123B" w:rsidRPr="005B03B3" w:rsidRDefault="0064123B" w:rsidP="000579FB">
      <w:pPr>
        <w:spacing w:line="100" w:lineRule="atLeast"/>
        <w:jc w:val="both"/>
        <w:rPr>
          <w:rFonts w:ascii="Trebuchet MS" w:eastAsia="Trebuchet MS" w:hAnsi="Trebuchet MS" w:cs="Trebuchet MS"/>
          <w:color w:val="000000"/>
          <w:sz w:val="20"/>
        </w:rPr>
      </w:pPr>
    </w:p>
    <w:p w14:paraId="4738F87A" w14:textId="1DC60CB9" w:rsidR="005B03B3" w:rsidRDefault="000579FB" w:rsidP="000579FB">
      <w:pPr>
        <w:spacing w:line="100" w:lineRule="atLeast"/>
        <w:jc w:val="both"/>
        <w:rPr>
          <w:rFonts w:ascii="Trebuchet MS" w:eastAsia="Calibri" w:hAnsi="Trebuchet MS" w:cs="Calibri"/>
          <w:sz w:val="20"/>
        </w:rPr>
      </w:pPr>
      <w:r w:rsidRPr="005B03B3">
        <w:rPr>
          <w:rFonts w:ascii="Trebuchet MS" w:eastAsia="Trebuchet MS" w:hAnsi="Trebuchet MS" w:cs="Trebuchet MS"/>
          <w:color w:val="000000"/>
          <w:sz w:val="20"/>
        </w:rPr>
        <w:t>Une charte doit donner un cadre général après concertation avec les agents, les organisations syndicales, et une convention officialise la relation entre le télétravailleur et sa collectivité</w:t>
      </w:r>
      <w:r w:rsidRPr="00BB708C">
        <w:rPr>
          <w:rFonts w:ascii="Trebuchet MS" w:eastAsia="Calibri" w:hAnsi="Trebuchet MS" w:cs="Calibri"/>
          <w:sz w:val="20"/>
        </w:rPr>
        <w:t xml:space="preserve"> </w:t>
      </w:r>
    </w:p>
    <w:p w14:paraId="12AE1F4F" w14:textId="77777777" w:rsidR="0064123B" w:rsidRPr="001A785C" w:rsidRDefault="0064123B" w:rsidP="000579FB">
      <w:pPr>
        <w:spacing w:line="100" w:lineRule="atLeast"/>
        <w:jc w:val="both"/>
        <w:rPr>
          <w:rFonts w:ascii="Trebuchet MS" w:eastAsia="Calibri" w:hAnsi="Trebuchet MS" w:cs="Calibri"/>
          <w:sz w:val="20"/>
        </w:rPr>
      </w:pPr>
    </w:p>
    <w:p w14:paraId="38C381E7" w14:textId="15184E3C" w:rsidR="00160E6F" w:rsidRPr="00F8278A" w:rsidRDefault="00F8278A" w:rsidP="00685981">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F8278A">
        <w:rPr>
          <w:rFonts w:ascii="Trebuchet MS" w:eastAsiaTheme="minorHAnsi" w:hAnsi="Trebuchet MS" w:cs="TTE289EF88t00"/>
          <w:b/>
          <w:color w:val="00B050"/>
          <w:sz w:val="20"/>
          <w:lang w:eastAsia="en-US"/>
        </w:rPr>
        <w:fldChar w:fldCharType="begin"/>
      </w:r>
      <w:r w:rsidRPr="00F8278A">
        <w:rPr>
          <w:rFonts w:ascii="Trebuchet MS" w:eastAsiaTheme="minorHAnsi" w:hAnsi="Trebuchet MS" w:cs="TTE289EF88t00"/>
          <w:b/>
          <w:color w:val="00B050"/>
          <w:sz w:val="20"/>
          <w:lang w:eastAsia="en-US"/>
        </w:rPr>
        <w:instrText xml:space="preserve"> HYPERLINK "mailto:https://www.cdg35.fr/accueil_internet/gerer_les_rh/organiser_les_services_et_accompagner_les_agents/le_teletravail" </w:instrText>
      </w:r>
      <w:r w:rsidRPr="00F8278A">
        <w:rPr>
          <w:rFonts w:ascii="Trebuchet MS" w:eastAsiaTheme="minorHAnsi" w:hAnsi="Trebuchet MS" w:cs="TTE289EF88t00"/>
          <w:b/>
          <w:color w:val="00B050"/>
          <w:sz w:val="20"/>
          <w:lang w:eastAsia="en-US"/>
        </w:rPr>
      </w:r>
      <w:r w:rsidRPr="00F8278A">
        <w:rPr>
          <w:rFonts w:ascii="Trebuchet MS" w:eastAsiaTheme="minorHAnsi" w:hAnsi="Trebuchet MS" w:cs="TTE289EF88t00"/>
          <w:b/>
          <w:color w:val="00B050"/>
          <w:sz w:val="20"/>
          <w:lang w:eastAsia="en-US"/>
        </w:rPr>
        <w:fldChar w:fldCharType="separate"/>
      </w:r>
      <w:r w:rsidR="005B03B3" w:rsidRPr="00F8278A">
        <w:rPr>
          <w:rStyle w:val="Lienhypertexte"/>
          <w:rFonts w:ascii="Trebuchet MS" w:eastAsiaTheme="minorHAnsi" w:hAnsi="Trebuchet MS" w:cs="TTE289EF88t00"/>
          <w:b/>
          <w:color w:val="00B050"/>
          <w:sz w:val="20"/>
          <w:u w:val="none"/>
          <w:lang w:eastAsia="en-US"/>
        </w:rPr>
        <w:t xml:space="preserve">SITE CDG 35 </w:t>
      </w:r>
    </w:p>
    <w:p w14:paraId="6594F080" w14:textId="1A65748F" w:rsidR="005B03B3" w:rsidRPr="00F8278A" w:rsidRDefault="005B03B3" w:rsidP="00685981">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F8278A">
        <w:rPr>
          <w:rStyle w:val="Lienhypertexte"/>
          <w:rFonts w:ascii="Trebuchet MS" w:eastAsiaTheme="minorHAnsi" w:hAnsi="Trebuchet MS" w:cs="TTE289EF88t00"/>
          <w:b/>
          <w:color w:val="00B050"/>
          <w:sz w:val="20"/>
          <w:u w:val="none"/>
          <w:lang w:eastAsia="en-US"/>
        </w:rPr>
        <w:t>Page dédiée au Télétravail</w:t>
      </w:r>
      <w:r w:rsidR="00F8278A" w:rsidRPr="00F8278A">
        <w:rPr>
          <w:rFonts w:ascii="Trebuchet MS" w:eastAsiaTheme="minorHAnsi" w:hAnsi="Trebuchet MS" w:cs="TTE289EF88t00"/>
          <w:b/>
          <w:color w:val="00B050"/>
          <w:sz w:val="20"/>
          <w:lang w:eastAsia="en-US"/>
        </w:rPr>
        <w:fldChar w:fldCharType="end"/>
      </w:r>
    </w:p>
    <w:p w14:paraId="0DF73BFB" w14:textId="77777777" w:rsidR="000579FB" w:rsidRPr="00F94AE9" w:rsidRDefault="000579FB" w:rsidP="00685981">
      <w:pPr>
        <w:spacing w:line="100" w:lineRule="atLeast"/>
        <w:ind w:hanging="3686"/>
        <w:rPr>
          <w:rFonts w:ascii="Trebuchet MS" w:eastAsia="Calibri" w:hAnsi="Trebuchet MS" w:cs="Calibri"/>
          <w:szCs w:val="22"/>
        </w:rPr>
      </w:pPr>
    </w:p>
    <w:p w14:paraId="60C4D576" w14:textId="77777777" w:rsidR="000579FB" w:rsidRPr="005B03B3"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5B03B3">
        <w:rPr>
          <w:rFonts w:ascii="Trebuchet MS" w:eastAsia="Calibri" w:hAnsi="Trebuchet MS" w:cs="Calibri"/>
          <w:b/>
          <w:color w:val="00B0F0"/>
          <w:szCs w:val="22"/>
        </w:rPr>
        <w:t>DANS LA COLLECTIVITE :</w:t>
      </w:r>
    </w:p>
    <w:p w14:paraId="7A3E026E" w14:textId="77777777" w:rsidR="000579FB" w:rsidRPr="00C91A09" w:rsidRDefault="000579FB"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37F02BC0" w14:textId="2E2326CF" w:rsidR="000579FB" w:rsidRPr="00C91A09" w:rsidRDefault="005B03B3"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Indiquez les modalités de mise en œuvre du télétravail</w:t>
      </w:r>
    </w:p>
    <w:p w14:paraId="13CB2CE9" w14:textId="7DA917F2" w:rsidR="000579FB" w:rsidRDefault="005B03B3"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i/>
          <w:iCs/>
          <w:color w:val="000000"/>
          <w:sz w:val="20"/>
        </w:rPr>
        <w:t xml:space="preserve">Mettre en annexe la Charte </w:t>
      </w:r>
      <w:r w:rsidR="00C91A09" w:rsidRPr="00C91A09">
        <w:rPr>
          <w:rFonts w:ascii="Trebuchet MS" w:eastAsia="Trebuchet MS" w:hAnsi="Trebuchet MS" w:cs="Trebuchet MS"/>
          <w:i/>
          <w:iCs/>
          <w:color w:val="000000"/>
          <w:sz w:val="20"/>
        </w:rPr>
        <w:t>« Télétravail</w:t>
      </w:r>
      <w:r w:rsidR="00C91A09" w:rsidRPr="00C91A09">
        <w:rPr>
          <w:rFonts w:ascii="Trebuchet MS" w:eastAsia="Trebuchet MS" w:hAnsi="Trebuchet MS" w:cs="Trebuchet MS"/>
          <w:color w:val="000000"/>
          <w:sz w:val="20"/>
        </w:rPr>
        <w:t> »</w:t>
      </w:r>
    </w:p>
    <w:p w14:paraId="780E919A" w14:textId="77777777" w:rsidR="00EF39FF" w:rsidRPr="00C91A09" w:rsidRDefault="00EF39FF"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398D7DC3" w14:textId="77777777" w:rsidR="000579FB" w:rsidRPr="008E093D" w:rsidRDefault="000579FB" w:rsidP="000579FB">
      <w:pPr>
        <w:spacing w:line="100" w:lineRule="atLeast"/>
        <w:rPr>
          <w:rFonts w:ascii="Trebuchet MS" w:eastAsia="Calibri" w:hAnsi="Trebuchet MS" w:cs="Calibri"/>
          <w:bCs/>
        </w:rPr>
      </w:pPr>
    </w:p>
    <w:p w14:paraId="041E86C6" w14:textId="7B84E729" w:rsidR="000579FB" w:rsidRPr="0067302F" w:rsidRDefault="000579FB"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 xml:space="preserve">H – </w:t>
      </w:r>
      <w:r w:rsidR="00C82807" w:rsidRPr="00C82807">
        <w:rPr>
          <w:rFonts w:ascii="Trebuchet MS" w:eastAsia="Trebuchet MS" w:hAnsi="Trebuchet MS" w:cs="Trebuchet MS"/>
          <w:sz w:val="20"/>
        </w:rPr>
        <w:t>Repas</w:t>
      </w:r>
    </w:p>
    <w:p w14:paraId="222500BF" w14:textId="77777777" w:rsidR="000579FB" w:rsidRPr="00F94AE9" w:rsidRDefault="000579FB" w:rsidP="000579FB">
      <w:pPr>
        <w:spacing w:line="100" w:lineRule="atLeast"/>
        <w:rPr>
          <w:rFonts w:ascii="Trebuchet MS" w:eastAsia="Calibri" w:hAnsi="Trebuchet MS" w:cs="Calibri"/>
          <w:sz w:val="20"/>
        </w:rPr>
      </w:pPr>
    </w:p>
    <w:p w14:paraId="009A5650" w14:textId="77777777" w:rsidR="000579FB" w:rsidRPr="00C91A09" w:rsidRDefault="000579FB" w:rsidP="000579FB">
      <w:pPr>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La pause repas n'est en principe pas prise sur le temps de travail, sauf si le membre du personnel concerné conserve la responsabilité de son poste pendant le temps du repas.</w:t>
      </w:r>
    </w:p>
    <w:p w14:paraId="3BEDF402" w14:textId="77777777" w:rsidR="000579FB" w:rsidRPr="00C91A09" w:rsidRDefault="000579FB" w:rsidP="000579FB">
      <w:pPr>
        <w:spacing w:line="100" w:lineRule="atLeast"/>
        <w:jc w:val="both"/>
        <w:rPr>
          <w:rFonts w:ascii="Trebuchet MS" w:eastAsia="Calibri" w:hAnsi="Trebuchet MS" w:cs="Calibri"/>
          <w:sz w:val="20"/>
        </w:rPr>
      </w:pPr>
    </w:p>
    <w:p w14:paraId="32B6CC5E" w14:textId="77777777" w:rsidR="000579FB" w:rsidRPr="00C91A09" w:rsidRDefault="000579FB" w:rsidP="000579FB">
      <w:pPr>
        <w:spacing w:line="100" w:lineRule="atLeast"/>
        <w:jc w:val="both"/>
        <w:rPr>
          <w:rFonts w:ascii="Trebuchet MS" w:eastAsia="Trebuchet MS" w:hAnsi="Trebuchet MS" w:cs="Trebuchet MS"/>
          <w:color w:val="31849B" w:themeColor="accent5" w:themeShade="BF"/>
          <w:sz w:val="20"/>
        </w:rPr>
      </w:pPr>
      <w:r w:rsidRPr="00C91A09">
        <w:rPr>
          <w:rFonts w:ascii="Trebuchet MS" w:eastAsia="Trebuchet MS" w:hAnsi="Trebuchet MS" w:cs="Trebuchet MS"/>
          <w:color w:val="000000"/>
          <w:sz w:val="20"/>
        </w:rPr>
        <w:t>Le temps de repas n’est pas défini réglementairement. Cependant le responsable de service ou de l’établissement détermine les modalités d’organisation de ce temps</w:t>
      </w:r>
      <w:r w:rsidRPr="00C91A09">
        <w:rPr>
          <w:rFonts w:ascii="Trebuchet MS" w:eastAsia="Trebuchet MS" w:hAnsi="Trebuchet MS" w:cs="Trebuchet MS"/>
          <w:sz w:val="20"/>
        </w:rPr>
        <w:t>. Il est conseillé d’accorder 45 minutes pour le temps de repas</w:t>
      </w:r>
      <w:r w:rsidRPr="00C91A09">
        <w:rPr>
          <w:rFonts w:ascii="Trebuchet MS" w:eastAsia="Trebuchet MS" w:hAnsi="Trebuchet MS" w:cs="Trebuchet MS"/>
          <w:color w:val="365F91" w:themeColor="accent1" w:themeShade="BF"/>
          <w:sz w:val="20"/>
        </w:rPr>
        <w:t xml:space="preserve"> </w:t>
      </w:r>
      <w:r w:rsidRPr="00C91A09">
        <w:rPr>
          <w:rFonts w:ascii="Trebuchet MS" w:eastAsia="Trebuchet MS" w:hAnsi="Trebuchet MS" w:cs="Trebuchet MS"/>
          <w:color w:val="000000"/>
          <w:sz w:val="20"/>
        </w:rPr>
        <w:t xml:space="preserve">(art. 4 du décret n° 2000-815 du 25 août 2000 susvisé ; CE du 29 octobre 2003, </w:t>
      </w:r>
      <w:proofErr w:type="spellStart"/>
      <w:r w:rsidRPr="00C91A09">
        <w:rPr>
          <w:rFonts w:ascii="Trebuchet MS" w:eastAsia="Trebuchet MS" w:hAnsi="Trebuchet MS" w:cs="Trebuchet MS"/>
          <w:color w:val="000000"/>
          <w:sz w:val="20"/>
        </w:rPr>
        <w:t>req</w:t>
      </w:r>
      <w:proofErr w:type="spellEnd"/>
      <w:r w:rsidRPr="00C91A09">
        <w:rPr>
          <w:rFonts w:ascii="Trebuchet MS" w:eastAsia="Trebuchet MS" w:hAnsi="Trebuchet MS" w:cs="Trebuchet MS"/>
          <w:color w:val="000000"/>
          <w:sz w:val="20"/>
        </w:rPr>
        <w:t>. n° 245347).</w:t>
      </w:r>
    </w:p>
    <w:p w14:paraId="6A675F4F" w14:textId="77777777" w:rsidR="000579FB" w:rsidRPr="008E093D" w:rsidRDefault="000579FB" w:rsidP="000579FB">
      <w:pPr>
        <w:widowControl/>
        <w:suppressAutoHyphens w:val="0"/>
        <w:rPr>
          <w:rFonts w:ascii="Trebuchet MS" w:eastAsia="Trebuchet MS" w:hAnsi="Trebuchet MS" w:cs="Trebuchet MS"/>
          <w:szCs w:val="22"/>
        </w:rPr>
      </w:pPr>
    </w:p>
    <w:p w14:paraId="1AC04693" w14:textId="77777777" w:rsidR="000579FB" w:rsidRPr="00C91A09"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C91A09">
        <w:rPr>
          <w:rFonts w:ascii="Trebuchet MS" w:eastAsia="Calibri" w:hAnsi="Trebuchet MS" w:cs="Calibri"/>
          <w:b/>
          <w:color w:val="00B0F0"/>
          <w:szCs w:val="22"/>
        </w:rPr>
        <w:t>DANS LA COLLECTIVITE :</w:t>
      </w:r>
    </w:p>
    <w:p w14:paraId="5D6025F4" w14:textId="77777777" w:rsidR="000579FB" w:rsidRPr="008E093D" w:rsidRDefault="000579FB" w:rsidP="000579FB">
      <w:pPr>
        <w:widowControl/>
        <w:pBdr>
          <w:top w:val="single" w:sz="4" w:space="1" w:color="auto"/>
          <w:left w:val="single" w:sz="4" w:space="4" w:color="auto"/>
          <w:bottom w:val="single" w:sz="4" w:space="1" w:color="auto"/>
          <w:right w:val="single" w:sz="4" w:space="4" w:color="auto"/>
        </w:pBdr>
        <w:suppressAutoHyphens w:val="0"/>
        <w:rPr>
          <w:rFonts w:ascii="Trebuchet MS" w:eastAsia="Trebuchet MS" w:hAnsi="Trebuchet MS" w:cs="Trebuchet MS"/>
          <w:szCs w:val="22"/>
        </w:rPr>
      </w:pPr>
    </w:p>
    <w:p w14:paraId="4FC0D7F4" w14:textId="607E235E" w:rsidR="000579FB" w:rsidRDefault="00C91A09" w:rsidP="00F8278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Indiquez l’organisation et le temps accordé pour le repas</w:t>
      </w:r>
    </w:p>
    <w:p w14:paraId="05B99F85" w14:textId="77777777" w:rsidR="00EF39FF" w:rsidRPr="008E4F8C" w:rsidRDefault="00EF39FF" w:rsidP="00F8278A">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34299032" w14:textId="77777777" w:rsidR="000579FB" w:rsidRPr="008E093D" w:rsidRDefault="000579FB" w:rsidP="000579FB">
      <w:pPr>
        <w:widowControl/>
        <w:suppressAutoHyphens w:val="0"/>
        <w:rPr>
          <w:rFonts w:ascii="Trebuchet MS" w:eastAsia="Trebuchet MS" w:hAnsi="Trebuchet MS" w:cs="Trebuchet MS"/>
          <w:szCs w:val="22"/>
        </w:rPr>
      </w:pPr>
    </w:p>
    <w:p w14:paraId="398D9EDD" w14:textId="6F5D5079" w:rsidR="000579FB" w:rsidRPr="0067302F" w:rsidRDefault="000579FB" w:rsidP="0067302F">
      <w:pPr>
        <w:spacing w:line="100" w:lineRule="atLeast"/>
        <w:ind w:firstLine="709"/>
        <w:rPr>
          <w:rFonts w:ascii="Trebuchet MS" w:eastAsia="Trebuchet MS" w:hAnsi="Trebuchet MS" w:cs="Trebuchet MS"/>
          <w:smallCaps/>
          <w:color w:val="000000"/>
          <w:sz w:val="20"/>
        </w:rPr>
      </w:pPr>
      <w:r w:rsidRPr="0067302F">
        <w:rPr>
          <w:rFonts w:ascii="Trebuchet MS" w:eastAsia="Trebuchet MS" w:hAnsi="Trebuchet MS" w:cs="Trebuchet MS"/>
          <w:smallCaps/>
          <w:color w:val="000000"/>
          <w:sz w:val="20"/>
        </w:rPr>
        <w:t>I –</w:t>
      </w:r>
      <w:r w:rsidR="00C82807" w:rsidRPr="00C82807">
        <w:rPr>
          <w:rFonts w:ascii="Trebuchet MS" w:eastAsia="Trebuchet MS" w:hAnsi="Trebuchet MS" w:cs="Trebuchet MS"/>
          <w:sz w:val="16"/>
          <w:szCs w:val="16"/>
        </w:rPr>
        <w:t xml:space="preserve"> </w:t>
      </w:r>
      <w:r w:rsidR="00C82807" w:rsidRPr="00C82807">
        <w:rPr>
          <w:rFonts w:ascii="Trebuchet MS" w:eastAsia="Trebuchet MS" w:hAnsi="Trebuchet MS" w:cs="Trebuchet MS"/>
          <w:sz w:val="20"/>
        </w:rPr>
        <w:t>Pauses</w:t>
      </w:r>
    </w:p>
    <w:p w14:paraId="09144FD1" w14:textId="77777777" w:rsidR="000579FB" w:rsidRPr="0064123B" w:rsidRDefault="000579FB" w:rsidP="000579FB">
      <w:pPr>
        <w:spacing w:line="100" w:lineRule="atLeast"/>
        <w:jc w:val="both"/>
        <w:rPr>
          <w:rFonts w:ascii="Trebuchet MS" w:eastAsia="Trebuchet MS" w:hAnsi="Trebuchet MS" w:cs="Trebuchet MS"/>
          <w:b/>
          <w:bCs/>
          <w:smallCaps/>
          <w:color w:val="000000"/>
          <w:sz w:val="20"/>
        </w:rPr>
      </w:pPr>
    </w:p>
    <w:p w14:paraId="6B46BBFF" w14:textId="77777777" w:rsidR="000579FB" w:rsidRPr="00C91A09" w:rsidRDefault="000579FB" w:rsidP="000579FB">
      <w:pPr>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 xml:space="preserve">Aucun temps de travail quotidien ne peut atteindre 6 heures sans que l’agent ne bénéficie d’une pause minimale de 20 minutes </w:t>
      </w:r>
    </w:p>
    <w:p w14:paraId="13A712E3" w14:textId="77777777" w:rsidR="000579FB" w:rsidRPr="00F94AE9" w:rsidRDefault="000579FB" w:rsidP="000579FB">
      <w:pPr>
        <w:spacing w:line="100" w:lineRule="atLeast"/>
        <w:rPr>
          <w:rFonts w:ascii="Trebuchet MS" w:eastAsia="Calibri" w:hAnsi="Trebuchet MS" w:cs="Calibri"/>
          <w:szCs w:val="22"/>
        </w:rPr>
      </w:pPr>
    </w:p>
    <w:p w14:paraId="0B8C3BA6" w14:textId="77777777" w:rsidR="000579FB" w:rsidRPr="008722B3" w:rsidRDefault="000579FB" w:rsidP="000579FB">
      <w:pPr>
        <w:spacing w:line="100" w:lineRule="atLeast"/>
        <w:jc w:val="both"/>
        <w:rPr>
          <w:rFonts w:ascii="Trebuchet MS" w:eastAsia="Trebuchet MS" w:hAnsi="Trebuchet MS" w:cs="Trebuchet MS"/>
          <w:i/>
          <w:iCs/>
          <w:color w:val="000000"/>
          <w:sz w:val="20"/>
        </w:rPr>
      </w:pPr>
      <w:r>
        <w:rPr>
          <w:i/>
          <w:iCs/>
        </w:rPr>
        <w:t>« </w:t>
      </w:r>
      <w:r w:rsidRPr="008722B3">
        <w:rPr>
          <w:i/>
          <w:iCs/>
        </w:rPr>
        <w:t>Aucun temps de travail quotidien ne peut atteindre six heures sans que les agents bénéficient d'un temps de pause d'une durée minimale de vingt minutes</w:t>
      </w:r>
      <w:r>
        <w:rPr>
          <w:i/>
          <w:iCs/>
        </w:rPr>
        <w:t> »</w:t>
      </w:r>
      <w:r w:rsidRPr="008722B3">
        <w:rPr>
          <w:rFonts w:ascii="Trebuchet MS" w:eastAsia="Trebuchet MS" w:hAnsi="Trebuchet MS" w:cs="Trebuchet MS"/>
          <w:color w:val="000000"/>
          <w:szCs w:val="22"/>
        </w:rPr>
        <w:t xml:space="preserve"> </w:t>
      </w:r>
      <w:r w:rsidRPr="008722B3">
        <w:rPr>
          <w:rFonts w:ascii="Trebuchet MS" w:eastAsia="Trebuchet MS" w:hAnsi="Trebuchet MS" w:cs="Trebuchet MS"/>
          <w:i/>
          <w:iCs/>
          <w:color w:val="000000"/>
          <w:sz w:val="20"/>
        </w:rPr>
        <w:t>(art. 3 du décret n° 2000-815 du 25 août 2000 susvisé).</w:t>
      </w:r>
    </w:p>
    <w:p w14:paraId="34077C47" w14:textId="77777777" w:rsidR="000579FB" w:rsidRPr="008E093D" w:rsidRDefault="000579FB" w:rsidP="000579FB">
      <w:pPr>
        <w:widowControl/>
        <w:suppressAutoHyphens w:val="0"/>
        <w:rPr>
          <w:rFonts w:ascii="Trebuchet MS" w:eastAsia="Trebuchet MS" w:hAnsi="Trebuchet MS" w:cs="Trebuchet MS"/>
          <w:szCs w:val="22"/>
        </w:rPr>
      </w:pPr>
    </w:p>
    <w:p w14:paraId="1E377075" w14:textId="77777777" w:rsidR="000579FB" w:rsidRPr="00C91A09"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C91A09">
        <w:rPr>
          <w:rFonts w:ascii="Trebuchet MS" w:eastAsia="Calibri" w:hAnsi="Trebuchet MS" w:cs="Calibri"/>
          <w:b/>
          <w:color w:val="00B0F0"/>
          <w:szCs w:val="22"/>
        </w:rPr>
        <w:t>DANS LA COLLECTIVITE :</w:t>
      </w:r>
    </w:p>
    <w:p w14:paraId="4FE208FA" w14:textId="77777777" w:rsidR="000579FB" w:rsidRPr="008E093D"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Cs w:val="22"/>
        </w:rPr>
      </w:pPr>
    </w:p>
    <w:p w14:paraId="1DCB60CD" w14:textId="2F12F37A" w:rsidR="00C91A09" w:rsidRPr="00C91A09" w:rsidRDefault="00C91A09"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Indiquez l’organisation du temps de pause</w:t>
      </w:r>
    </w:p>
    <w:p w14:paraId="4D00E52B" w14:textId="77777777" w:rsidR="000579FB" w:rsidRPr="00EF39FF"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 w:val="20"/>
        </w:rPr>
      </w:pPr>
    </w:p>
    <w:p w14:paraId="36647F88" w14:textId="77777777" w:rsidR="000579FB" w:rsidRPr="008E093D" w:rsidRDefault="000579FB" w:rsidP="000579FB">
      <w:pPr>
        <w:spacing w:line="100" w:lineRule="atLeast"/>
        <w:rPr>
          <w:rFonts w:ascii="Trebuchet MS" w:eastAsia="Calibri" w:hAnsi="Trebuchet MS" w:cs="Calibri"/>
          <w:szCs w:val="22"/>
        </w:rPr>
      </w:pPr>
    </w:p>
    <w:p w14:paraId="2DA6E8EE" w14:textId="77777777" w:rsidR="00C82807" w:rsidRPr="00C82807" w:rsidRDefault="000579FB" w:rsidP="00C82807">
      <w:pPr>
        <w:tabs>
          <w:tab w:val="right" w:pos="9923"/>
        </w:tabs>
        <w:spacing w:line="100" w:lineRule="atLeast"/>
        <w:ind w:right="-15" w:firstLine="709"/>
        <w:rPr>
          <w:rFonts w:ascii="Trebuchet MS" w:eastAsia="Trebuchet MS" w:hAnsi="Trebuchet MS" w:cs="Trebuchet MS"/>
          <w:sz w:val="20"/>
        </w:rPr>
      </w:pPr>
      <w:r w:rsidRPr="0067302F">
        <w:rPr>
          <w:rFonts w:ascii="Trebuchet MS" w:eastAsia="Trebuchet MS" w:hAnsi="Trebuchet MS" w:cs="Trebuchet MS"/>
          <w:smallCaps/>
          <w:color w:val="000000"/>
          <w:sz w:val="20"/>
        </w:rPr>
        <w:t xml:space="preserve">J – </w:t>
      </w:r>
      <w:r w:rsidR="00C82807" w:rsidRPr="00C82807">
        <w:rPr>
          <w:rFonts w:ascii="Trebuchet MS" w:eastAsia="Trebuchet MS" w:hAnsi="Trebuchet MS" w:cs="Trebuchet MS"/>
          <w:sz w:val="20"/>
        </w:rPr>
        <w:t>Temps habillage/douche</w:t>
      </w:r>
    </w:p>
    <w:p w14:paraId="0DEE590B" w14:textId="77777777" w:rsidR="000579FB" w:rsidRPr="0064123B" w:rsidRDefault="000579FB" w:rsidP="000579FB">
      <w:pPr>
        <w:spacing w:line="100" w:lineRule="atLeast"/>
        <w:rPr>
          <w:rFonts w:ascii="Trebuchet MS" w:eastAsia="Trebuchet MS" w:hAnsi="Trebuchet MS" w:cs="Trebuchet MS"/>
          <w:b/>
          <w:bCs/>
          <w:smallCaps/>
          <w:color w:val="000000"/>
          <w:sz w:val="20"/>
        </w:rPr>
      </w:pPr>
    </w:p>
    <w:p w14:paraId="0BDAB239" w14:textId="77777777" w:rsidR="000579FB" w:rsidRDefault="000579FB" w:rsidP="000579FB">
      <w:pPr>
        <w:shd w:val="clear" w:color="auto" w:fill="FFFFFF" w:themeFill="background1"/>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 xml:space="preserve">Le temps d’habillage, de déshabillage sur le lieu de travail n’est pas considéré comme du temps de travail effectif dès lors que l’agent se met en état de prendre son service. </w:t>
      </w:r>
    </w:p>
    <w:p w14:paraId="1CCCE494" w14:textId="77777777" w:rsidR="00C91A09" w:rsidRPr="00C91A09" w:rsidRDefault="00C91A09" w:rsidP="000579FB">
      <w:pPr>
        <w:shd w:val="clear" w:color="auto" w:fill="FFFFFF" w:themeFill="background1"/>
        <w:spacing w:line="100" w:lineRule="atLeast"/>
        <w:jc w:val="both"/>
        <w:rPr>
          <w:rFonts w:ascii="Trebuchet MS" w:eastAsia="Trebuchet MS" w:hAnsi="Trebuchet MS" w:cs="Trebuchet MS"/>
          <w:color w:val="000000"/>
          <w:sz w:val="20"/>
        </w:rPr>
      </w:pPr>
    </w:p>
    <w:p w14:paraId="5FF3E329" w14:textId="77777777" w:rsidR="000579FB" w:rsidRPr="00C91A09" w:rsidRDefault="000579FB" w:rsidP="000579FB">
      <w:pPr>
        <w:shd w:val="clear" w:color="auto" w:fill="FFFFFF" w:themeFill="background1"/>
        <w:spacing w:line="100" w:lineRule="atLeast"/>
        <w:jc w:val="both"/>
        <w:rPr>
          <w:rFonts w:ascii="Trebuchet MS" w:eastAsia="Trebuchet MS" w:hAnsi="Trebuchet MS" w:cs="Trebuchet MS"/>
          <w:color w:val="000000"/>
          <w:sz w:val="20"/>
        </w:rPr>
      </w:pPr>
      <w:r w:rsidRPr="00C91A09">
        <w:rPr>
          <w:rFonts w:ascii="Trebuchet MS" w:eastAsia="Trebuchet MS" w:hAnsi="Trebuchet MS" w:cs="Trebuchet MS"/>
          <w:color w:val="000000"/>
          <w:sz w:val="20"/>
        </w:rPr>
        <w:t>Toutefois, en cas de port de tenue réglementaire et obligatoire et lorsque l’agent peut déjà se conformer aux directives de ses supérieurs, le temps d’habillage, de déshabillage et de douche sur le lieu de travail, peut ouvrir droit à rémunération ou compensation si une délibération le prévoit (forfait temps : 15 minutes par jour par exemple ; lister les postes).</w:t>
      </w:r>
    </w:p>
    <w:p w14:paraId="3B5606DB" w14:textId="77777777" w:rsidR="001A785C" w:rsidRDefault="001A785C" w:rsidP="000579FB">
      <w:pPr>
        <w:spacing w:line="100" w:lineRule="atLeast"/>
        <w:rPr>
          <w:rFonts w:ascii="Trebuchet MS" w:eastAsia="Calibri" w:hAnsi="Trebuchet MS" w:cs="Calibri"/>
          <w:szCs w:val="22"/>
        </w:rPr>
      </w:pPr>
    </w:p>
    <w:p w14:paraId="7059D0F8" w14:textId="77777777" w:rsidR="00EF39FF" w:rsidRDefault="00EF39FF" w:rsidP="000579FB">
      <w:pPr>
        <w:spacing w:line="100" w:lineRule="atLeast"/>
        <w:rPr>
          <w:rFonts w:ascii="Trebuchet MS" w:eastAsia="Calibri" w:hAnsi="Trebuchet MS" w:cs="Calibri"/>
          <w:szCs w:val="22"/>
        </w:rPr>
      </w:pPr>
    </w:p>
    <w:p w14:paraId="79197EEE" w14:textId="77777777" w:rsidR="000579FB" w:rsidRPr="00C91A09"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C91A09">
        <w:rPr>
          <w:rFonts w:ascii="Trebuchet MS" w:eastAsia="Calibri" w:hAnsi="Trebuchet MS" w:cs="Calibri"/>
          <w:b/>
          <w:color w:val="00B0F0"/>
          <w:szCs w:val="22"/>
        </w:rPr>
        <w:lastRenderedPageBreak/>
        <w:t>DANS LA COLLECTIVITE :</w:t>
      </w:r>
    </w:p>
    <w:p w14:paraId="62276858" w14:textId="77777777" w:rsidR="000579FB" w:rsidRPr="008E093D" w:rsidRDefault="000579FB" w:rsidP="000579F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34328991" w14:textId="5A6FBE79" w:rsidR="00C91A09" w:rsidRDefault="00C91A09"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C91A09">
        <w:rPr>
          <w:rFonts w:ascii="Trebuchet MS" w:eastAsia="Trebuchet MS" w:hAnsi="Trebuchet MS" w:cs="Trebuchet MS"/>
          <w:i/>
          <w:iCs/>
          <w:color w:val="000000"/>
          <w:sz w:val="20"/>
        </w:rPr>
        <w:t xml:space="preserve">Indiquez les modalités </w:t>
      </w:r>
      <w:r w:rsidR="00E10FBB">
        <w:rPr>
          <w:rFonts w:ascii="Trebuchet MS" w:eastAsia="Trebuchet MS" w:hAnsi="Trebuchet MS" w:cs="Trebuchet MS"/>
          <w:i/>
          <w:iCs/>
          <w:color w:val="000000"/>
          <w:sz w:val="20"/>
        </w:rPr>
        <w:t>accordées pour le temps d’habillage</w:t>
      </w:r>
    </w:p>
    <w:p w14:paraId="60832A98" w14:textId="77777777" w:rsidR="00EF39FF" w:rsidRPr="008E4F8C" w:rsidRDefault="00EF39FF" w:rsidP="00C91A09">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 w:val="20"/>
        </w:rPr>
      </w:pPr>
    </w:p>
    <w:p w14:paraId="0B0FA79E" w14:textId="77777777" w:rsidR="008E4F8C" w:rsidRPr="008E4F8C" w:rsidRDefault="008E4F8C" w:rsidP="00E10FBB">
      <w:pPr>
        <w:spacing w:line="100" w:lineRule="atLeast"/>
        <w:rPr>
          <w:rFonts w:ascii="Trebuchet MS" w:eastAsia="Calibri" w:hAnsi="Trebuchet MS" w:cs="Calibri"/>
          <w:sz w:val="20"/>
        </w:rPr>
      </w:pPr>
    </w:p>
    <w:p w14:paraId="6383583E" w14:textId="10F8CC06" w:rsidR="00E10FBB" w:rsidRPr="001A785C" w:rsidRDefault="00E10FBB" w:rsidP="00E10FBB">
      <w:pPr>
        <w:spacing w:line="100" w:lineRule="atLeast"/>
        <w:rPr>
          <w:rFonts w:ascii="Trebuchet MS" w:eastAsia="Trebuchet MS" w:hAnsi="Trebuchet MS" w:cs="Trebuchet MS"/>
          <w:b/>
          <w:color w:val="000000"/>
          <w:szCs w:val="22"/>
        </w:rPr>
      </w:pPr>
      <w:r w:rsidRPr="001A785C">
        <w:rPr>
          <w:rFonts w:ascii="Trebuchet MS" w:eastAsia="Trebuchet MS" w:hAnsi="Trebuchet MS" w:cs="Trebuchet MS"/>
          <w:b/>
          <w:color w:val="000000"/>
          <w:szCs w:val="22"/>
        </w:rPr>
        <w:t xml:space="preserve">2 – </w:t>
      </w:r>
      <w:r w:rsidR="001A785C">
        <w:rPr>
          <w:rFonts w:ascii="Trebuchet MS" w:eastAsia="Trebuchet MS" w:hAnsi="Trebuchet MS" w:cs="Trebuchet MS"/>
          <w:b/>
          <w:color w:val="000000"/>
          <w:szCs w:val="22"/>
        </w:rPr>
        <w:t>REPOS – CONGES - ABSENCES</w:t>
      </w:r>
    </w:p>
    <w:p w14:paraId="40DD3EAE" w14:textId="77777777" w:rsidR="00E10FBB" w:rsidRPr="00F94AE9" w:rsidRDefault="00E10FBB" w:rsidP="00E10FBB">
      <w:pPr>
        <w:spacing w:line="100" w:lineRule="atLeast"/>
        <w:rPr>
          <w:rFonts w:ascii="Trebuchet MS" w:eastAsia="Calibri" w:hAnsi="Trebuchet MS" w:cs="Calibri"/>
        </w:rPr>
      </w:pPr>
    </w:p>
    <w:p w14:paraId="589382E8" w14:textId="6E8070BE" w:rsidR="00EF39FF" w:rsidRPr="00EF39FF" w:rsidRDefault="00EF39FF" w:rsidP="00EF39FF">
      <w:pPr>
        <w:jc w:val="center"/>
        <w:rPr>
          <w:rStyle w:val="Lienhypertexte"/>
          <w:rFonts w:ascii="Trebuchet MS" w:eastAsiaTheme="minorHAnsi" w:hAnsi="Trebuchet MS" w:cs="TTE289EF88t00"/>
          <w:b/>
          <w:color w:val="00B050"/>
          <w:sz w:val="20"/>
          <w:u w:val="none"/>
          <w:lang w:eastAsia="en-US"/>
        </w:rPr>
      </w:pPr>
      <w:r w:rsidRPr="00EF39FF">
        <w:rPr>
          <w:rFonts w:ascii="Trebuchet MS" w:eastAsiaTheme="minorHAnsi" w:hAnsi="Trebuchet MS" w:cs="TTE289EF88t00"/>
          <w:b/>
          <w:color w:val="00B050"/>
          <w:sz w:val="20"/>
          <w:lang w:eastAsia="en-US"/>
        </w:rPr>
        <w:fldChar w:fldCharType="begin"/>
      </w:r>
      <w:r w:rsidRPr="00EF39FF">
        <w:rPr>
          <w:rFonts w:ascii="Trebuchet MS" w:eastAsiaTheme="minorHAnsi" w:hAnsi="Trebuchet MS" w:cs="TTE289EF88t00"/>
          <w:b/>
          <w:color w:val="00B050"/>
          <w:sz w:val="20"/>
          <w:lang w:eastAsia="en-US"/>
        </w:rPr>
        <w:instrText xml:space="preserve"> HYPERLINK "mailto:https://www.cdg35.fr/beacdf17e90166e1ba64332030865eexy/iedit/11/1495_420691_Fiche_Statuts___Les_conges_annuels_2023.pdf" </w:instrText>
      </w:r>
      <w:r w:rsidRPr="00EF39FF">
        <w:rPr>
          <w:rFonts w:ascii="Trebuchet MS" w:eastAsiaTheme="minorHAnsi" w:hAnsi="Trebuchet MS" w:cs="TTE289EF88t00"/>
          <w:b/>
          <w:color w:val="00B050"/>
          <w:sz w:val="20"/>
          <w:lang w:eastAsia="en-US"/>
        </w:rPr>
      </w:r>
      <w:r w:rsidRPr="00EF39FF">
        <w:rPr>
          <w:rFonts w:ascii="Trebuchet MS" w:eastAsiaTheme="minorHAnsi" w:hAnsi="Trebuchet MS" w:cs="TTE289EF88t00"/>
          <w:b/>
          <w:color w:val="00B050"/>
          <w:sz w:val="20"/>
          <w:lang w:eastAsia="en-US"/>
        </w:rPr>
        <w:fldChar w:fldCharType="separate"/>
      </w:r>
      <w:r w:rsidRPr="00EF39FF">
        <w:rPr>
          <w:rStyle w:val="Lienhypertexte"/>
          <w:rFonts w:ascii="Trebuchet MS" w:eastAsiaTheme="minorHAnsi" w:hAnsi="Trebuchet MS" w:cs="TTE289EF88t00"/>
          <w:b/>
          <w:color w:val="00B050"/>
          <w:sz w:val="20"/>
          <w:u w:val="none"/>
          <w:lang w:eastAsia="en-US"/>
        </w:rPr>
        <w:t>SITE CDG 35 Fiche statuts –</w:t>
      </w:r>
    </w:p>
    <w:p w14:paraId="45BCECD1" w14:textId="0A80952E" w:rsidR="00E10FBB" w:rsidRDefault="00497BE7" w:rsidP="00EF39FF">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Pr>
          <w:rStyle w:val="Lienhypertexte"/>
          <w:rFonts w:ascii="Trebuchet MS" w:eastAsiaTheme="minorHAnsi" w:hAnsi="Trebuchet MS" w:cs="TTE289EF88t00"/>
          <w:b/>
          <w:color w:val="00B050"/>
          <w:sz w:val="20"/>
          <w:u w:val="none"/>
          <w:lang w:eastAsia="en-US"/>
        </w:rPr>
        <w:t>Temps de travail</w:t>
      </w:r>
      <w:r w:rsidR="00EF39FF" w:rsidRPr="00EF39FF">
        <w:rPr>
          <w:rStyle w:val="Lienhypertexte"/>
          <w:rFonts w:ascii="Trebuchet MS" w:eastAsiaTheme="minorHAnsi" w:hAnsi="Trebuchet MS" w:cs="TTE289EF88t00"/>
          <w:b/>
          <w:color w:val="00B050"/>
          <w:sz w:val="20"/>
          <w:u w:val="none"/>
          <w:lang w:eastAsia="en-US"/>
        </w:rPr>
        <w:t xml:space="preserve"> – « les congés » </w:t>
      </w:r>
      <w:r w:rsidR="00EF39FF" w:rsidRPr="00EF39FF">
        <w:rPr>
          <w:rFonts w:ascii="Trebuchet MS" w:eastAsiaTheme="minorHAnsi" w:hAnsi="Trebuchet MS" w:cs="TTE289EF88t00"/>
          <w:b/>
          <w:color w:val="00B050"/>
          <w:sz w:val="20"/>
          <w:lang w:eastAsia="en-US"/>
        </w:rPr>
        <w:fldChar w:fldCharType="end"/>
      </w:r>
    </w:p>
    <w:p w14:paraId="467C29A1" w14:textId="77777777" w:rsidR="00EF39FF" w:rsidRPr="00EF39FF" w:rsidRDefault="00EF39FF" w:rsidP="00EF39FF">
      <w:pPr>
        <w:widowControl/>
        <w:suppressAutoHyphens w:val="0"/>
        <w:autoSpaceDE w:val="0"/>
        <w:autoSpaceDN w:val="0"/>
        <w:adjustRightInd w:val="0"/>
        <w:ind w:left="3686" w:hanging="3686"/>
        <w:jc w:val="center"/>
        <w:rPr>
          <w:rFonts w:ascii="Trebuchet MS" w:eastAsia="Calibri" w:hAnsi="Trebuchet MS" w:cs="Calibri"/>
          <w:color w:val="00B050"/>
        </w:rPr>
      </w:pPr>
    </w:p>
    <w:p w14:paraId="23B9E00E" w14:textId="77777777" w:rsidR="00C82807" w:rsidRPr="00736FCE" w:rsidRDefault="00E10FBB" w:rsidP="00C82807">
      <w:pPr>
        <w:spacing w:line="100" w:lineRule="atLeast"/>
        <w:ind w:firstLine="709"/>
        <w:rPr>
          <w:rFonts w:ascii="Trebuchet MS" w:eastAsia="Trebuchet MS" w:hAnsi="Trebuchet MS" w:cs="Trebuchet MS"/>
          <w:sz w:val="16"/>
          <w:szCs w:val="16"/>
        </w:rPr>
      </w:pPr>
      <w:r w:rsidRPr="0067302F">
        <w:rPr>
          <w:rFonts w:ascii="Trebuchet MS" w:eastAsia="Trebuchet MS" w:hAnsi="Trebuchet MS" w:cs="Trebuchet MS"/>
          <w:smallCaps/>
          <w:color w:val="000000"/>
          <w:sz w:val="20"/>
        </w:rPr>
        <w:t xml:space="preserve">A– </w:t>
      </w:r>
      <w:r w:rsidR="00C82807" w:rsidRPr="00C82807">
        <w:rPr>
          <w:rFonts w:ascii="Trebuchet MS" w:eastAsia="Trebuchet MS" w:hAnsi="Trebuchet MS" w:cs="Trebuchet MS"/>
          <w:sz w:val="20"/>
        </w:rPr>
        <w:t>Repos hebdomadaires</w:t>
      </w:r>
    </w:p>
    <w:p w14:paraId="592347A0" w14:textId="77777777" w:rsidR="00E10FBB" w:rsidRPr="008E4F8C" w:rsidRDefault="00E10FBB" w:rsidP="00E10FBB">
      <w:pPr>
        <w:spacing w:line="100" w:lineRule="atLeast"/>
        <w:rPr>
          <w:rFonts w:ascii="Trebuchet MS" w:eastAsia="Calibri" w:hAnsi="Trebuchet MS" w:cs="Calibri"/>
          <w:sz w:val="20"/>
        </w:rPr>
      </w:pPr>
    </w:p>
    <w:p w14:paraId="397FAE8D" w14:textId="77777777" w:rsidR="00E10FBB" w:rsidRPr="001A785C" w:rsidRDefault="00E10FBB" w:rsidP="00E10FBB">
      <w:pPr>
        <w:spacing w:line="100" w:lineRule="atLeast"/>
        <w:jc w:val="both"/>
        <w:rPr>
          <w:rFonts w:ascii="Trebuchet MS" w:eastAsia="Trebuchet MS" w:hAnsi="Trebuchet MS" w:cs="Trebuchet MS"/>
          <w:sz w:val="20"/>
        </w:rPr>
      </w:pPr>
      <w:r w:rsidRPr="001A785C">
        <w:rPr>
          <w:rFonts w:ascii="Trebuchet MS" w:eastAsia="Trebuchet MS" w:hAnsi="Trebuchet MS" w:cs="Trebuchet MS"/>
          <w:sz w:val="20"/>
        </w:rPr>
        <w:t>La durée hebdomadaire du travail effectif, heures supplémentaires comprises, ne peut excéder ni quarante-huit heures au cours d’une même semaine, ni quarante-quatre heures en moyenne sur une période quelconque de douze semaines consécutives (art. 3 du décret n° 2000-815 du 25 août 2000 susvisé).</w:t>
      </w:r>
    </w:p>
    <w:p w14:paraId="72582080" w14:textId="77777777" w:rsidR="00E10FBB" w:rsidRPr="001A785C" w:rsidRDefault="00E10FBB" w:rsidP="00E10FBB">
      <w:pPr>
        <w:spacing w:line="100" w:lineRule="atLeast"/>
        <w:jc w:val="both"/>
        <w:rPr>
          <w:rFonts w:ascii="Trebuchet MS" w:eastAsia="Trebuchet MS" w:hAnsi="Trebuchet MS" w:cs="Trebuchet MS"/>
          <w:sz w:val="20"/>
        </w:rPr>
      </w:pPr>
      <w:r w:rsidRPr="001A785C">
        <w:rPr>
          <w:rFonts w:ascii="Trebuchet MS" w:eastAsia="Trebuchet MS" w:hAnsi="Trebuchet MS" w:cs="Trebuchet MS"/>
          <w:sz w:val="20"/>
        </w:rPr>
        <w:t>Le repos hebdomadaire, comprenant en principe le dimanche, ne peut être inférieur à trente-cinq heures, soit 24h + 11h (art. 3 du décret n° 2000-815 du 25 août 2000 susvisé).</w:t>
      </w:r>
    </w:p>
    <w:p w14:paraId="717278AC" w14:textId="77777777" w:rsidR="00E10FBB" w:rsidRPr="008E4F8C" w:rsidRDefault="00E10FBB" w:rsidP="00E10FBB">
      <w:pPr>
        <w:spacing w:line="100" w:lineRule="atLeast"/>
        <w:rPr>
          <w:rFonts w:ascii="Trebuchet MS" w:eastAsia="Trebuchet MS" w:hAnsi="Trebuchet MS" w:cs="Trebuchet MS"/>
          <w:smallCaps/>
          <w:color w:val="000000"/>
          <w:sz w:val="20"/>
        </w:rPr>
      </w:pPr>
    </w:p>
    <w:p w14:paraId="79D7F516" w14:textId="77777777" w:rsidR="00C82807" w:rsidRPr="00C82807" w:rsidRDefault="00E10FBB" w:rsidP="00C82807">
      <w:pPr>
        <w:spacing w:line="100" w:lineRule="atLeast"/>
        <w:ind w:firstLine="567"/>
        <w:rPr>
          <w:rFonts w:ascii="Trebuchet MS" w:eastAsia="Trebuchet MS" w:hAnsi="Trebuchet MS" w:cs="Trebuchet MS"/>
          <w:sz w:val="20"/>
        </w:rPr>
      </w:pPr>
      <w:r w:rsidRPr="00C82807">
        <w:rPr>
          <w:rFonts w:ascii="Trebuchet MS" w:eastAsia="Trebuchet MS" w:hAnsi="Trebuchet MS" w:cs="Trebuchet MS"/>
          <w:smallCaps/>
          <w:color w:val="000000"/>
          <w:sz w:val="20"/>
        </w:rPr>
        <w:t xml:space="preserve">B – </w:t>
      </w:r>
      <w:r w:rsidR="00C82807" w:rsidRPr="00C82807">
        <w:rPr>
          <w:rFonts w:ascii="Trebuchet MS" w:eastAsia="Trebuchet MS" w:hAnsi="Trebuchet MS" w:cs="Trebuchet MS"/>
          <w:sz w:val="20"/>
        </w:rPr>
        <w:t>Jours fériés</w:t>
      </w:r>
    </w:p>
    <w:p w14:paraId="557E4A1A" w14:textId="77777777" w:rsidR="00E10FBB" w:rsidRPr="00F94AE9" w:rsidRDefault="00E10FBB" w:rsidP="00E10FBB">
      <w:pPr>
        <w:spacing w:line="100" w:lineRule="atLeast"/>
        <w:rPr>
          <w:rFonts w:ascii="Trebuchet MS" w:eastAsia="Calibri" w:hAnsi="Trebuchet MS" w:cs="Calibri"/>
          <w:sz w:val="20"/>
        </w:rPr>
      </w:pPr>
    </w:p>
    <w:p w14:paraId="68EDAEB2"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 xml:space="preserve">Une circulaire du </w:t>
      </w:r>
      <w:proofErr w:type="gramStart"/>
      <w:r w:rsidRPr="008D2CCC">
        <w:rPr>
          <w:rFonts w:ascii="Trebuchet MS" w:eastAsia="Trebuchet MS" w:hAnsi="Trebuchet MS" w:cs="Trebuchet MS"/>
          <w:color w:val="000000"/>
          <w:sz w:val="20"/>
        </w:rPr>
        <w:t>Ministère</w:t>
      </w:r>
      <w:proofErr w:type="gramEnd"/>
      <w:r w:rsidRPr="008D2CCC">
        <w:rPr>
          <w:rFonts w:ascii="Trebuchet MS" w:eastAsia="Trebuchet MS" w:hAnsi="Trebuchet MS" w:cs="Trebuchet MS"/>
          <w:color w:val="000000"/>
          <w:sz w:val="20"/>
        </w:rPr>
        <w:t xml:space="preserve"> de la Fonction Publique fixe, pour chaque année scolaire, un calendrier des fêtes légales. </w:t>
      </w:r>
    </w:p>
    <w:p w14:paraId="0153C80C" w14:textId="77777777" w:rsidR="00E10FBB" w:rsidRPr="008D2CCC" w:rsidRDefault="00E10FBB" w:rsidP="00E10FBB">
      <w:pPr>
        <w:spacing w:line="100" w:lineRule="atLeast"/>
        <w:rPr>
          <w:rFonts w:ascii="Trebuchet MS" w:eastAsia="Calibri" w:hAnsi="Trebuchet MS" w:cs="Calibri"/>
          <w:sz w:val="20"/>
        </w:rPr>
      </w:pPr>
    </w:p>
    <w:p w14:paraId="062E1E9F" w14:textId="77777777" w:rsidR="00E10FBB" w:rsidRPr="008D2CCC" w:rsidRDefault="00E10FBB" w:rsidP="00E10FBB">
      <w:pPr>
        <w:spacing w:line="100" w:lineRule="atLeast"/>
        <w:rPr>
          <w:rFonts w:ascii="Trebuchet MS" w:eastAsia="Trebuchet MS" w:hAnsi="Trebuchet MS" w:cs="Trebuchet MS"/>
          <w:smallCaps/>
          <w:color w:val="000000"/>
          <w:sz w:val="20"/>
        </w:rPr>
      </w:pPr>
      <w:r w:rsidRPr="008D2CCC">
        <w:rPr>
          <w:rFonts w:ascii="Trebuchet MS" w:eastAsia="Trebuchet MS" w:hAnsi="Trebuchet MS" w:cs="Trebuchet MS"/>
          <w:smallCaps/>
          <w:color w:val="000000"/>
          <w:sz w:val="20"/>
        </w:rPr>
        <w:t>** - Jours fériés hors fête du travail</w:t>
      </w:r>
    </w:p>
    <w:p w14:paraId="32597E53"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Un jour de repos tombant un jour férié ne donne droit à aucune récupération ni gratification.</w:t>
      </w:r>
    </w:p>
    <w:p w14:paraId="2E4FFCD8"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Le travail des jours fériés peut être gratifié par une indemnité prévue par la réglementation à l’appui d’une délibération de l’organe délibérant.</w:t>
      </w:r>
    </w:p>
    <w:p w14:paraId="4DA3B7FB" w14:textId="77777777" w:rsidR="00E10FBB" w:rsidRPr="008D2CCC" w:rsidRDefault="00E10FBB" w:rsidP="00E10FBB">
      <w:pPr>
        <w:spacing w:line="100" w:lineRule="atLeast"/>
        <w:rPr>
          <w:rFonts w:ascii="Trebuchet MS" w:eastAsia="Calibri" w:hAnsi="Trebuchet MS" w:cs="Calibri"/>
          <w:sz w:val="20"/>
        </w:rPr>
      </w:pPr>
    </w:p>
    <w:p w14:paraId="1CD601A6" w14:textId="77777777" w:rsidR="00E10FBB" w:rsidRPr="008D2CCC" w:rsidRDefault="00E10FBB" w:rsidP="00E10FBB">
      <w:pPr>
        <w:spacing w:line="100" w:lineRule="atLeast"/>
        <w:rPr>
          <w:rFonts w:ascii="Trebuchet MS" w:eastAsia="Trebuchet MS" w:hAnsi="Trebuchet MS" w:cs="Trebuchet MS"/>
          <w:smallCaps/>
          <w:color w:val="000000"/>
          <w:sz w:val="20"/>
        </w:rPr>
      </w:pPr>
      <w:r w:rsidRPr="008D2CCC">
        <w:rPr>
          <w:rFonts w:ascii="Trebuchet MS" w:eastAsia="Trebuchet MS" w:hAnsi="Trebuchet MS" w:cs="Trebuchet MS"/>
          <w:smallCaps/>
          <w:color w:val="000000"/>
          <w:sz w:val="20"/>
        </w:rPr>
        <w:t>** - Le 1er mai, fête du travail</w:t>
      </w:r>
    </w:p>
    <w:p w14:paraId="5909F6D9"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La fête du 1</w:t>
      </w:r>
      <w:r w:rsidRPr="008D2CCC">
        <w:rPr>
          <w:rFonts w:ascii="Trebuchet MS" w:eastAsia="Trebuchet MS" w:hAnsi="Trebuchet MS" w:cs="Trebuchet MS"/>
          <w:color w:val="000000"/>
          <w:sz w:val="20"/>
          <w:vertAlign w:val="superscript"/>
        </w:rPr>
        <w:t>er</w:t>
      </w:r>
      <w:r w:rsidRPr="008D2CCC">
        <w:rPr>
          <w:rFonts w:ascii="Trebuchet MS" w:eastAsia="Trebuchet MS" w:hAnsi="Trebuchet MS" w:cs="Trebuchet MS"/>
          <w:color w:val="000000"/>
          <w:sz w:val="20"/>
        </w:rPr>
        <w:t xml:space="preserve"> mai doit être obligatoirement chômée et payée exception faite des établissements ou services qui en raison de la nature de leur activité ne peuvent interrompre le travail.</w:t>
      </w:r>
    </w:p>
    <w:p w14:paraId="6E4FCFDA" w14:textId="77777777" w:rsidR="00E10FBB" w:rsidRPr="008D2CCC" w:rsidRDefault="00E10FBB" w:rsidP="00E10FBB">
      <w:pPr>
        <w:spacing w:line="100" w:lineRule="atLeast"/>
        <w:jc w:val="both"/>
        <w:rPr>
          <w:rFonts w:ascii="Trebuchet MS" w:eastAsia="Calibri" w:hAnsi="Trebuchet MS" w:cs="Calibri"/>
          <w:sz w:val="20"/>
        </w:rPr>
      </w:pPr>
    </w:p>
    <w:p w14:paraId="06E5C30D"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En conséquence, le travail du 1</w:t>
      </w:r>
      <w:r w:rsidRPr="008D2CCC">
        <w:rPr>
          <w:rFonts w:ascii="Trebuchet MS" w:eastAsia="Trebuchet MS" w:hAnsi="Trebuchet MS" w:cs="Trebuchet MS"/>
          <w:color w:val="000000"/>
          <w:sz w:val="20"/>
          <w:vertAlign w:val="superscript"/>
        </w:rPr>
        <w:t>er</w:t>
      </w:r>
      <w:r w:rsidRPr="008D2CCC">
        <w:rPr>
          <w:rFonts w:ascii="Trebuchet MS" w:eastAsia="Trebuchet MS" w:hAnsi="Trebuchet MS" w:cs="Trebuchet MS"/>
          <w:color w:val="000000"/>
          <w:sz w:val="20"/>
        </w:rPr>
        <w:t xml:space="preserve"> mai exercé dans le cadre de l’obligation de la continuité du service est obligatoirement compensé :</w:t>
      </w:r>
    </w:p>
    <w:p w14:paraId="37789015" w14:textId="77777777" w:rsidR="00E10FBB" w:rsidRPr="008D2CCC" w:rsidRDefault="00E10FBB" w:rsidP="00E10FBB">
      <w:pPr>
        <w:numPr>
          <w:ilvl w:val="0"/>
          <w:numId w:val="39"/>
        </w:numPr>
        <w:tabs>
          <w:tab w:val="left" w:pos="852"/>
        </w:tabs>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 xml:space="preserve">Soit les agents perçoivent des heures supplémentaires au taux des heures du dimanche et jours fériés </w:t>
      </w:r>
    </w:p>
    <w:p w14:paraId="273C3E9C" w14:textId="77777777" w:rsidR="00E10FBB" w:rsidRPr="008D2CCC" w:rsidRDefault="00E10FBB" w:rsidP="00E10FBB">
      <w:pPr>
        <w:numPr>
          <w:ilvl w:val="0"/>
          <w:numId w:val="39"/>
        </w:numPr>
        <w:tabs>
          <w:tab w:val="left" w:pos="852"/>
        </w:tabs>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Soit la journée du 1</w:t>
      </w:r>
      <w:r w:rsidRPr="008D2CCC">
        <w:rPr>
          <w:rFonts w:ascii="Trebuchet MS" w:eastAsia="Trebuchet MS" w:hAnsi="Trebuchet MS" w:cs="Trebuchet MS"/>
          <w:color w:val="000000"/>
          <w:sz w:val="20"/>
          <w:vertAlign w:val="superscript"/>
        </w:rPr>
        <w:t>er</w:t>
      </w:r>
      <w:r w:rsidRPr="008D2CCC">
        <w:rPr>
          <w:rFonts w:ascii="Trebuchet MS" w:eastAsia="Trebuchet MS" w:hAnsi="Trebuchet MS" w:cs="Trebuchet MS"/>
          <w:color w:val="000000"/>
          <w:sz w:val="20"/>
        </w:rPr>
        <w:t xml:space="preserve"> mai est récupérée heure pour heure.</w:t>
      </w:r>
    </w:p>
    <w:p w14:paraId="4D3ABD5D" w14:textId="77777777" w:rsidR="00E10FBB" w:rsidRPr="00F94AE9" w:rsidRDefault="00E10FBB" w:rsidP="00E10FBB">
      <w:pPr>
        <w:spacing w:line="100" w:lineRule="atLeast"/>
        <w:rPr>
          <w:rFonts w:ascii="Trebuchet MS" w:eastAsia="Trebuchet MS" w:hAnsi="Trebuchet MS" w:cs="Trebuchet MS"/>
          <w:smallCaps/>
          <w:color w:val="000000"/>
          <w:szCs w:val="22"/>
        </w:rPr>
      </w:pPr>
    </w:p>
    <w:p w14:paraId="617F78B1" w14:textId="7B350872" w:rsidR="00E10FBB" w:rsidRPr="00C82807" w:rsidRDefault="00E10FBB" w:rsidP="0067302F">
      <w:pPr>
        <w:spacing w:line="100" w:lineRule="atLeast"/>
        <w:ind w:firstLine="709"/>
        <w:rPr>
          <w:rFonts w:ascii="Trebuchet MS" w:eastAsia="Trebuchet MS" w:hAnsi="Trebuchet MS" w:cs="Trebuchet MS"/>
          <w:smallCaps/>
          <w:color w:val="000000"/>
          <w:sz w:val="20"/>
        </w:rPr>
      </w:pPr>
      <w:r w:rsidRPr="00C82807">
        <w:rPr>
          <w:rFonts w:ascii="Trebuchet MS" w:eastAsia="Trebuchet MS" w:hAnsi="Trebuchet MS" w:cs="Trebuchet MS"/>
          <w:smallCaps/>
          <w:color w:val="000000"/>
          <w:sz w:val="20"/>
        </w:rPr>
        <w:t xml:space="preserve">C – </w:t>
      </w:r>
      <w:r w:rsidR="00C82807" w:rsidRPr="00C82807">
        <w:rPr>
          <w:rFonts w:ascii="Trebuchet MS" w:eastAsia="Trebuchet MS" w:hAnsi="Trebuchet MS" w:cs="Trebuchet MS"/>
          <w:sz w:val="20"/>
        </w:rPr>
        <w:t>Congés annuels</w:t>
      </w:r>
    </w:p>
    <w:p w14:paraId="72460B52" w14:textId="77777777" w:rsidR="00E10FBB" w:rsidRPr="00F94AE9" w:rsidRDefault="00E10FBB" w:rsidP="00E10FBB">
      <w:pPr>
        <w:spacing w:line="100" w:lineRule="atLeast"/>
        <w:jc w:val="both"/>
        <w:rPr>
          <w:rFonts w:ascii="Trebuchet MS" w:eastAsia="Calibri" w:hAnsi="Trebuchet MS" w:cs="Calibri"/>
          <w:szCs w:val="22"/>
        </w:rPr>
      </w:pPr>
    </w:p>
    <w:p w14:paraId="042D2DA6" w14:textId="77777777" w:rsidR="00E10FBB" w:rsidRPr="008D2CCC" w:rsidRDefault="00E10FBB" w:rsidP="00E10FBB">
      <w:pPr>
        <w:spacing w:line="100" w:lineRule="atLeast"/>
        <w:rPr>
          <w:rFonts w:ascii="Trebuchet MS" w:eastAsia="Trebuchet MS" w:hAnsi="Trebuchet MS" w:cs="Trebuchet MS"/>
          <w:b/>
          <w:smallCaps/>
          <w:color w:val="000000"/>
          <w:sz w:val="20"/>
        </w:rPr>
      </w:pPr>
      <w:r w:rsidRPr="008D2CCC">
        <w:rPr>
          <w:rFonts w:ascii="Trebuchet MS" w:eastAsia="Trebuchet MS" w:hAnsi="Trebuchet MS" w:cs="Trebuchet MS"/>
          <w:b/>
          <w:smallCaps/>
          <w:color w:val="000000"/>
          <w:sz w:val="20"/>
        </w:rPr>
        <w:t>** - Durée des congés</w:t>
      </w:r>
    </w:p>
    <w:p w14:paraId="543CD94C" w14:textId="77777777" w:rsidR="00E10FBB" w:rsidRPr="008D2CCC" w:rsidRDefault="00E10FBB" w:rsidP="00E10FBB">
      <w:pPr>
        <w:spacing w:line="100" w:lineRule="atLeast"/>
        <w:rPr>
          <w:rFonts w:ascii="Trebuchet MS" w:eastAsia="Calibri" w:hAnsi="Trebuchet MS" w:cs="Calibri"/>
          <w:b/>
          <w:sz w:val="20"/>
        </w:rPr>
      </w:pPr>
    </w:p>
    <w:p w14:paraId="3D6927F4"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 xml:space="preserve">La durée des congés est de </w:t>
      </w:r>
      <w:r w:rsidRPr="008D2CCC">
        <w:rPr>
          <w:rFonts w:ascii="Trebuchet MS" w:eastAsia="Trebuchet MS" w:hAnsi="Trebuchet MS" w:cs="Trebuchet MS"/>
          <w:b/>
          <w:color w:val="000000"/>
          <w:sz w:val="20"/>
        </w:rPr>
        <w:t>cinq fois les obligations hebdomadaires de travail</w:t>
      </w:r>
      <w:r w:rsidRPr="008D2CCC">
        <w:rPr>
          <w:rFonts w:ascii="Trebuchet MS" w:eastAsia="Trebuchet MS" w:hAnsi="Trebuchet MS" w:cs="Trebuchet MS"/>
          <w:color w:val="000000"/>
          <w:sz w:val="20"/>
        </w:rPr>
        <w:t xml:space="preserve"> de l’agent. </w:t>
      </w:r>
    </w:p>
    <w:p w14:paraId="062E9256"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 xml:space="preserve">L’année de référence est l’année civile du </w:t>
      </w:r>
      <w:r w:rsidRPr="008D2CCC">
        <w:rPr>
          <w:rFonts w:ascii="Trebuchet MS" w:eastAsia="Trebuchet MS" w:hAnsi="Trebuchet MS" w:cs="Trebuchet MS"/>
          <w:b/>
          <w:color w:val="000000"/>
          <w:sz w:val="20"/>
          <w:u w:val="single"/>
        </w:rPr>
        <w:t>1</w:t>
      </w:r>
      <w:r w:rsidRPr="008D2CCC">
        <w:rPr>
          <w:rFonts w:ascii="Trebuchet MS" w:eastAsia="Trebuchet MS" w:hAnsi="Trebuchet MS" w:cs="Trebuchet MS"/>
          <w:b/>
          <w:color w:val="000000"/>
          <w:sz w:val="20"/>
          <w:u w:val="single"/>
          <w:vertAlign w:val="superscript"/>
        </w:rPr>
        <w:t>er</w:t>
      </w:r>
      <w:r w:rsidRPr="008D2CCC">
        <w:rPr>
          <w:rFonts w:ascii="Trebuchet MS" w:eastAsia="Trebuchet MS" w:hAnsi="Trebuchet MS" w:cs="Trebuchet MS"/>
          <w:b/>
          <w:color w:val="000000"/>
          <w:sz w:val="20"/>
          <w:u w:val="single"/>
        </w:rPr>
        <w:t xml:space="preserve"> janvier au 31 décembre</w:t>
      </w:r>
      <w:r w:rsidRPr="008D2CCC">
        <w:rPr>
          <w:rFonts w:ascii="Trebuchet MS" w:eastAsia="Trebuchet MS" w:hAnsi="Trebuchet MS" w:cs="Trebuchet MS"/>
          <w:color w:val="000000"/>
          <w:sz w:val="20"/>
        </w:rPr>
        <w:t>. Le calendrier des congés est défini par l’employeur après consultation des intéressés, compte tenu des fractionnements et échelonnements des congés que l’intérêt du service peut rendre nécessaires.</w:t>
      </w:r>
    </w:p>
    <w:p w14:paraId="43B0A6CA" w14:textId="77777777" w:rsidR="00E10FBB" w:rsidRPr="008D2CCC" w:rsidRDefault="00E10FBB" w:rsidP="00E10FBB">
      <w:pPr>
        <w:spacing w:line="100" w:lineRule="atLeast"/>
        <w:jc w:val="both"/>
        <w:rPr>
          <w:rFonts w:ascii="Trebuchet MS" w:eastAsia="Calibri" w:hAnsi="Trebuchet MS" w:cs="Calibri"/>
          <w:sz w:val="20"/>
        </w:rPr>
      </w:pPr>
    </w:p>
    <w:p w14:paraId="6AFB5A0A" w14:textId="77777777" w:rsidR="00E10FBB" w:rsidRPr="008D2CCC" w:rsidRDefault="00E10FBB" w:rsidP="00E10FBB">
      <w:pPr>
        <w:spacing w:line="100" w:lineRule="atLeast"/>
        <w:jc w:val="both"/>
        <w:rPr>
          <w:rFonts w:ascii="Trebuchet MS" w:eastAsia="Trebuchet MS" w:hAnsi="Trebuchet MS" w:cs="Trebuchet MS"/>
          <w:sz w:val="20"/>
        </w:rPr>
      </w:pPr>
      <w:r w:rsidRPr="008D2CCC">
        <w:rPr>
          <w:rFonts w:ascii="Trebuchet MS" w:eastAsia="Trebuchet MS" w:hAnsi="Trebuchet MS" w:cs="Trebuchet MS"/>
          <w:sz w:val="20"/>
        </w:rPr>
        <w:t>Les membres du personnel chargés de famille bénéficient d’une priorité pour le choix des périodes de congés annuels.</w:t>
      </w:r>
    </w:p>
    <w:p w14:paraId="47BA167C"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L’absence de service ne peut excéder 31 jours consécutifs sauf cas particulier du personnel autorisé à bénéficier d’un congé bonifié (personne originaire d’Outre-Mer).</w:t>
      </w:r>
    </w:p>
    <w:p w14:paraId="48FD7FC5" w14:textId="77777777" w:rsidR="00E10FBB" w:rsidRPr="008D2CCC" w:rsidRDefault="00E10FBB" w:rsidP="00E10FBB">
      <w:pPr>
        <w:spacing w:line="100" w:lineRule="atLeast"/>
        <w:rPr>
          <w:rFonts w:ascii="Trebuchet MS" w:eastAsia="Calibri" w:hAnsi="Trebuchet MS" w:cs="Calibri"/>
          <w:sz w:val="20"/>
        </w:rPr>
      </w:pPr>
    </w:p>
    <w:p w14:paraId="401B718C" w14:textId="77777777" w:rsidR="00E10FBB" w:rsidRPr="008D2CCC" w:rsidRDefault="00E10FBB" w:rsidP="00E10FBB">
      <w:pPr>
        <w:spacing w:line="100" w:lineRule="atLeast"/>
        <w:ind w:right="-2"/>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Il est souhaitable que les agents bénéficient au minimum de deux semaines consécutives pendant la période d’été.</w:t>
      </w:r>
    </w:p>
    <w:p w14:paraId="77DFDE8C"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Le congé dû pour une année de service accompli ne peut se reporter sur l’année suivante, sauf autorisation exceptionnelle donnée par le responsable de service ou de l’établissement.</w:t>
      </w:r>
    </w:p>
    <w:p w14:paraId="6269A721" w14:textId="77777777" w:rsidR="00E10FBB" w:rsidRPr="008D2CCC" w:rsidRDefault="00E10FBB" w:rsidP="00E10FBB">
      <w:pPr>
        <w:spacing w:line="100" w:lineRule="atLeast"/>
        <w:jc w:val="both"/>
        <w:rPr>
          <w:rFonts w:ascii="Trebuchet MS" w:eastAsia="Trebuchet MS" w:hAnsi="Trebuchet MS" w:cs="Trebuchet MS"/>
          <w:color w:val="000000"/>
          <w:sz w:val="20"/>
        </w:rPr>
      </w:pPr>
      <w:r w:rsidRPr="008D2CCC">
        <w:rPr>
          <w:rFonts w:ascii="Trebuchet MS" w:eastAsia="Trebuchet MS" w:hAnsi="Trebuchet MS" w:cs="Trebuchet MS"/>
          <w:color w:val="000000"/>
          <w:sz w:val="20"/>
        </w:rPr>
        <w:t>Un congé non pris ne donne lieu à aucune indemnité compensatrice (sauf les contractuels).</w:t>
      </w:r>
    </w:p>
    <w:p w14:paraId="0A3D8A03" w14:textId="77777777" w:rsidR="00E10FBB" w:rsidRPr="008D2CCC" w:rsidRDefault="00E10FBB" w:rsidP="00E10FBB">
      <w:pPr>
        <w:spacing w:line="100" w:lineRule="atLeast"/>
        <w:jc w:val="both"/>
        <w:rPr>
          <w:rFonts w:ascii="Trebuchet MS" w:eastAsia="Trebuchet MS" w:hAnsi="Trebuchet MS" w:cs="Trebuchet MS"/>
          <w:color w:val="000000"/>
          <w:sz w:val="20"/>
        </w:rPr>
      </w:pPr>
    </w:p>
    <w:p w14:paraId="75E45394" w14:textId="2455D2D1" w:rsidR="00E10FBB" w:rsidRPr="008E4F8C" w:rsidRDefault="00E10FBB" w:rsidP="00E10FBB">
      <w:pPr>
        <w:spacing w:line="100" w:lineRule="atLeast"/>
        <w:jc w:val="both"/>
        <w:rPr>
          <w:rFonts w:ascii="Trebuchet MS" w:eastAsia="Calibri" w:hAnsi="Trebuchet MS" w:cs="Calibri"/>
          <w:sz w:val="20"/>
        </w:rPr>
      </w:pPr>
      <w:r w:rsidRPr="008E4F8C">
        <w:rPr>
          <w:rFonts w:ascii="Trebuchet MS" w:eastAsia="Trebuchet MS" w:hAnsi="Trebuchet MS" w:cs="Trebuchet MS"/>
          <w:sz w:val="20"/>
        </w:rPr>
        <w:t>L’employeur est tenu de reporter les congés annuels non-pris lorsqu’un agent n’a pu solder ses congés en raison d’un arrêt maladie (dans une certaine limite).</w:t>
      </w:r>
      <w:r w:rsidRPr="008E4F8C">
        <w:rPr>
          <w:rFonts w:ascii="Trebuchet MS" w:eastAsia="Calibri" w:hAnsi="Trebuchet MS" w:cs="Calibri"/>
          <w:sz w:val="20"/>
        </w:rPr>
        <w:t xml:space="preserve"> </w:t>
      </w:r>
    </w:p>
    <w:p w14:paraId="53674156" w14:textId="77777777" w:rsidR="00E10FBB" w:rsidRPr="008D2CCC" w:rsidRDefault="00E10FBB" w:rsidP="00E10FBB">
      <w:pPr>
        <w:spacing w:line="100" w:lineRule="atLeast"/>
        <w:jc w:val="both"/>
        <w:rPr>
          <w:rFonts w:ascii="Trebuchet MS" w:eastAsia="Calibri" w:hAnsi="Trebuchet MS" w:cs="Calibri"/>
          <w:sz w:val="20"/>
        </w:rPr>
      </w:pPr>
    </w:p>
    <w:p w14:paraId="3B4261B9" w14:textId="77777777" w:rsidR="00E10FBB" w:rsidRPr="008D2CCC" w:rsidRDefault="00E10FBB" w:rsidP="00E10FBB">
      <w:pPr>
        <w:spacing w:line="100" w:lineRule="atLeast"/>
        <w:jc w:val="both"/>
        <w:rPr>
          <w:rFonts w:ascii="Trebuchet MS" w:eastAsia="Trebuchet MS" w:hAnsi="Trebuchet MS" w:cs="Trebuchet MS"/>
          <w:b/>
          <w:smallCaps/>
          <w:color w:val="000000"/>
          <w:sz w:val="20"/>
        </w:rPr>
      </w:pPr>
      <w:r w:rsidRPr="008D2CCC">
        <w:rPr>
          <w:rFonts w:ascii="Trebuchet MS" w:eastAsia="Trebuchet MS" w:hAnsi="Trebuchet MS" w:cs="Trebuchet MS"/>
          <w:b/>
          <w:smallCaps/>
          <w:color w:val="000000"/>
          <w:sz w:val="20"/>
        </w:rPr>
        <w:t>**- Attribution de jours de congés supplémentaires – jours de fractionnement</w:t>
      </w:r>
    </w:p>
    <w:p w14:paraId="7CABDC1B" w14:textId="77777777" w:rsidR="00E10FBB" w:rsidRPr="008D2CCC" w:rsidRDefault="00E10FBB" w:rsidP="00E10FBB">
      <w:pPr>
        <w:spacing w:line="100" w:lineRule="atLeast"/>
        <w:jc w:val="both"/>
        <w:rPr>
          <w:rFonts w:ascii="Trebuchet MS" w:eastAsia="Calibri" w:hAnsi="Trebuchet MS" w:cs="Calibri"/>
          <w:sz w:val="20"/>
        </w:rPr>
      </w:pPr>
    </w:p>
    <w:p w14:paraId="6827F935" w14:textId="77777777" w:rsidR="00E10FBB" w:rsidRDefault="00E10FBB" w:rsidP="00E10FBB">
      <w:pPr>
        <w:spacing w:line="100" w:lineRule="atLeast"/>
        <w:jc w:val="both"/>
        <w:rPr>
          <w:rFonts w:ascii="Trebuchet MS" w:eastAsia="Trebuchet MS" w:hAnsi="Trebuchet MS" w:cs="Trebuchet MS"/>
          <w:color w:val="000000"/>
          <w:szCs w:val="22"/>
        </w:rPr>
      </w:pPr>
      <w:r w:rsidRPr="008D2CCC">
        <w:rPr>
          <w:rFonts w:ascii="Trebuchet MS" w:eastAsia="Trebuchet MS" w:hAnsi="Trebuchet MS" w:cs="Trebuchet MS"/>
          <w:color w:val="000000"/>
          <w:sz w:val="20"/>
        </w:rPr>
        <w:t xml:space="preserve">Lorsque le nombre de jours pris </w:t>
      </w:r>
      <w:r w:rsidRPr="008D2CCC">
        <w:rPr>
          <w:rFonts w:ascii="Trebuchet MS" w:eastAsia="Trebuchet MS" w:hAnsi="Trebuchet MS" w:cs="Trebuchet MS"/>
          <w:b/>
          <w:color w:val="000000"/>
          <w:sz w:val="20"/>
        </w:rPr>
        <w:t>en dehors de la période du 1</w:t>
      </w:r>
      <w:r w:rsidRPr="008D2CCC">
        <w:rPr>
          <w:rFonts w:ascii="Trebuchet MS" w:eastAsia="Trebuchet MS" w:hAnsi="Trebuchet MS" w:cs="Trebuchet MS"/>
          <w:b/>
          <w:color w:val="000000"/>
          <w:sz w:val="20"/>
          <w:vertAlign w:val="superscript"/>
        </w:rPr>
        <w:t>er</w:t>
      </w:r>
      <w:r w:rsidRPr="008D2CCC">
        <w:rPr>
          <w:rFonts w:ascii="Trebuchet MS" w:eastAsia="Trebuchet MS" w:hAnsi="Trebuchet MS" w:cs="Trebuchet MS"/>
          <w:b/>
          <w:color w:val="000000"/>
          <w:sz w:val="20"/>
        </w:rPr>
        <w:t xml:space="preserve"> mai au 31 octobre </w:t>
      </w:r>
      <w:r w:rsidRPr="008D2CCC">
        <w:rPr>
          <w:rFonts w:ascii="Trebuchet MS" w:eastAsia="Trebuchet MS" w:hAnsi="Trebuchet MS" w:cs="Trebuchet MS"/>
          <w:color w:val="000000"/>
          <w:sz w:val="20"/>
        </w:rPr>
        <w:t>est au moins égal</w:t>
      </w:r>
      <w:r w:rsidRPr="00F94AE9">
        <w:rPr>
          <w:rFonts w:ascii="Trebuchet MS" w:eastAsia="Trebuchet MS" w:hAnsi="Trebuchet MS" w:cs="Trebuchet MS"/>
          <w:color w:val="000000"/>
          <w:szCs w:val="22"/>
        </w:rPr>
        <w:t xml:space="preserve"> à huit jours, il est attribué</w:t>
      </w:r>
      <w:r>
        <w:rPr>
          <w:rFonts w:ascii="Trebuchet MS" w:eastAsia="Trebuchet MS" w:hAnsi="Trebuchet MS" w:cs="Trebuchet MS"/>
          <w:color w:val="000000"/>
          <w:szCs w:val="22"/>
        </w:rPr>
        <w:t xml:space="preserve"> obligatoirement</w:t>
      </w:r>
      <w:r w:rsidRPr="00F94AE9">
        <w:rPr>
          <w:rFonts w:ascii="Trebuchet MS" w:eastAsia="Trebuchet MS" w:hAnsi="Trebuchet MS" w:cs="Trebuchet MS"/>
          <w:color w:val="000000"/>
          <w:szCs w:val="22"/>
        </w:rPr>
        <w:t xml:space="preserve"> deux jours de congés supplémentaires, et un jour lorsque ce nombre est compris entre cinq et sept.</w:t>
      </w:r>
    </w:p>
    <w:p w14:paraId="1CF6FC5A" w14:textId="77777777" w:rsidR="00E10FBB" w:rsidRPr="009A5F78" w:rsidRDefault="00E10FBB" w:rsidP="00E10FBB">
      <w:pPr>
        <w:spacing w:line="100" w:lineRule="atLeast"/>
        <w:jc w:val="both"/>
        <w:rPr>
          <w:rFonts w:ascii="Trebuchet MS" w:eastAsia="Calibri" w:hAnsi="Trebuchet MS" w:cs="Calibri"/>
          <w:sz w:val="20"/>
        </w:rPr>
      </w:pPr>
      <w:r w:rsidRPr="009A5F78">
        <w:rPr>
          <w:rFonts w:ascii="Trebuchet MS" w:eastAsia="Calibri" w:hAnsi="Trebuchet MS" w:cs="Calibri"/>
          <w:sz w:val="20"/>
        </w:rPr>
        <w:t>Une large communication doit être mise en œuvre (Affichage de plannings ou accès aux agendas partagés).</w:t>
      </w:r>
    </w:p>
    <w:p w14:paraId="068DC9A8" w14:textId="77777777" w:rsidR="00E10FBB" w:rsidRPr="00F94AE9" w:rsidRDefault="00E10FBB" w:rsidP="00E10FBB">
      <w:pPr>
        <w:spacing w:line="100" w:lineRule="atLeast"/>
        <w:jc w:val="both"/>
        <w:rPr>
          <w:rFonts w:ascii="Trebuchet MS" w:eastAsia="Calibri" w:hAnsi="Trebuchet MS" w:cs="Calibri"/>
          <w:szCs w:val="22"/>
        </w:rPr>
      </w:pPr>
    </w:p>
    <w:p w14:paraId="087DF5FF" w14:textId="77777777" w:rsidR="00E10FBB" w:rsidRPr="009A5F78"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A5F78">
        <w:rPr>
          <w:rFonts w:ascii="Trebuchet MS" w:eastAsia="Calibri" w:hAnsi="Trebuchet MS" w:cs="Calibri"/>
          <w:b/>
          <w:color w:val="00B0F0"/>
          <w:szCs w:val="22"/>
        </w:rPr>
        <w:t>DANS LA COLLECTIVITE :</w:t>
      </w:r>
    </w:p>
    <w:p w14:paraId="6352E172" w14:textId="77777777" w:rsidR="00E10FBB" w:rsidRPr="00BC274D"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 w:val="20"/>
        </w:rPr>
      </w:pPr>
    </w:p>
    <w:p w14:paraId="017BFA47" w14:textId="301F858B" w:rsidR="00574350" w:rsidRPr="00BC274D" w:rsidRDefault="009A5F78"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Indiquez l’organisation générale pour les congés</w:t>
      </w:r>
      <w:r w:rsidR="00574350" w:rsidRPr="00BC274D">
        <w:rPr>
          <w:rFonts w:ascii="Trebuchet MS" w:eastAsia="Trebuchet MS" w:hAnsi="Trebuchet MS" w:cs="Trebuchet MS"/>
          <w:i/>
          <w:iCs/>
          <w:color w:val="000000"/>
          <w:sz w:val="20"/>
        </w:rPr>
        <w:t> :</w:t>
      </w:r>
    </w:p>
    <w:p w14:paraId="3B54835E" w14:textId="77777777" w:rsidR="00574350" w:rsidRPr="00BC274D" w:rsidRDefault="00574350"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37AADFFA" w14:textId="77777777" w:rsidR="009A5F78" w:rsidRPr="00BC274D" w:rsidRDefault="009A5F78"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Modalités de pose</w:t>
      </w:r>
    </w:p>
    <w:p w14:paraId="52465787" w14:textId="77777777" w:rsidR="009A5F78" w:rsidRPr="00BC274D" w:rsidRDefault="009A5F78"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Planning annuel par service</w:t>
      </w:r>
    </w:p>
    <w:p w14:paraId="67361B4B" w14:textId="77777777" w:rsidR="00574350" w:rsidRPr="00BC274D" w:rsidRDefault="00574350"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Suivi et affichage dans les services</w:t>
      </w:r>
    </w:p>
    <w:p w14:paraId="64FA13CA" w14:textId="0E5569C9" w:rsidR="00E10FBB" w:rsidRPr="00BC274D" w:rsidRDefault="00574350"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 xml:space="preserve">Report des jours non pris : </w:t>
      </w:r>
      <w:r w:rsidR="00E10FBB" w:rsidRPr="00BC274D">
        <w:rPr>
          <w:rFonts w:ascii="Trebuchet MS" w:eastAsia="Trebuchet MS" w:hAnsi="Trebuchet MS" w:cs="Trebuchet MS"/>
          <w:i/>
          <w:iCs/>
          <w:color w:val="000000"/>
          <w:sz w:val="20"/>
        </w:rPr>
        <w:t xml:space="preserve"> </w:t>
      </w:r>
      <w:r w:rsidRPr="00BC274D">
        <w:rPr>
          <w:rFonts w:ascii="Trebuchet MS" w:eastAsia="Trebuchet MS" w:hAnsi="Trebuchet MS" w:cs="Trebuchet MS"/>
          <w:i/>
          <w:iCs/>
          <w:color w:val="000000"/>
          <w:sz w:val="20"/>
        </w:rPr>
        <w:t>Autorisation de report jusqu’au…………………….</w:t>
      </w:r>
    </w:p>
    <w:p w14:paraId="68D6240B" w14:textId="77777777" w:rsidR="00E10FBB" w:rsidRPr="00BC274D"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Règles à prévoir sur la présence minimum </w:t>
      </w:r>
    </w:p>
    <w:p w14:paraId="7A3196E7" w14:textId="77777777" w:rsidR="00E10FBB" w:rsidRPr="00BC274D"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BC274D">
        <w:rPr>
          <w:rFonts w:ascii="Trebuchet MS" w:eastAsia="Trebuchet MS" w:hAnsi="Trebuchet MS" w:cs="Trebuchet MS"/>
          <w:i/>
          <w:iCs/>
          <w:color w:val="000000"/>
          <w:sz w:val="20"/>
        </w:rPr>
        <w:t>A la demande de l’agent, les congés non-pris peuvent être placés sur un compte épargne temps.</w:t>
      </w:r>
    </w:p>
    <w:p w14:paraId="4912026E" w14:textId="77777777" w:rsidR="00E10FBB" w:rsidRPr="00BC274D"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 w:val="20"/>
        </w:rPr>
      </w:pPr>
    </w:p>
    <w:p w14:paraId="52F4017D" w14:textId="77777777" w:rsidR="00E10FBB" w:rsidRPr="00BC274D" w:rsidRDefault="00E10FBB" w:rsidP="00E10FBB">
      <w:pPr>
        <w:spacing w:line="100" w:lineRule="atLeast"/>
        <w:jc w:val="both"/>
        <w:rPr>
          <w:rFonts w:ascii="Trebuchet MS" w:eastAsia="Calibri" w:hAnsi="Trebuchet MS" w:cs="Calibri"/>
          <w:sz w:val="20"/>
        </w:rPr>
      </w:pPr>
    </w:p>
    <w:p w14:paraId="2B894CB7" w14:textId="378D3937" w:rsidR="00E10FBB" w:rsidRDefault="00574350" w:rsidP="00C82807">
      <w:pPr>
        <w:spacing w:line="100" w:lineRule="atLeast"/>
        <w:ind w:firstLine="709"/>
        <w:rPr>
          <w:rFonts w:ascii="Trebuchet MS" w:eastAsia="Trebuchet MS" w:hAnsi="Trebuchet MS" w:cs="Trebuchet MS"/>
          <w:sz w:val="20"/>
        </w:rPr>
      </w:pPr>
      <w:r w:rsidRPr="0067302F">
        <w:rPr>
          <w:rFonts w:ascii="Trebuchet MS" w:eastAsia="Trebuchet MS" w:hAnsi="Trebuchet MS" w:cs="Trebuchet MS"/>
          <w:smallCaps/>
          <w:color w:val="000000"/>
          <w:sz w:val="20"/>
        </w:rPr>
        <w:t>D</w:t>
      </w:r>
      <w:r w:rsidR="00E10FBB" w:rsidRPr="0067302F">
        <w:rPr>
          <w:rFonts w:ascii="Trebuchet MS" w:eastAsia="Trebuchet MS" w:hAnsi="Trebuchet MS" w:cs="Trebuchet MS"/>
          <w:smallCaps/>
          <w:color w:val="000000"/>
          <w:sz w:val="20"/>
        </w:rPr>
        <w:t xml:space="preserve"> – </w:t>
      </w:r>
      <w:r w:rsidR="00C82807" w:rsidRPr="00C82807">
        <w:rPr>
          <w:rFonts w:ascii="Trebuchet MS" w:eastAsia="Trebuchet MS" w:hAnsi="Trebuchet MS" w:cs="Trebuchet MS"/>
          <w:sz w:val="20"/>
        </w:rPr>
        <w:t>Compte-Epargne-Temps</w:t>
      </w:r>
    </w:p>
    <w:p w14:paraId="64152D52" w14:textId="77777777" w:rsidR="00C82807" w:rsidRPr="00BC274D" w:rsidRDefault="00C82807" w:rsidP="00BC274D">
      <w:pPr>
        <w:spacing w:line="100" w:lineRule="atLeast"/>
        <w:rPr>
          <w:rFonts w:ascii="Trebuchet MS" w:eastAsia="Calibri" w:hAnsi="Trebuchet MS" w:cs="Calibri"/>
          <w:sz w:val="20"/>
        </w:rPr>
      </w:pPr>
    </w:p>
    <w:p w14:paraId="4D50DC06" w14:textId="77777777" w:rsidR="00E10FBB" w:rsidRPr="00BC274D" w:rsidRDefault="00E10FBB" w:rsidP="00E10FBB">
      <w:pPr>
        <w:spacing w:line="100" w:lineRule="atLeast"/>
        <w:jc w:val="both"/>
        <w:rPr>
          <w:rFonts w:ascii="Trebuchet MS" w:eastAsia="Trebuchet MS" w:hAnsi="Trebuchet MS" w:cs="Trebuchet MS"/>
          <w:color w:val="000000"/>
          <w:sz w:val="20"/>
        </w:rPr>
      </w:pPr>
      <w:r w:rsidRPr="00BC274D">
        <w:rPr>
          <w:rFonts w:ascii="Trebuchet MS" w:eastAsia="Trebuchet MS" w:hAnsi="Trebuchet MS" w:cs="Trebuchet MS"/>
          <w:color w:val="000000"/>
          <w:sz w:val="20"/>
        </w:rPr>
        <w:t>Le compte épargne temps, ouvert à la demande de l’agent, permet de cumuler des droits à congés rémunérés, à repos compensateurs ou à ARTT (décret n° 2004-878 du 26 août 2004 et décret n° 2010-531 du 20 mai 2010, circulaire n°10.007135 du 31 mai 2010, arrêté ministériel du 28 novembre 2018).</w:t>
      </w:r>
    </w:p>
    <w:p w14:paraId="7328E905" w14:textId="77777777" w:rsidR="00260768" w:rsidRPr="00BC274D" w:rsidRDefault="00260768" w:rsidP="00E10FBB">
      <w:pPr>
        <w:spacing w:line="100" w:lineRule="atLeast"/>
        <w:jc w:val="both"/>
        <w:rPr>
          <w:rFonts w:ascii="Trebuchet MS" w:eastAsia="Trebuchet MS" w:hAnsi="Trebuchet MS" w:cs="Trebuchet MS"/>
          <w:color w:val="000000"/>
          <w:sz w:val="20"/>
        </w:rPr>
      </w:pPr>
    </w:p>
    <w:p w14:paraId="3215C053" w14:textId="77777777" w:rsidR="00E10FBB" w:rsidRPr="00BC274D" w:rsidRDefault="00E10FBB" w:rsidP="00E10FBB">
      <w:pPr>
        <w:spacing w:line="100" w:lineRule="atLeast"/>
        <w:jc w:val="both"/>
        <w:rPr>
          <w:rFonts w:ascii="Trebuchet MS" w:eastAsia="Trebuchet MS" w:hAnsi="Trebuchet MS" w:cs="Trebuchet MS"/>
          <w:color w:val="000000"/>
          <w:sz w:val="20"/>
        </w:rPr>
      </w:pPr>
      <w:r w:rsidRPr="00BC274D">
        <w:rPr>
          <w:rFonts w:ascii="Trebuchet MS" w:eastAsia="Trebuchet MS" w:hAnsi="Trebuchet MS" w:cs="Trebuchet MS"/>
          <w:i/>
          <w:color w:val="000000"/>
          <w:sz w:val="20"/>
        </w:rPr>
        <w:t>Les bénéficiaires</w:t>
      </w:r>
      <w:r w:rsidRPr="00BC274D">
        <w:rPr>
          <w:rFonts w:ascii="Trebuchet MS" w:eastAsia="Trebuchet MS" w:hAnsi="Trebuchet MS" w:cs="Trebuchet MS"/>
          <w:color w:val="000000"/>
          <w:sz w:val="20"/>
        </w:rPr>
        <w:t> : les agents titulaires ou contractuels qui exercent leurs fonctions de manière continue depuis au moins un an (</w:t>
      </w:r>
      <w:r w:rsidRPr="00BC274D">
        <w:rPr>
          <w:rFonts w:ascii="Trebuchet MS" w:eastAsia="Trebuchet MS" w:hAnsi="Trebuchet MS" w:cs="Trebuchet MS"/>
          <w:b/>
          <w:color w:val="000000"/>
          <w:sz w:val="20"/>
        </w:rPr>
        <w:t>les stagiaires ne sont pas concernés</w:t>
      </w:r>
      <w:r w:rsidRPr="00BC274D">
        <w:rPr>
          <w:rFonts w:ascii="Trebuchet MS" w:eastAsia="Trebuchet MS" w:hAnsi="Trebuchet MS" w:cs="Trebuchet MS"/>
          <w:color w:val="000000"/>
          <w:sz w:val="20"/>
        </w:rPr>
        <w:t>).</w:t>
      </w:r>
    </w:p>
    <w:p w14:paraId="6E20CB8A" w14:textId="77777777" w:rsidR="00260768" w:rsidRPr="00BC274D" w:rsidRDefault="00260768" w:rsidP="00E10FBB">
      <w:pPr>
        <w:spacing w:line="100" w:lineRule="atLeast"/>
        <w:jc w:val="both"/>
        <w:rPr>
          <w:rFonts w:ascii="Trebuchet MS" w:eastAsia="Trebuchet MS" w:hAnsi="Trebuchet MS" w:cs="Trebuchet MS"/>
          <w:color w:val="000000"/>
          <w:sz w:val="20"/>
        </w:rPr>
      </w:pPr>
    </w:p>
    <w:p w14:paraId="07800A72" w14:textId="77777777" w:rsidR="00E10FBB" w:rsidRPr="00BC274D" w:rsidRDefault="00E10FBB" w:rsidP="00E10FBB">
      <w:pPr>
        <w:spacing w:line="100" w:lineRule="atLeast"/>
        <w:jc w:val="both"/>
        <w:rPr>
          <w:rFonts w:ascii="Trebuchet MS" w:eastAsia="Trebuchet MS" w:hAnsi="Trebuchet MS" w:cs="Trebuchet MS"/>
          <w:color w:val="000000"/>
          <w:sz w:val="20"/>
        </w:rPr>
      </w:pPr>
      <w:r w:rsidRPr="00BC274D">
        <w:rPr>
          <w:rFonts w:ascii="Trebuchet MS" w:eastAsia="Trebuchet MS" w:hAnsi="Trebuchet MS" w:cs="Trebuchet MS"/>
          <w:i/>
          <w:color w:val="000000"/>
          <w:sz w:val="20"/>
        </w:rPr>
        <w:t>Les modalités</w:t>
      </w:r>
      <w:r w:rsidRPr="00BC274D">
        <w:rPr>
          <w:rFonts w:ascii="Trebuchet MS" w:eastAsia="Trebuchet MS" w:hAnsi="Trebuchet MS" w:cs="Trebuchet MS"/>
          <w:color w:val="000000"/>
          <w:sz w:val="20"/>
        </w:rPr>
        <w:t> : le CET est alimenté par le report des jours d’ARTT et de congés annuels, et le cas échéant par le report des repos compensateurs dans la limite de 60 jours. Les agents doivent néanmoins prendre effectivement 20 jours au moins de congés annuels par an.</w:t>
      </w:r>
    </w:p>
    <w:p w14:paraId="561D662B" w14:textId="77777777" w:rsidR="00E10FBB" w:rsidRPr="00BC274D" w:rsidRDefault="00E10FBB" w:rsidP="00E10FBB">
      <w:pPr>
        <w:spacing w:line="100" w:lineRule="atLeast"/>
        <w:jc w:val="both"/>
        <w:rPr>
          <w:rFonts w:ascii="Trebuchet MS" w:eastAsia="Calibri" w:hAnsi="Trebuchet MS" w:cs="Calibri"/>
          <w:sz w:val="20"/>
        </w:rPr>
      </w:pPr>
    </w:p>
    <w:p w14:paraId="40E566A6" w14:textId="77777777" w:rsidR="00E10FBB" w:rsidRPr="00BC274D" w:rsidRDefault="00E10FBB" w:rsidP="00E10FBB">
      <w:pPr>
        <w:tabs>
          <w:tab w:val="left" w:pos="0"/>
        </w:tabs>
        <w:spacing w:line="100" w:lineRule="atLeast"/>
        <w:jc w:val="both"/>
        <w:rPr>
          <w:rFonts w:ascii="Trebuchet MS" w:eastAsia="Trebuchet MS" w:hAnsi="Trebuchet MS" w:cs="Trebuchet MS"/>
          <w:color w:val="000000"/>
          <w:sz w:val="20"/>
        </w:rPr>
      </w:pPr>
      <w:r w:rsidRPr="00BC274D">
        <w:rPr>
          <w:rFonts w:ascii="Trebuchet MS" w:eastAsia="Trebuchet MS" w:hAnsi="Trebuchet MS" w:cs="Trebuchet MS"/>
          <w:color w:val="000000"/>
          <w:sz w:val="20"/>
        </w:rPr>
        <w:t xml:space="preserve">Les modalités de mise en œuvre sont à préciser par </w:t>
      </w:r>
      <w:r w:rsidRPr="00BC274D">
        <w:rPr>
          <w:rFonts w:ascii="Trebuchet MS" w:eastAsia="Trebuchet MS" w:hAnsi="Trebuchet MS" w:cs="Trebuchet MS"/>
          <w:b/>
          <w:color w:val="000000"/>
          <w:sz w:val="20"/>
        </w:rPr>
        <w:t>délibération</w:t>
      </w:r>
      <w:r w:rsidRPr="00BC274D">
        <w:rPr>
          <w:rFonts w:ascii="Trebuchet MS" w:eastAsia="Trebuchet MS" w:hAnsi="Trebuchet MS" w:cs="Trebuchet MS"/>
          <w:color w:val="000000"/>
          <w:sz w:val="20"/>
        </w:rPr>
        <w:t xml:space="preserve"> après avis du </w:t>
      </w:r>
      <w:r w:rsidRPr="00BC274D">
        <w:rPr>
          <w:rFonts w:ascii="Trebuchet MS" w:eastAsia="Trebuchet MS" w:hAnsi="Trebuchet MS" w:cs="Trebuchet MS"/>
          <w:color w:val="00B050"/>
          <w:sz w:val="20"/>
        </w:rPr>
        <w:t>CST</w:t>
      </w:r>
      <w:r w:rsidRPr="00BC274D">
        <w:rPr>
          <w:rFonts w:ascii="Trebuchet MS" w:eastAsia="Trebuchet MS" w:hAnsi="Trebuchet MS" w:cs="Trebuchet MS"/>
          <w:color w:val="000000"/>
          <w:sz w:val="20"/>
        </w:rPr>
        <w:t xml:space="preserve"> compétent.</w:t>
      </w:r>
    </w:p>
    <w:p w14:paraId="3B9FBEC7" w14:textId="77777777" w:rsidR="00E10FBB" w:rsidRPr="00BC274D" w:rsidRDefault="00E10FBB" w:rsidP="00E10FBB">
      <w:pPr>
        <w:spacing w:line="100" w:lineRule="atLeast"/>
        <w:jc w:val="both"/>
        <w:rPr>
          <w:rFonts w:ascii="Trebuchet MS" w:eastAsia="Trebuchet MS" w:hAnsi="Trebuchet MS" w:cs="Trebuchet MS"/>
          <w:color w:val="000000"/>
          <w:sz w:val="20"/>
        </w:rPr>
      </w:pPr>
      <w:r w:rsidRPr="00BC274D">
        <w:rPr>
          <w:rFonts w:ascii="Trebuchet MS" w:eastAsia="Trebuchet MS" w:hAnsi="Trebuchet MS" w:cs="Trebuchet MS"/>
          <w:color w:val="000000"/>
          <w:sz w:val="20"/>
        </w:rPr>
        <w:t>La collectivité fixe les modalités de gestion du CET (types de jours à épargner, convention de transfert).</w:t>
      </w:r>
    </w:p>
    <w:p w14:paraId="7A66B547" w14:textId="77777777" w:rsidR="00E10FBB" w:rsidRPr="00BC274D" w:rsidRDefault="00E10FBB" w:rsidP="00E10FBB">
      <w:pPr>
        <w:spacing w:line="100" w:lineRule="atLeast"/>
        <w:jc w:val="both"/>
        <w:rPr>
          <w:rFonts w:ascii="Trebuchet MS" w:eastAsia="Calibri" w:hAnsi="Trebuchet MS" w:cs="Calibri"/>
          <w:sz w:val="20"/>
        </w:rPr>
      </w:pPr>
    </w:p>
    <w:p w14:paraId="51454E97" w14:textId="77777777" w:rsidR="00E10FBB" w:rsidRDefault="00E10FBB" w:rsidP="00E10FBB">
      <w:pPr>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 xml:space="preserve">- Nb jours </w:t>
      </w:r>
      <w:r w:rsidRPr="007F4AD6">
        <w:rPr>
          <w:rFonts w:ascii="Trebuchet MS" w:eastAsia="Verdana" w:hAnsi="Trebuchet MS" w:cs="Verdana"/>
          <w:color w:val="000000"/>
          <w:sz w:val="20"/>
        </w:rPr>
        <w:t>&lt;</w:t>
      </w:r>
      <w:r w:rsidRPr="007F4AD6">
        <w:rPr>
          <w:rFonts w:ascii="Trebuchet MS" w:eastAsia="Trebuchet MS" w:hAnsi="Trebuchet MS" w:cs="Trebuchet MS"/>
          <w:color w:val="000000"/>
          <w:sz w:val="20"/>
        </w:rPr>
        <w:t xml:space="preserve"> 15 : consommation en temps</w:t>
      </w:r>
    </w:p>
    <w:p w14:paraId="4096192E" w14:textId="77777777" w:rsidR="00260768" w:rsidRPr="00BC274D" w:rsidRDefault="00260768" w:rsidP="00E10FBB">
      <w:pPr>
        <w:spacing w:line="100" w:lineRule="atLeast"/>
        <w:jc w:val="both"/>
        <w:rPr>
          <w:rFonts w:ascii="Trebuchet MS" w:eastAsia="Trebuchet MS" w:hAnsi="Trebuchet MS" w:cs="Trebuchet MS"/>
          <w:color w:val="000000"/>
          <w:sz w:val="20"/>
        </w:rPr>
      </w:pPr>
    </w:p>
    <w:p w14:paraId="6AE4E2FA" w14:textId="77777777" w:rsidR="00E10FBB" w:rsidRDefault="00E10FBB" w:rsidP="00E10FBB">
      <w:pPr>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Cette délibération peut également prévoir les modalités de la compensation financière ainsi que les modalités d'étalement du stock de congés déjà épargnés.</w:t>
      </w:r>
    </w:p>
    <w:p w14:paraId="0DE76D5A" w14:textId="77777777" w:rsidR="00260768" w:rsidRPr="007F4AD6" w:rsidRDefault="00260768" w:rsidP="00E10FBB">
      <w:pPr>
        <w:spacing w:line="100" w:lineRule="atLeast"/>
        <w:jc w:val="both"/>
        <w:rPr>
          <w:rFonts w:ascii="Trebuchet MS" w:eastAsia="Trebuchet MS" w:hAnsi="Trebuchet MS" w:cs="Trebuchet MS"/>
          <w:color w:val="000000"/>
          <w:sz w:val="20"/>
        </w:rPr>
      </w:pPr>
    </w:p>
    <w:p w14:paraId="69E46EC7" w14:textId="77777777" w:rsidR="00E10FBB" w:rsidRPr="007F4AD6" w:rsidRDefault="00E10FBB" w:rsidP="00E10FBB">
      <w:pPr>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 Nb de jours compris entre 16 et 60 :</w:t>
      </w:r>
    </w:p>
    <w:p w14:paraId="7B7AC01A" w14:textId="77777777" w:rsidR="00E10FBB" w:rsidRDefault="00E10FBB" w:rsidP="00E10FBB">
      <w:pPr>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ab/>
        <w:t>3 options pour les fonctionnaires (délibération)</w:t>
      </w:r>
    </w:p>
    <w:p w14:paraId="06FAA6AA" w14:textId="77777777" w:rsidR="008169C4" w:rsidRPr="00BC274D" w:rsidRDefault="008169C4" w:rsidP="00E10FBB">
      <w:pPr>
        <w:spacing w:line="100" w:lineRule="atLeast"/>
        <w:jc w:val="both"/>
        <w:rPr>
          <w:rFonts w:ascii="Trebuchet MS" w:eastAsia="Trebuchet MS" w:hAnsi="Trebuchet MS" w:cs="Trebuchet MS"/>
          <w:color w:val="000000"/>
          <w:sz w:val="18"/>
          <w:szCs w:val="18"/>
        </w:rPr>
      </w:pPr>
    </w:p>
    <w:p w14:paraId="2F28904B" w14:textId="77777777" w:rsidR="00E10FBB" w:rsidRPr="007F4AD6" w:rsidRDefault="00E10FBB" w:rsidP="008169C4">
      <w:pPr>
        <w:pStyle w:val="Paragraphedeliste"/>
        <w:numPr>
          <w:ilvl w:val="1"/>
          <w:numId w:val="61"/>
        </w:numPr>
        <w:tabs>
          <w:tab w:val="left" w:pos="-284"/>
        </w:tabs>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Prise en compte au titre du RAFP</w:t>
      </w:r>
    </w:p>
    <w:p w14:paraId="423467FC" w14:textId="77777777" w:rsidR="00E10FBB" w:rsidRPr="007F4AD6" w:rsidRDefault="00E10FBB" w:rsidP="008169C4">
      <w:pPr>
        <w:pStyle w:val="Paragraphedeliste"/>
        <w:numPr>
          <w:ilvl w:val="1"/>
          <w:numId w:val="61"/>
        </w:numPr>
        <w:tabs>
          <w:tab w:val="left" w:pos="-284"/>
        </w:tabs>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Indemnisation forfaitaire</w:t>
      </w:r>
    </w:p>
    <w:p w14:paraId="6F86071C" w14:textId="77777777" w:rsidR="00E10FBB" w:rsidRPr="007F4AD6" w:rsidRDefault="00E10FBB" w:rsidP="008169C4">
      <w:pPr>
        <w:pStyle w:val="Paragraphedeliste"/>
        <w:numPr>
          <w:ilvl w:val="1"/>
          <w:numId w:val="61"/>
        </w:numPr>
        <w:tabs>
          <w:tab w:val="left" w:pos="-284"/>
        </w:tabs>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Consommation en temps</w:t>
      </w:r>
    </w:p>
    <w:p w14:paraId="03CBB1D7" w14:textId="77777777" w:rsidR="00E10FBB" w:rsidRPr="00BC274D" w:rsidRDefault="00E10FBB" w:rsidP="00BC274D">
      <w:pPr>
        <w:tabs>
          <w:tab w:val="left" w:pos="-284"/>
        </w:tabs>
        <w:spacing w:line="100" w:lineRule="atLeast"/>
        <w:jc w:val="both"/>
        <w:rPr>
          <w:rFonts w:ascii="Trebuchet MS" w:eastAsia="Trebuchet MS" w:hAnsi="Trebuchet MS" w:cs="Trebuchet MS"/>
          <w:color w:val="000000"/>
          <w:sz w:val="20"/>
        </w:rPr>
      </w:pPr>
    </w:p>
    <w:p w14:paraId="3872318A" w14:textId="77777777" w:rsidR="00E10FBB" w:rsidRPr="007F4AD6" w:rsidRDefault="00E10FBB" w:rsidP="00E10FBB">
      <w:pPr>
        <w:tabs>
          <w:tab w:val="left" w:pos="0"/>
        </w:tabs>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Si la collectivité ne prend pas de délibération, les jours, compris entre 1 et 60 seront maintenus sur le CET pour une consommation en temps et cela pour tous les agents éligibles au dispositif.</w:t>
      </w:r>
    </w:p>
    <w:p w14:paraId="0FE349F6" w14:textId="60D626D1" w:rsidR="00E10FBB" w:rsidRPr="00BC274D" w:rsidRDefault="00497BE7" w:rsidP="00E10FBB">
      <w:pPr>
        <w:tabs>
          <w:tab w:val="left" w:pos="0"/>
        </w:tabs>
        <w:spacing w:line="100" w:lineRule="atLeast"/>
        <w:jc w:val="both"/>
        <w:rPr>
          <w:rStyle w:val="Lienhypertexte"/>
          <w:rFonts w:ascii="Trebuchet MS" w:eastAsia="Trebuchet MS" w:hAnsi="Trebuchet MS" w:cs="Trebuchet MS"/>
          <w:bCs/>
          <w:color w:val="auto"/>
          <w:sz w:val="20"/>
          <w:u w:val="none"/>
        </w:rPr>
      </w:pPr>
      <w:r w:rsidRPr="00497BE7">
        <w:rPr>
          <w:rFonts w:ascii="Trebuchet MS" w:eastAsiaTheme="minorHAnsi" w:hAnsi="Trebuchet MS" w:cs="TTE289EF88t00"/>
          <w:bCs/>
          <w:color w:val="00B050"/>
          <w:sz w:val="20"/>
          <w:lang w:eastAsia="en-US"/>
        </w:rPr>
        <w:fldChar w:fldCharType="begin"/>
      </w:r>
      <w:r w:rsidRPr="00497BE7">
        <w:rPr>
          <w:rFonts w:ascii="Trebuchet MS" w:eastAsiaTheme="minorHAnsi" w:hAnsi="Trebuchet MS" w:cs="TTE289EF88t00"/>
          <w:bCs/>
          <w:color w:val="00B050"/>
          <w:sz w:val="20"/>
          <w:lang w:eastAsia="en-US"/>
        </w:rPr>
        <w:instrText xml:space="preserve"> HYPERLINK "mailto:https://portail.cdg35.fr/beacdf17e90166e1ba64332030865eexy/iedit/11/203716_420689_2___MAI_2023__Fiche_Statut___Le_compte_epargne_temps.pdf" </w:instrText>
      </w:r>
      <w:r w:rsidRPr="00497BE7">
        <w:rPr>
          <w:rFonts w:ascii="Trebuchet MS" w:eastAsiaTheme="minorHAnsi" w:hAnsi="Trebuchet MS" w:cs="TTE289EF88t00"/>
          <w:bCs/>
          <w:color w:val="00B050"/>
          <w:sz w:val="20"/>
          <w:lang w:eastAsia="en-US"/>
        </w:rPr>
      </w:r>
      <w:r w:rsidRPr="00497BE7">
        <w:rPr>
          <w:rFonts w:ascii="Trebuchet MS" w:eastAsiaTheme="minorHAnsi" w:hAnsi="Trebuchet MS" w:cs="TTE289EF88t00"/>
          <w:bCs/>
          <w:color w:val="00B050"/>
          <w:sz w:val="20"/>
          <w:lang w:eastAsia="en-US"/>
        </w:rPr>
        <w:fldChar w:fldCharType="separate"/>
      </w:r>
    </w:p>
    <w:p w14:paraId="084A7D87" w14:textId="77777777" w:rsidR="00497BE7" w:rsidRPr="00497BE7" w:rsidRDefault="00497BE7" w:rsidP="00497BE7">
      <w:pPr>
        <w:jc w:val="center"/>
        <w:rPr>
          <w:rStyle w:val="Lienhypertexte"/>
          <w:rFonts w:ascii="Trebuchet MS" w:eastAsiaTheme="minorHAnsi" w:hAnsi="Trebuchet MS" w:cs="TTE289EF88t00"/>
          <w:bCs/>
          <w:color w:val="00B050"/>
          <w:sz w:val="20"/>
          <w:u w:val="none"/>
          <w:lang w:eastAsia="en-US"/>
        </w:rPr>
      </w:pPr>
      <w:bookmarkStart w:id="8" w:name="_Hlk135836944"/>
      <w:r w:rsidRPr="00497BE7">
        <w:rPr>
          <w:rStyle w:val="Lienhypertexte"/>
          <w:rFonts w:ascii="Trebuchet MS" w:eastAsiaTheme="minorHAnsi" w:hAnsi="Trebuchet MS" w:cs="TTE289EF88t00"/>
          <w:bCs/>
          <w:color w:val="00B050"/>
          <w:sz w:val="20"/>
          <w:u w:val="none"/>
          <w:lang w:eastAsia="en-US"/>
        </w:rPr>
        <w:t>SITE CDG 35 Fiche statuts –</w:t>
      </w:r>
    </w:p>
    <w:p w14:paraId="1D991924" w14:textId="61CD7B67" w:rsidR="00E10FBB" w:rsidRPr="00497BE7" w:rsidRDefault="00497BE7" w:rsidP="00685981">
      <w:pPr>
        <w:tabs>
          <w:tab w:val="left" w:pos="0"/>
        </w:tabs>
        <w:spacing w:line="100" w:lineRule="atLeast"/>
        <w:jc w:val="center"/>
        <w:rPr>
          <w:rFonts w:ascii="Trebuchet MS" w:eastAsiaTheme="minorHAnsi" w:hAnsi="Trebuchet MS" w:cs="TTE289EF88t00"/>
          <w:bCs/>
          <w:color w:val="00B050"/>
          <w:sz w:val="20"/>
          <w:lang w:eastAsia="en-US"/>
        </w:rPr>
      </w:pPr>
      <w:r w:rsidRPr="00497BE7">
        <w:rPr>
          <w:rStyle w:val="Lienhypertexte"/>
          <w:rFonts w:ascii="Trebuchet MS" w:eastAsiaTheme="minorHAnsi" w:hAnsi="Trebuchet MS" w:cs="TTE289EF88t00"/>
          <w:bCs/>
          <w:color w:val="00B050"/>
          <w:sz w:val="20"/>
          <w:u w:val="none"/>
          <w:lang w:eastAsia="en-US"/>
        </w:rPr>
        <w:t xml:space="preserve">Temps de travail </w:t>
      </w:r>
      <w:r>
        <w:rPr>
          <w:rStyle w:val="Lienhypertexte"/>
          <w:rFonts w:ascii="Trebuchet MS" w:eastAsiaTheme="minorHAnsi" w:hAnsi="Trebuchet MS" w:cs="TTE289EF88t00"/>
          <w:bCs/>
          <w:color w:val="00B050"/>
          <w:sz w:val="20"/>
          <w:u w:val="none"/>
          <w:lang w:eastAsia="en-US"/>
        </w:rPr>
        <w:t>-</w:t>
      </w:r>
      <w:r w:rsidR="00BC274D">
        <w:rPr>
          <w:rStyle w:val="Lienhypertexte"/>
          <w:rFonts w:ascii="Trebuchet MS" w:eastAsiaTheme="minorHAnsi" w:hAnsi="Trebuchet MS" w:cs="TTE289EF88t00"/>
          <w:bCs/>
          <w:color w:val="00B050"/>
          <w:sz w:val="20"/>
          <w:u w:val="none"/>
          <w:lang w:eastAsia="en-US"/>
        </w:rPr>
        <w:t xml:space="preserve"> </w:t>
      </w:r>
      <w:r w:rsidR="00E10FBB" w:rsidRPr="00497BE7">
        <w:rPr>
          <w:rStyle w:val="Lienhypertexte"/>
          <w:rFonts w:ascii="Trebuchet MS" w:eastAsiaTheme="minorHAnsi" w:hAnsi="Trebuchet MS" w:cs="TTE289EF88t00"/>
          <w:bCs/>
          <w:color w:val="00B050"/>
          <w:sz w:val="20"/>
          <w:u w:val="none"/>
          <w:lang w:eastAsia="en-US"/>
        </w:rPr>
        <w:t>« </w:t>
      </w:r>
      <w:r w:rsidRPr="00497BE7">
        <w:rPr>
          <w:rStyle w:val="Lienhypertexte"/>
          <w:rFonts w:ascii="Trebuchet MS" w:eastAsiaTheme="minorHAnsi" w:hAnsi="Trebuchet MS" w:cs="TTE289EF88t00"/>
          <w:bCs/>
          <w:color w:val="00B050"/>
          <w:sz w:val="20"/>
          <w:u w:val="none"/>
          <w:lang w:eastAsia="en-US"/>
        </w:rPr>
        <w:t>Le Compte Epargne Temps</w:t>
      </w:r>
      <w:r w:rsidR="00E10FBB" w:rsidRPr="00497BE7">
        <w:rPr>
          <w:rStyle w:val="Lienhypertexte"/>
          <w:rFonts w:ascii="Trebuchet MS" w:eastAsiaTheme="minorHAnsi" w:hAnsi="Trebuchet MS" w:cs="TTE289EF88t00"/>
          <w:bCs/>
          <w:color w:val="00B050"/>
          <w:sz w:val="20"/>
          <w:u w:val="none"/>
          <w:lang w:eastAsia="en-US"/>
        </w:rPr>
        <w:t> »</w:t>
      </w:r>
      <w:r w:rsidRPr="00497BE7">
        <w:rPr>
          <w:rFonts w:ascii="Trebuchet MS" w:eastAsiaTheme="minorHAnsi" w:hAnsi="Trebuchet MS" w:cs="TTE289EF88t00"/>
          <w:bCs/>
          <w:color w:val="00B050"/>
          <w:sz w:val="20"/>
          <w:lang w:eastAsia="en-US"/>
        </w:rPr>
        <w:fldChar w:fldCharType="end"/>
      </w:r>
      <w:r w:rsidR="00E10FBB" w:rsidRPr="00497BE7">
        <w:rPr>
          <w:rFonts w:ascii="Trebuchet MS" w:eastAsiaTheme="minorHAnsi" w:hAnsi="Trebuchet MS" w:cs="TTE289EF88t00"/>
          <w:bCs/>
          <w:color w:val="00B050"/>
          <w:sz w:val="20"/>
          <w:lang w:eastAsia="en-US"/>
        </w:rPr>
        <w:t xml:space="preserve"> –</w:t>
      </w:r>
    </w:p>
    <w:bookmarkEnd w:id="8"/>
    <w:p w14:paraId="231C482E" w14:textId="77777777" w:rsidR="00685981" w:rsidRPr="00BC274D" w:rsidRDefault="00685981" w:rsidP="00E10FBB">
      <w:pPr>
        <w:tabs>
          <w:tab w:val="left" w:pos="0"/>
        </w:tabs>
        <w:spacing w:line="100" w:lineRule="atLeast"/>
        <w:jc w:val="both"/>
        <w:rPr>
          <w:rFonts w:ascii="Trebuchet MS" w:eastAsia="Trebuchet MS" w:hAnsi="Trebuchet MS" w:cs="Trebuchet MS"/>
          <w:color w:val="000000"/>
          <w:sz w:val="20"/>
        </w:rPr>
      </w:pPr>
    </w:p>
    <w:p w14:paraId="356131BE" w14:textId="77777777" w:rsidR="00E10FBB" w:rsidRPr="007F4AD6" w:rsidRDefault="00E10FBB"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Calibri" w:hAnsi="Trebuchet MS" w:cs="Calibri"/>
          <w:b/>
          <w:color w:val="00B0F0"/>
          <w:szCs w:val="22"/>
        </w:rPr>
      </w:pPr>
      <w:r w:rsidRPr="007F4AD6">
        <w:rPr>
          <w:rFonts w:ascii="Trebuchet MS" w:eastAsia="Calibri" w:hAnsi="Trebuchet MS" w:cs="Calibri"/>
          <w:b/>
          <w:color w:val="00B0F0"/>
          <w:szCs w:val="22"/>
        </w:rPr>
        <w:t xml:space="preserve">DANS LA COLLECTIVITE : </w:t>
      </w:r>
    </w:p>
    <w:p w14:paraId="6CBE1046" w14:textId="77777777" w:rsidR="00E10FBB" w:rsidRPr="001D0EF2" w:rsidRDefault="00E10FBB"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Trebuchet MS" w:hAnsi="Trebuchet MS" w:cs="Trebuchet MS"/>
          <w:szCs w:val="22"/>
        </w:rPr>
      </w:pPr>
    </w:p>
    <w:p w14:paraId="52834DDB" w14:textId="5346949A" w:rsidR="00E10FBB" w:rsidRDefault="007F4AD6"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Trebuchet MS" w:hAnsi="Trebuchet MS" w:cs="Trebuchet MS"/>
          <w:i/>
          <w:iCs/>
          <w:color w:val="000000"/>
          <w:sz w:val="20"/>
        </w:rPr>
      </w:pPr>
      <w:r w:rsidRPr="007F4AD6">
        <w:rPr>
          <w:rFonts w:ascii="Trebuchet MS" w:eastAsia="Trebuchet MS" w:hAnsi="Trebuchet MS" w:cs="Trebuchet MS"/>
          <w:i/>
          <w:iCs/>
          <w:color w:val="000000"/>
          <w:sz w:val="20"/>
        </w:rPr>
        <w:t>Indiquez quelles sont les modalités liées au compte-épargne temps</w:t>
      </w:r>
    </w:p>
    <w:p w14:paraId="7BEA62C5" w14:textId="77777777" w:rsidR="00497BE7" w:rsidRPr="001D0EF2" w:rsidRDefault="00497BE7"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Trebuchet MS" w:hAnsi="Trebuchet MS" w:cs="Trebuchet MS"/>
          <w:szCs w:val="22"/>
        </w:rPr>
      </w:pPr>
    </w:p>
    <w:p w14:paraId="6341264E" w14:textId="77777777" w:rsidR="00497BE7" w:rsidRPr="00BC274D" w:rsidRDefault="00497BE7" w:rsidP="00BC274D">
      <w:pPr>
        <w:tabs>
          <w:tab w:val="right" w:pos="9923"/>
        </w:tabs>
        <w:spacing w:line="100" w:lineRule="atLeast"/>
        <w:ind w:right="-15"/>
        <w:rPr>
          <w:rFonts w:ascii="Trebuchet MS" w:eastAsia="Trebuchet MS" w:hAnsi="Trebuchet MS" w:cs="Trebuchet MS"/>
          <w:smallCaps/>
          <w:color w:val="000000"/>
          <w:sz w:val="20"/>
        </w:rPr>
      </w:pPr>
    </w:p>
    <w:p w14:paraId="1E2EEAA1" w14:textId="39E81BCB" w:rsidR="008A3194" w:rsidRPr="008A3194" w:rsidRDefault="00E10FBB" w:rsidP="008A3194">
      <w:pPr>
        <w:tabs>
          <w:tab w:val="right" w:pos="9923"/>
        </w:tabs>
        <w:spacing w:line="100" w:lineRule="atLeast"/>
        <w:ind w:right="-15" w:firstLine="709"/>
        <w:rPr>
          <w:rFonts w:ascii="Trebuchet MS" w:eastAsia="Trebuchet MS" w:hAnsi="Trebuchet MS" w:cs="Trebuchet MS"/>
          <w:sz w:val="20"/>
        </w:rPr>
      </w:pPr>
      <w:r w:rsidRPr="008A3194">
        <w:rPr>
          <w:rFonts w:ascii="Trebuchet MS" w:eastAsia="Trebuchet MS" w:hAnsi="Trebuchet MS" w:cs="Trebuchet MS"/>
          <w:smallCaps/>
          <w:color w:val="000000"/>
          <w:sz w:val="20"/>
        </w:rPr>
        <w:lastRenderedPageBreak/>
        <w:t xml:space="preserve">E– </w:t>
      </w:r>
      <w:r w:rsidR="008A3194" w:rsidRPr="008A3194">
        <w:rPr>
          <w:rFonts w:ascii="Trebuchet MS" w:eastAsia="Trebuchet MS" w:hAnsi="Trebuchet MS" w:cs="Trebuchet MS"/>
          <w:sz w:val="20"/>
        </w:rPr>
        <w:t>Absences « Maladie »</w:t>
      </w:r>
    </w:p>
    <w:p w14:paraId="5BBEE617" w14:textId="77777777" w:rsidR="00E10FBB" w:rsidRPr="00F94AE9" w:rsidRDefault="00E10FBB" w:rsidP="00E10FBB">
      <w:pPr>
        <w:spacing w:line="100" w:lineRule="atLeast"/>
        <w:rPr>
          <w:rFonts w:ascii="Trebuchet MS" w:eastAsia="Calibri" w:hAnsi="Trebuchet MS" w:cs="Calibri"/>
          <w:sz w:val="16"/>
          <w:szCs w:val="16"/>
        </w:rPr>
      </w:pPr>
    </w:p>
    <w:p w14:paraId="458DE2BC" w14:textId="77777777" w:rsidR="00E10FBB" w:rsidRPr="007F4AD6" w:rsidRDefault="00E10FBB" w:rsidP="00E10FBB">
      <w:pPr>
        <w:spacing w:line="100" w:lineRule="atLeast"/>
        <w:rPr>
          <w:rFonts w:ascii="Trebuchet MS" w:eastAsia="Trebuchet MS" w:hAnsi="Trebuchet MS" w:cs="Trebuchet MS"/>
          <w:b/>
          <w:color w:val="000000"/>
          <w:sz w:val="20"/>
        </w:rPr>
      </w:pPr>
      <w:r w:rsidRPr="007F4AD6">
        <w:rPr>
          <w:rFonts w:ascii="Trebuchet MS" w:eastAsia="Trebuchet MS" w:hAnsi="Trebuchet MS" w:cs="Trebuchet MS"/>
          <w:b/>
          <w:color w:val="000000"/>
          <w:sz w:val="20"/>
        </w:rPr>
        <w:t>** - Absences pour maladie, congés de maladie et congés de maternité</w:t>
      </w:r>
    </w:p>
    <w:p w14:paraId="6F403317" w14:textId="77777777" w:rsidR="00E10FBB" w:rsidRPr="007F4AD6" w:rsidRDefault="00E10FBB" w:rsidP="00E10FBB">
      <w:pPr>
        <w:spacing w:line="100" w:lineRule="atLeast"/>
        <w:rPr>
          <w:rFonts w:ascii="Trebuchet MS" w:eastAsia="Calibri" w:hAnsi="Trebuchet MS" w:cs="Calibri"/>
          <w:sz w:val="20"/>
        </w:rPr>
      </w:pPr>
    </w:p>
    <w:p w14:paraId="0CF4EFAC" w14:textId="77777777" w:rsidR="00E10FBB" w:rsidRPr="007F4AD6" w:rsidRDefault="00E10FBB" w:rsidP="00E10FBB">
      <w:pPr>
        <w:spacing w:line="100" w:lineRule="atLeast"/>
        <w:jc w:val="both"/>
        <w:rPr>
          <w:rFonts w:ascii="Trebuchet MS" w:eastAsia="Trebuchet MS" w:hAnsi="Trebuchet MS" w:cs="Trebuchet MS"/>
          <w:color w:val="000000"/>
          <w:sz w:val="20"/>
        </w:rPr>
      </w:pPr>
      <w:r w:rsidRPr="007F4AD6">
        <w:rPr>
          <w:rFonts w:ascii="Trebuchet MS" w:eastAsia="Trebuchet MS" w:hAnsi="Trebuchet MS" w:cs="Trebuchet MS"/>
          <w:color w:val="000000"/>
          <w:sz w:val="20"/>
        </w:rPr>
        <w:t>En cas de maladie ou d'accident, les membres du personnel concernés doivent en avertir le responsable de service ou de l’établissement le plus rapidement possible par tous moyens utiles, et lui adresser dans les 48 heures un certificat médical. A défaut, une retenue sur salaire pourrait intervenir, à distinguer de la journée de carence.</w:t>
      </w:r>
    </w:p>
    <w:p w14:paraId="2B9B45C5" w14:textId="77777777" w:rsidR="00E10FBB" w:rsidRPr="001D0EF2" w:rsidRDefault="00E10FBB" w:rsidP="00E10FBB">
      <w:pPr>
        <w:spacing w:line="100" w:lineRule="atLeast"/>
        <w:jc w:val="both"/>
        <w:rPr>
          <w:rFonts w:ascii="Trebuchet MS" w:eastAsia="Trebuchet MS" w:hAnsi="Trebuchet MS" w:cs="Trebuchet MS"/>
          <w:color w:val="000000"/>
          <w:szCs w:val="22"/>
        </w:rPr>
      </w:pPr>
    </w:p>
    <w:p w14:paraId="7ED05773" w14:textId="77777777" w:rsidR="00E10FBB" w:rsidRPr="00260768" w:rsidRDefault="00E10FBB"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Calibri" w:hAnsi="Trebuchet MS" w:cs="Calibri"/>
          <w:b/>
          <w:color w:val="00B0F0"/>
          <w:szCs w:val="22"/>
        </w:rPr>
      </w:pPr>
      <w:r w:rsidRPr="00260768">
        <w:rPr>
          <w:rFonts w:ascii="Trebuchet MS" w:eastAsia="Calibri" w:hAnsi="Trebuchet MS" w:cs="Calibri"/>
          <w:b/>
          <w:color w:val="00B0F0"/>
          <w:szCs w:val="22"/>
        </w:rPr>
        <w:t xml:space="preserve">DANS LA COLLECTIVITE : </w:t>
      </w:r>
    </w:p>
    <w:p w14:paraId="19B7E285" w14:textId="77777777" w:rsidR="00E10FBB" w:rsidRPr="001D0EF2" w:rsidRDefault="00E10FBB"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Cs w:val="22"/>
        </w:rPr>
      </w:pPr>
    </w:p>
    <w:p w14:paraId="3E79D904" w14:textId="0C72A9EF" w:rsidR="00E10FBB" w:rsidRPr="00260768" w:rsidRDefault="00260768"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color w:val="000000"/>
          <w:sz w:val="20"/>
        </w:rPr>
      </w:pPr>
      <w:r w:rsidRPr="00260768">
        <w:rPr>
          <w:rFonts w:ascii="Trebuchet MS" w:eastAsia="Trebuchet MS" w:hAnsi="Trebuchet MS" w:cs="Trebuchet MS"/>
          <w:i/>
          <w:iCs/>
          <w:color w:val="000000"/>
          <w:sz w:val="20"/>
        </w:rPr>
        <w:t xml:space="preserve">Indiquez comment prévenir en cas d’absence pour maladie </w:t>
      </w:r>
    </w:p>
    <w:p w14:paraId="1C2D6657" w14:textId="77777777" w:rsidR="00E10FBB" w:rsidRPr="001D0EF2" w:rsidRDefault="00E10FBB"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color w:val="000000"/>
          <w:szCs w:val="22"/>
        </w:rPr>
      </w:pPr>
    </w:p>
    <w:p w14:paraId="14BBD187" w14:textId="77777777" w:rsidR="00E10FBB" w:rsidRPr="008A3194" w:rsidRDefault="00E10FBB" w:rsidP="00E10FBB">
      <w:pPr>
        <w:spacing w:line="100" w:lineRule="atLeast"/>
        <w:rPr>
          <w:rFonts w:ascii="Trebuchet MS" w:eastAsia="Trebuchet MS" w:hAnsi="Trebuchet MS" w:cs="Trebuchet MS"/>
          <w:smallCaps/>
          <w:color w:val="000000"/>
          <w:sz w:val="20"/>
        </w:rPr>
      </w:pPr>
    </w:p>
    <w:p w14:paraId="0461EB2F" w14:textId="54B41F6A" w:rsidR="00E10FBB" w:rsidRPr="008A3194" w:rsidRDefault="00260768" w:rsidP="0067302F">
      <w:pPr>
        <w:spacing w:line="100" w:lineRule="atLeast"/>
        <w:ind w:firstLine="709"/>
        <w:rPr>
          <w:rFonts w:ascii="Trebuchet MS" w:eastAsia="Trebuchet MS" w:hAnsi="Trebuchet MS" w:cs="Trebuchet MS"/>
          <w:smallCaps/>
          <w:color w:val="000000"/>
          <w:sz w:val="20"/>
        </w:rPr>
      </w:pPr>
      <w:r w:rsidRPr="008A3194">
        <w:rPr>
          <w:rFonts w:ascii="Trebuchet MS" w:eastAsia="Trebuchet MS" w:hAnsi="Trebuchet MS" w:cs="Trebuchet MS"/>
          <w:smallCaps/>
          <w:color w:val="000000"/>
          <w:sz w:val="20"/>
        </w:rPr>
        <w:t>F</w:t>
      </w:r>
      <w:r w:rsidR="00E10FBB" w:rsidRPr="008A3194">
        <w:rPr>
          <w:rFonts w:ascii="Trebuchet MS" w:eastAsia="Trebuchet MS" w:hAnsi="Trebuchet MS" w:cs="Trebuchet MS"/>
          <w:smallCaps/>
          <w:color w:val="000000"/>
          <w:sz w:val="20"/>
        </w:rPr>
        <w:t xml:space="preserve">– </w:t>
      </w:r>
      <w:r w:rsidR="008A3194" w:rsidRPr="008A3194">
        <w:rPr>
          <w:rFonts w:ascii="Trebuchet MS" w:eastAsia="Trebuchet MS" w:hAnsi="Trebuchet MS" w:cs="Trebuchet MS"/>
          <w:sz w:val="20"/>
        </w:rPr>
        <w:t>Absences pour évènements particuliers (familiaux et autres)</w:t>
      </w:r>
    </w:p>
    <w:p w14:paraId="3B82E794" w14:textId="77777777" w:rsidR="00E10FBB" w:rsidRPr="001D0EF2" w:rsidRDefault="00E10FBB" w:rsidP="00E10FBB">
      <w:pPr>
        <w:spacing w:line="100" w:lineRule="atLeast"/>
        <w:jc w:val="both"/>
        <w:rPr>
          <w:rFonts w:ascii="Trebuchet MS" w:eastAsia="Trebuchet MS" w:hAnsi="Trebuchet MS" w:cs="Trebuchet MS"/>
          <w:color w:val="000000"/>
          <w:szCs w:val="22"/>
        </w:rPr>
      </w:pPr>
    </w:p>
    <w:p w14:paraId="27FADD7A" w14:textId="77777777" w:rsidR="00E10FBB" w:rsidRDefault="00E10FBB" w:rsidP="00E10FBB">
      <w:pPr>
        <w:spacing w:line="100" w:lineRule="atLeast"/>
        <w:rPr>
          <w:rFonts w:ascii="Trebuchet MS" w:eastAsia="Trebuchet MS" w:hAnsi="Trebuchet MS" w:cs="Trebuchet MS"/>
          <w:b/>
          <w:color w:val="000000"/>
          <w:sz w:val="20"/>
        </w:rPr>
      </w:pPr>
      <w:r w:rsidRPr="00260768">
        <w:rPr>
          <w:rFonts w:ascii="Trebuchet MS" w:eastAsia="Trebuchet MS" w:hAnsi="Trebuchet MS" w:cs="Trebuchet MS"/>
          <w:b/>
          <w:color w:val="000000"/>
          <w:sz w:val="20"/>
        </w:rPr>
        <w:t xml:space="preserve">** - Autorisations d'absence pour la famille </w:t>
      </w:r>
    </w:p>
    <w:p w14:paraId="5EB8A295" w14:textId="77777777" w:rsidR="00260768" w:rsidRPr="00260768" w:rsidRDefault="00260768" w:rsidP="00E10FBB">
      <w:pPr>
        <w:spacing w:line="100" w:lineRule="atLeast"/>
        <w:rPr>
          <w:rFonts w:ascii="Trebuchet MS" w:eastAsia="Trebuchet MS" w:hAnsi="Trebuchet MS" w:cs="Trebuchet MS"/>
          <w:b/>
          <w:color w:val="000000"/>
          <w:sz w:val="20"/>
        </w:rPr>
      </w:pPr>
    </w:p>
    <w:p w14:paraId="40AAD38E" w14:textId="6BCB9238" w:rsidR="00260768" w:rsidRPr="00260768" w:rsidRDefault="00E10FBB" w:rsidP="00E10FBB">
      <w:pPr>
        <w:spacing w:line="100" w:lineRule="atLeast"/>
        <w:rPr>
          <w:rFonts w:ascii="Trebuchet MS" w:eastAsia="Trebuchet MS" w:hAnsi="Trebuchet MS" w:cs="Trebuchet MS"/>
          <w:b/>
          <w:color w:val="000000"/>
          <w:sz w:val="20"/>
        </w:rPr>
      </w:pPr>
      <w:r w:rsidRPr="00260768">
        <w:rPr>
          <w:rFonts w:ascii="Trebuchet MS" w:eastAsia="Trebuchet MS" w:hAnsi="Trebuchet MS" w:cs="Trebuchet MS"/>
          <w:b/>
          <w:color w:val="000000"/>
          <w:sz w:val="20"/>
        </w:rPr>
        <w:t xml:space="preserve">- Jours garde d’enfants </w:t>
      </w:r>
    </w:p>
    <w:p w14:paraId="0E0DD269" w14:textId="77777777" w:rsidR="00E10FBB" w:rsidRDefault="00E10FBB" w:rsidP="00E10FBB">
      <w:pPr>
        <w:spacing w:line="100" w:lineRule="atLeast"/>
        <w:jc w:val="both"/>
        <w:rPr>
          <w:rFonts w:ascii="Trebuchet MS" w:eastAsia="Trebuchet MS" w:hAnsi="Trebuchet MS" w:cs="Trebuchet MS"/>
          <w:color w:val="000000"/>
          <w:sz w:val="20"/>
        </w:rPr>
      </w:pPr>
      <w:r w:rsidRPr="00260768">
        <w:rPr>
          <w:rFonts w:ascii="Trebuchet MS" w:eastAsia="Trebuchet MS" w:hAnsi="Trebuchet MS" w:cs="Trebuchet MS"/>
          <w:color w:val="000000"/>
          <w:sz w:val="20"/>
        </w:rPr>
        <w:t xml:space="preserve">Les membres du personnel </w:t>
      </w:r>
      <w:r w:rsidRPr="00260768">
        <w:rPr>
          <w:rFonts w:ascii="Trebuchet MS" w:eastAsia="Trebuchet MS" w:hAnsi="Trebuchet MS" w:cs="Trebuchet MS"/>
          <w:b/>
          <w:color w:val="000000"/>
          <w:sz w:val="20"/>
        </w:rPr>
        <w:t>peuvent</w:t>
      </w:r>
      <w:r w:rsidRPr="00260768">
        <w:rPr>
          <w:rFonts w:ascii="Trebuchet MS" w:eastAsia="Trebuchet MS" w:hAnsi="Trebuchet MS" w:cs="Trebuchet MS"/>
          <w:color w:val="000000"/>
          <w:sz w:val="20"/>
        </w:rPr>
        <w:t xml:space="preserve"> être autorisés à s'absenter pour garder ou pour soigner un enfant malade (sur présentation d’un justificatif médical) si ce dernier est âgé de moins de 16 ans sauf s’il s’agit d’un enfant handicapé (pas de limite d’âge). La durée de l'absence autorisée doit être égale aux obligations hebdomadaires plus un jour (soit 6 jours pour le personnel à temps complet). </w:t>
      </w:r>
    </w:p>
    <w:p w14:paraId="552AF37B" w14:textId="77777777" w:rsidR="00260768" w:rsidRPr="00260768" w:rsidRDefault="00260768" w:rsidP="00E10FBB">
      <w:pPr>
        <w:spacing w:line="100" w:lineRule="atLeast"/>
        <w:jc w:val="both"/>
        <w:rPr>
          <w:rFonts w:ascii="Trebuchet MS" w:eastAsia="Trebuchet MS" w:hAnsi="Trebuchet MS" w:cs="Trebuchet MS"/>
          <w:color w:val="000000"/>
          <w:sz w:val="20"/>
        </w:rPr>
      </w:pPr>
    </w:p>
    <w:p w14:paraId="434DB773" w14:textId="77777777" w:rsidR="00E10FBB" w:rsidRPr="00260768" w:rsidRDefault="00E10FBB" w:rsidP="00E10FBB">
      <w:pPr>
        <w:spacing w:line="100" w:lineRule="atLeast"/>
        <w:jc w:val="both"/>
        <w:rPr>
          <w:rFonts w:ascii="Trebuchet MS" w:eastAsia="Trebuchet MS" w:hAnsi="Trebuchet MS" w:cs="Trebuchet MS"/>
          <w:color w:val="000000"/>
          <w:sz w:val="20"/>
        </w:rPr>
      </w:pPr>
      <w:r w:rsidRPr="00260768">
        <w:rPr>
          <w:rFonts w:ascii="Trebuchet MS" w:eastAsia="Trebuchet MS" w:hAnsi="Trebuchet MS" w:cs="Trebuchet MS"/>
          <w:color w:val="000000"/>
          <w:sz w:val="20"/>
        </w:rPr>
        <w:t>Cette durée peut faire l'objet d'aménagements dans les conditions fixées par la circulaire ministérielle FP n° 1475 B-2 A/98 du 20 juillet 1982. La durée est notamment portée à douze jours (deux fois les obligations hebdomadaires plus deux jours) dans 3 cas (agent assumant seul la charge d’un enfant ; agent dont le conjoint est à la recherche d’un emploi ; agent dont le conjoint ne bénéficie d’aucune autorisation d’absence rémunérée pour soigner un enfant).</w:t>
      </w:r>
    </w:p>
    <w:p w14:paraId="17837E30" w14:textId="77777777" w:rsidR="00E10FBB" w:rsidRPr="00260768" w:rsidRDefault="00E10FBB" w:rsidP="00E10FBB">
      <w:pPr>
        <w:spacing w:line="100" w:lineRule="atLeast"/>
        <w:jc w:val="both"/>
        <w:rPr>
          <w:rFonts w:ascii="Trebuchet MS" w:eastAsia="Calibri" w:hAnsi="Trebuchet MS" w:cs="Calibri"/>
          <w:sz w:val="20"/>
        </w:rPr>
      </w:pPr>
    </w:p>
    <w:p w14:paraId="2A8CAEE3" w14:textId="77777777" w:rsidR="00E10FBB" w:rsidRPr="00260768" w:rsidRDefault="00E10FBB" w:rsidP="00E10FBB">
      <w:pPr>
        <w:spacing w:line="100" w:lineRule="atLeast"/>
        <w:jc w:val="both"/>
        <w:rPr>
          <w:rFonts w:ascii="Trebuchet MS" w:eastAsia="Calibri" w:hAnsi="Trebuchet MS" w:cs="Calibri"/>
          <w:b/>
          <w:sz w:val="20"/>
        </w:rPr>
      </w:pPr>
      <w:r w:rsidRPr="00260768">
        <w:rPr>
          <w:rFonts w:ascii="Trebuchet MS" w:eastAsia="Calibri" w:hAnsi="Trebuchet MS" w:cs="Calibri"/>
          <w:b/>
          <w:sz w:val="20"/>
        </w:rPr>
        <w:t>- Heure grossesse</w:t>
      </w:r>
    </w:p>
    <w:p w14:paraId="721DFDD3" w14:textId="77777777" w:rsidR="00E10FBB" w:rsidRPr="00260768" w:rsidRDefault="00E10FBB" w:rsidP="00E10FBB">
      <w:pPr>
        <w:spacing w:line="100" w:lineRule="atLeast"/>
        <w:jc w:val="both"/>
        <w:rPr>
          <w:rFonts w:ascii="Trebuchet MS" w:eastAsia="Trebuchet MS" w:hAnsi="Trebuchet MS" w:cs="Trebuchet MS"/>
          <w:color w:val="000000"/>
          <w:sz w:val="20"/>
        </w:rPr>
      </w:pPr>
      <w:r w:rsidRPr="00260768">
        <w:rPr>
          <w:rFonts w:ascii="Trebuchet MS" w:eastAsia="Trebuchet MS" w:hAnsi="Trebuchet MS" w:cs="Trebuchet MS"/>
          <w:color w:val="000000"/>
          <w:sz w:val="20"/>
        </w:rPr>
        <w:t>Les femmes enceintes peuvent bénéficier d'une autorisation d'absence à compter de leur troisième mois de grossesse, dans la limite d'une heure journalière, selon les conditions fixées par la circulaire ministérielle FPPA 9610038 C du 21 mars 1996.</w:t>
      </w:r>
    </w:p>
    <w:p w14:paraId="039F6CCF" w14:textId="77777777" w:rsidR="00E10FBB" w:rsidRPr="00260768" w:rsidRDefault="00E10FBB" w:rsidP="00E10FBB">
      <w:pPr>
        <w:spacing w:line="100" w:lineRule="atLeast"/>
        <w:jc w:val="both"/>
        <w:rPr>
          <w:rFonts w:ascii="Trebuchet MS" w:eastAsia="Trebuchet MS" w:hAnsi="Trebuchet MS" w:cs="Trebuchet MS"/>
          <w:color w:val="000000"/>
          <w:sz w:val="20"/>
        </w:rPr>
      </w:pPr>
    </w:p>
    <w:p w14:paraId="161DFD12" w14:textId="77777777" w:rsidR="00E10FBB" w:rsidRPr="00260768" w:rsidRDefault="00E10FBB" w:rsidP="00E10FBB">
      <w:pPr>
        <w:spacing w:line="100" w:lineRule="atLeast"/>
        <w:jc w:val="both"/>
        <w:rPr>
          <w:rFonts w:ascii="Trebuchet MS" w:eastAsia="Trebuchet MS" w:hAnsi="Trebuchet MS" w:cs="Trebuchet MS"/>
          <w:sz w:val="20"/>
        </w:rPr>
      </w:pPr>
      <w:r w:rsidRPr="00260768">
        <w:rPr>
          <w:rFonts w:ascii="Trebuchet MS" w:eastAsia="Trebuchet MS" w:hAnsi="Trebuchet MS" w:cs="Trebuchet MS"/>
          <w:b/>
          <w:sz w:val="20"/>
        </w:rPr>
        <w:t>- Examens obligatoires</w:t>
      </w:r>
      <w:r w:rsidRPr="00260768">
        <w:rPr>
          <w:rFonts w:ascii="Trebuchet MS" w:eastAsia="Trebuchet MS" w:hAnsi="Trebuchet MS" w:cs="Trebuchet MS"/>
          <w:sz w:val="20"/>
        </w:rPr>
        <w:t> :</w:t>
      </w:r>
    </w:p>
    <w:p w14:paraId="1782540A" w14:textId="77777777" w:rsidR="00E10FBB" w:rsidRPr="00260768" w:rsidRDefault="00E10FBB" w:rsidP="00E10FBB">
      <w:pPr>
        <w:spacing w:line="100" w:lineRule="atLeast"/>
        <w:jc w:val="both"/>
        <w:rPr>
          <w:rFonts w:ascii="Trebuchet MS" w:eastAsia="Trebuchet MS" w:hAnsi="Trebuchet MS" w:cs="Trebuchet MS"/>
          <w:sz w:val="20"/>
        </w:rPr>
      </w:pPr>
      <w:r w:rsidRPr="00260768">
        <w:rPr>
          <w:rFonts w:ascii="Trebuchet MS" w:eastAsia="Trebuchet MS" w:hAnsi="Trebuchet MS" w:cs="Trebuchet MS"/>
          <w:sz w:val="20"/>
        </w:rPr>
        <w:t>Les agents de la fonction publique territoriale bénéficient d’une autorisation d’absence de droit pour se rendre aux examens médicaux obligatoires antérieurs ou postérieurs à l’accouchement.</w:t>
      </w:r>
    </w:p>
    <w:p w14:paraId="7DDEB575" w14:textId="77777777" w:rsidR="00E10FBB" w:rsidRPr="00260768" w:rsidRDefault="00E10FBB" w:rsidP="00E10FBB">
      <w:pPr>
        <w:spacing w:line="100" w:lineRule="atLeast"/>
        <w:jc w:val="both"/>
        <w:rPr>
          <w:rFonts w:ascii="Trebuchet MS" w:eastAsia="Trebuchet MS" w:hAnsi="Trebuchet MS" w:cs="Trebuchet MS"/>
          <w:sz w:val="20"/>
        </w:rPr>
      </w:pPr>
      <w:r w:rsidRPr="00260768">
        <w:rPr>
          <w:rFonts w:ascii="Trebuchet MS" w:eastAsia="Trebuchet MS" w:hAnsi="Trebuchet MS" w:cs="Trebuchet MS"/>
          <w:sz w:val="20"/>
        </w:rPr>
        <w:t>Le conjoint de la femme enceinte (mariage, PACS ou vie maritale) bénéficie également d’une autorisation d’absence pour se rendre à trois de ces examens médicaux au maximum (loi n°2014-873 du 4 août 2014).</w:t>
      </w:r>
    </w:p>
    <w:p w14:paraId="63E441B0" w14:textId="77777777" w:rsidR="00E10FBB" w:rsidRPr="00260768" w:rsidRDefault="00E10FBB" w:rsidP="00E10FBB">
      <w:pPr>
        <w:spacing w:line="100" w:lineRule="atLeast"/>
        <w:jc w:val="both"/>
        <w:rPr>
          <w:rFonts w:ascii="Trebuchet MS" w:eastAsia="Trebuchet MS" w:hAnsi="Trebuchet MS" w:cs="Trebuchet MS"/>
          <w:sz w:val="20"/>
        </w:rPr>
      </w:pPr>
    </w:p>
    <w:p w14:paraId="46B8E443" w14:textId="77777777" w:rsidR="00E10FBB" w:rsidRPr="00260768" w:rsidRDefault="00E10FBB" w:rsidP="00E10FBB">
      <w:pPr>
        <w:spacing w:line="100" w:lineRule="atLeast"/>
        <w:jc w:val="both"/>
        <w:rPr>
          <w:rFonts w:ascii="Trebuchet MS" w:eastAsia="Calibri" w:hAnsi="Trebuchet MS" w:cs="Calibri"/>
          <w:sz w:val="20"/>
        </w:rPr>
      </w:pPr>
      <w:r w:rsidRPr="00260768">
        <w:rPr>
          <w:rFonts w:ascii="Trebuchet MS" w:eastAsia="Calibri" w:hAnsi="Trebuchet MS" w:cs="Calibri"/>
          <w:sz w:val="20"/>
        </w:rPr>
        <w:t xml:space="preserve">- </w:t>
      </w:r>
      <w:r w:rsidRPr="00260768">
        <w:rPr>
          <w:rFonts w:ascii="Trebuchet MS" w:eastAsia="Calibri" w:hAnsi="Trebuchet MS" w:cs="Calibri"/>
          <w:b/>
          <w:sz w:val="20"/>
        </w:rPr>
        <w:t>Allaitement</w:t>
      </w:r>
      <w:r w:rsidRPr="00260768">
        <w:rPr>
          <w:rFonts w:ascii="Trebuchet MS" w:eastAsia="Calibri" w:hAnsi="Trebuchet MS" w:cs="Calibri"/>
          <w:sz w:val="20"/>
        </w:rPr>
        <w:t> : L’autorité territoriale peut accorder une autorisation d’absence à l’agent féminin qui allaite (prévu dans le code du travail).</w:t>
      </w:r>
    </w:p>
    <w:p w14:paraId="3E19CAB0" w14:textId="77777777" w:rsidR="00E10FBB" w:rsidRPr="00BC274D" w:rsidRDefault="00E10FBB" w:rsidP="00E10FBB">
      <w:pPr>
        <w:spacing w:line="100" w:lineRule="atLeast"/>
        <w:rPr>
          <w:rFonts w:ascii="Trebuchet MS" w:eastAsia="Calibri" w:hAnsi="Trebuchet MS" w:cs="Calibri"/>
          <w:sz w:val="20"/>
        </w:rPr>
      </w:pPr>
    </w:p>
    <w:p w14:paraId="7E818E70" w14:textId="77777777" w:rsidR="00E10FBB"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i/>
          <w:sz w:val="20"/>
        </w:rPr>
      </w:pPr>
      <w:r w:rsidRPr="00260768">
        <w:rPr>
          <w:rFonts w:ascii="Trebuchet MS" w:eastAsia="Calibri" w:hAnsi="Trebuchet MS" w:cs="Calibri"/>
          <w:b/>
          <w:i/>
          <w:sz w:val="20"/>
        </w:rPr>
        <w:t xml:space="preserve">Autorisation d’absence pour évènements familiaux divers </w:t>
      </w:r>
    </w:p>
    <w:p w14:paraId="767F0F4C" w14:textId="77777777" w:rsidR="00260768" w:rsidRPr="00BC274D" w:rsidRDefault="00260768" w:rsidP="00E10FBB">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iCs/>
          <w:sz w:val="20"/>
        </w:rPr>
      </w:pPr>
    </w:p>
    <w:p w14:paraId="4B4249FC" w14:textId="77777777" w:rsidR="00E10FBB" w:rsidRDefault="00E10FBB"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color w:val="000000"/>
          <w:sz w:val="20"/>
        </w:rPr>
      </w:pPr>
      <w:r w:rsidRPr="00260768">
        <w:rPr>
          <w:rFonts w:ascii="Trebuchet MS" w:eastAsia="Trebuchet MS" w:hAnsi="Trebuchet MS" w:cs="Trebuchet MS"/>
          <w:i/>
          <w:color w:val="000000"/>
          <w:sz w:val="20"/>
        </w:rPr>
        <w:t xml:space="preserve">L’Autorité territoriale détermine par </w:t>
      </w:r>
      <w:r w:rsidRPr="00260768">
        <w:rPr>
          <w:rFonts w:ascii="Trebuchet MS" w:eastAsia="Trebuchet MS" w:hAnsi="Trebuchet MS" w:cs="Trebuchet MS"/>
          <w:b/>
          <w:i/>
          <w:color w:val="000000"/>
          <w:sz w:val="20"/>
        </w:rPr>
        <w:t>délibération</w:t>
      </w:r>
      <w:r w:rsidRPr="00260768">
        <w:rPr>
          <w:rFonts w:ascii="Trebuchet MS" w:eastAsia="Trebuchet MS" w:hAnsi="Trebuchet MS" w:cs="Trebuchet MS"/>
          <w:i/>
          <w:color w:val="000000"/>
          <w:sz w:val="20"/>
        </w:rPr>
        <w:t xml:space="preserve">, précédée de l'avis </w:t>
      </w:r>
      <w:r w:rsidRPr="00260768">
        <w:rPr>
          <w:rFonts w:ascii="Trebuchet MS" w:eastAsia="Trebuchet MS" w:hAnsi="Trebuchet MS" w:cs="Trebuchet MS"/>
          <w:i/>
          <w:color w:val="000000" w:themeColor="text1"/>
          <w:sz w:val="20"/>
        </w:rPr>
        <w:t>du CST compétent</w:t>
      </w:r>
      <w:r w:rsidRPr="00260768">
        <w:rPr>
          <w:rFonts w:ascii="Trebuchet MS" w:eastAsia="Trebuchet MS" w:hAnsi="Trebuchet MS" w:cs="Trebuchet MS"/>
          <w:i/>
          <w:color w:val="000000"/>
          <w:sz w:val="20"/>
        </w:rPr>
        <w:t>, les conditions dans lesquelles d'autres autorisations d'absence peuvent être accordées aux agents à l'occasion de certains évènements familiaux.</w:t>
      </w:r>
    </w:p>
    <w:p w14:paraId="3D6E3BC5" w14:textId="77777777" w:rsidR="00260768" w:rsidRPr="00B902E0" w:rsidRDefault="00260768"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Cs/>
          <w:color w:val="000000"/>
          <w:sz w:val="20"/>
        </w:rPr>
      </w:pPr>
    </w:p>
    <w:p w14:paraId="491D2695" w14:textId="77777777" w:rsidR="00E10FBB" w:rsidRPr="00260768" w:rsidRDefault="00E10FBB" w:rsidP="00E10FBB">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color w:val="000000"/>
          <w:sz w:val="20"/>
        </w:rPr>
      </w:pPr>
      <w:r w:rsidRPr="00260768">
        <w:rPr>
          <w:rFonts w:ascii="Trebuchet MS" w:eastAsia="Trebuchet MS" w:hAnsi="Trebuchet MS" w:cs="Trebuchet MS"/>
          <w:i/>
          <w:color w:val="000000"/>
          <w:sz w:val="20"/>
        </w:rPr>
        <w:t>L’autorité territoriale ou le chef de service peut refuser une autorisation d'absence si les nécessités du service l'exigent.</w:t>
      </w:r>
    </w:p>
    <w:p w14:paraId="2F3FE8D0" w14:textId="2C2078F2" w:rsidR="00260768" w:rsidRPr="00BC274D" w:rsidRDefault="00497BE7" w:rsidP="00BC274D">
      <w:pPr>
        <w:spacing w:line="100" w:lineRule="atLeast"/>
        <w:rPr>
          <w:rFonts w:eastAsia="Calibri" w:cs="Calibri"/>
          <w:sz w:val="20"/>
          <w:szCs w:val="18"/>
        </w:rPr>
      </w:pPr>
      <w:r w:rsidRPr="00497BE7">
        <w:rPr>
          <w:rFonts w:ascii="Trebuchet MS" w:eastAsiaTheme="minorHAnsi" w:hAnsi="Trebuchet MS" w:cs="TTE289EF88t00"/>
          <w:b/>
          <w:color w:val="00B050"/>
          <w:sz w:val="20"/>
          <w:lang w:eastAsia="en-US"/>
        </w:rPr>
        <w:fldChar w:fldCharType="begin"/>
      </w:r>
      <w:r w:rsidRPr="00497BE7">
        <w:rPr>
          <w:rFonts w:ascii="Trebuchet MS" w:eastAsiaTheme="minorHAnsi" w:hAnsi="Trebuchet MS" w:cs="TTE289EF88t00"/>
          <w:b/>
          <w:color w:val="00B050"/>
          <w:sz w:val="20"/>
          <w:lang w:eastAsia="en-US"/>
        </w:rPr>
        <w:instrText xml:space="preserve"> HYPERLINK "mailto:https://portail.cdg35.fr/beacdf17e90166e1ba64332030865eexy/iedit/11/7151_411659_3___2023_Fiche_Statuts___Autorisations_absence.pdf" </w:instrText>
      </w:r>
      <w:r w:rsidRPr="00497BE7">
        <w:rPr>
          <w:rFonts w:ascii="Trebuchet MS" w:eastAsiaTheme="minorHAnsi" w:hAnsi="Trebuchet MS" w:cs="TTE289EF88t00"/>
          <w:b/>
          <w:color w:val="00B050"/>
          <w:sz w:val="20"/>
          <w:lang w:eastAsia="en-US"/>
        </w:rPr>
      </w:r>
      <w:r w:rsidRPr="00497BE7">
        <w:rPr>
          <w:rFonts w:ascii="Trebuchet MS" w:eastAsiaTheme="minorHAnsi" w:hAnsi="Trebuchet MS" w:cs="TTE289EF88t00"/>
          <w:b/>
          <w:color w:val="00B050"/>
          <w:sz w:val="20"/>
          <w:lang w:eastAsia="en-US"/>
        </w:rPr>
        <w:fldChar w:fldCharType="separate"/>
      </w:r>
    </w:p>
    <w:p w14:paraId="5EFBE825" w14:textId="2094B154" w:rsidR="00685981" w:rsidRPr="00497BE7" w:rsidRDefault="00260768" w:rsidP="00685981">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497BE7">
        <w:rPr>
          <w:rStyle w:val="Lienhypertexte"/>
          <w:rFonts w:ascii="Trebuchet MS" w:eastAsiaTheme="minorHAnsi" w:hAnsi="Trebuchet MS" w:cs="TTE289EF88t00"/>
          <w:b/>
          <w:color w:val="00B050"/>
          <w:sz w:val="20"/>
          <w:u w:val="none"/>
          <w:lang w:eastAsia="en-US"/>
        </w:rPr>
        <w:t xml:space="preserve">SITE CDG 35 Fiche statuts – </w:t>
      </w:r>
      <w:r w:rsidR="00497BE7" w:rsidRPr="00497BE7">
        <w:rPr>
          <w:rStyle w:val="Lienhypertexte"/>
          <w:rFonts w:ascii="Trebuchet MS" w:eastAsiaTheme="minorHAnsi" w:hAnsi="Trebuchet MS" w:cs="TTE289EF88t00"/>
          <w:b/>
          <w:color w:val="00B050"/>
          <w:sz w:val="20"/>
          <w:u w:val="none"/>
          <w:lang w:eastAsia="en-US"/>
        </w:rPr>
        <w:t>T</w:t>
      </w:r>
      <w:r w:rsidRPr="00497BE7">
        <w:rPr>
          <w:rStyle w:val="Lienhypertexte"/>
          <w:rFonts w:ascii="Trebuchet MS" w:eastAsiaTheme="minorHAnsi" w:hAnsi="Trebuchet MS" w:cs="TTE289EF88t00"/>
          <w:b/>
          <w:color w:val="00B050"/>
          <w:sz w:val="20"/>
          <w:u w:val="none"/>
          <w:lang w:eastAsia="en-US"/>
        </w:rPr>
        <w:t>emps de travail –</w:t>
      </w:r>
    </w:p>
    <w:p w14:paraId="3A828207" w14:textId="38E24003" w:rsidR="00260768" w:rsidRDefault="00260768" w:rsidP="00685981">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497BE7">
        <w:rPr>
          <w:rStyle w:val="Lienhypertexte"/>
          <w:rFonts w:ascii="Trebuchet MS" w:eastAsiaTheme="minorHAnsi" w:hAnsi="Trebuchet MS" w:cs="TTE289EF88t00"/>
          <w:b/>
          <w:color w:val="00B050"/>
          <w:sz w:val="20"/>
          <w:u w:val="none"/>
          <w:lang w:eastAsia="en-US"/>
        </w:rPr>
        <w:t>« </w:t>
      </w:r>
      <w:r w:rsidR="00497BE7" w:rsidRPr="00497BE7">
        <w:rPr>
          <w:rStyle w:val="Lienhypertexte"/>
          <w:rFonts w:ascii="Trebuchet MS" w:eastAsiaTheme="minorHAnsi" w:hAnsi="Trebuchet MS" w:cs="TTE289EF88t00"/>
          <w:b/>
          <w:color w:val="00B050"/>
          <w:sz w:val="20"/>
          <w:u w:val="none"/>
          <w:lang w:eastAsia="en-US"/>
        </w:rPr>
        <w:t>Les Autorisation</w:t>
      </w:r>
      <w:r w:rsidR="00F4210B">
        <w:rPr>
          <w:rStyle w:val="Lienhypertexte"/>
          <w:rFonts w:ascii="Trebuchet MS" w:eastAsiaTheme="minorHAnsi" w:hAnsi="Trebuchet MS" w:cs="TTE289EF88t00"/>
          <w:b/>
          <w:color w:val="00B050"/>
          <w:sz w:val="20"/>
          <w:u w:val="none"/>
          <w:lang w:eastAsia="en-US"/>
        </w:rPr>
        <w:t>s</w:t>
      </w:r>
      <w:r w:rsidR="00497BE7" w:rsidRPr="00497BE7">
        <w:rPr>
          <w:rStyle w:val="Lienhypertexte"/>
          <w:rFonts w:ascii="Trebuchet MS" w:eastAsiaTheme="minorHAnsi" w:hAnsi="Trebuchet MS" w:cs="TTE289EF88t00"/>
          <w:b/>
          <w:color w:val="00B050"/>
          <w:sz w:val="20"/>
          <w:u w:val="none"/>
          <w:lang w:eastAsia="en-US"/>
        </w:rPr>
        <w:t xml:space="preserve"> </w:t>
      </w:r>
      <w:r w:rsidR="00F4210B">
        <w:rPr>
          <w:rStyle w:val="Lienhypertexte"/>
          <w:rFonts w:ascii="Trebuchet MS" w:eastAsiaTheme="minorHAnsi" w:hAnsi="Trebuchet MS" w:cs="TTE289EF88t00"/>
          <w:b/>
          <w:color w:val="00B050"/>
          <w:sz w:val="20"/>
          <w:u w:val="none"/>
          <w:lang w:eastAsia="en-US"/>
        </w:rPr>
        <w:t>d</w:t>
      </w:r>
      <w:r w:rsidR="00497BE7" w:rsidRPr="00497BE7">
        <w:rPr>
          <w:rStyle w:val="Lienhypertexte"/>
          <w:rFonts w:ascii="Trebuchet MS" w:eastAsiaTheme="minorHAnsi" w:hAnsi="Trebuchet MS" w:cs="TTE289EF88t00"/>
          <w:b/>
          <w:color w:val="00B050"/>
          <w:sz w:val="20"/>
          <w:u w:val="none"/>
          <w:lang w:eastAsia="en-US"/>
        </w:rPr>
        <w:t>’</w:t>
      </w:r>
      <w:r w:rsidR="00F4210B">
        <w:rPr>
          <w:rStyle w:val="Lienhypertexte"/>
          <w:rFonts w:ascii="Trebuchet MS" w:eastAsiaTheme="minorHAnsi" w:hAnsi="Trebuchet MS" w:cs="TTE289EF88t00"/>
          <w:b/>
          <w:color w:val="00B050"/>
          <w:sz w:val="20"/>
          <w:u w:val="none"/>
          <w:lang w:eastAsia="en-US"/>
        </w:rPr>
        <w:t>A</w:t>
      </w:r>
      <w:r w:rsidR="00497BE7" w:rsidRPr="00497BE7">
        <w:rPr>
          <w:rStyle w:val="Lienhypertexte"/>
          <w:rFonts w:ascii="Trebuchet MS" w:eastAsiaTheme="minorHAnsi" w:hAnsi="Trebuchet MS" w:cs="TTE289EF88t00"/>
          <w:b/>
          <w:color w:val="00B050"/>
          <w:sz w:val="20"/>
          <w:u w:val="none"/>
          <w:lang w:eastAsia="en-US"/>
        </w:rPr>
        <w:t>bsence</w:t>
      </w:r>
      <w:r w:rsidRPr="00497BE7">
        <w:rPr>
          <w:rStyle w:val="Lienhypertexte"/>
          <w:rFonts w:ascii="Trebuchet MS" w:eastAsiaTheme="minorHAnsi" w:hAnsi="Trebuchet MS" w:cs="TTE289EF88t00"/>
          <w:b/>
          <w:color w:val="00B050"/>
          <w:sz w:val="20"/>
          <w:u w:val="none"/>
          <w:lang w:eastAsia="en-US"/>
        </w:rPr>
        <w:t xml:space="preserve"> »</w:t>
      </w:r>
      <w:r w:rsidR="00497BE7" w:rsidRPr="00497BE7">
        <w:rPr>
          <w:rFonts w:ascii="Trebuchet MS" w:eastAsiaTheme="minorHAnsi" w:hAnsi="Trebuchet MS" w:cs="TTE289EF88t00"/>
          <w:b/>
          <w:color w:val="00B050"/>
          <w:sz w:val="20"/>
          <w:lang w:eastAsia="en-US"/>
        </w:rPr>
        <w:fldChar w:fldCharType="end"/>
      </w:r>
    </w:p>
    <w:p w14:paraId="27EF168D" w14:textId="77777777" w:rsidR="00497BE7" w:rsidRPr="00BC274D" w:rsidRDefault="00497BE7" w:rsidP="00BC274D">
      <w:pPr>
        <w:spacing w:line="100" w:lineRule="atLeast"/>
        <w:rPr>
          <w:rFonts w:eastAsia="Calibri" w:cs="Calibri"/>
          <w:sz w:val="20"/>
          <w:szCs w:val="18"/>
        </w:rPr>
      </w:pPr>
    </w:p>
    <w:p w14:paraId="765BCD7A" w14:textId="77777777" w:rsidR="00E10FBB" w:rsidRPr="00260768" w:rsidRDefault="00E10FBB" w:rsidP="00E10FBB">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Calibri" w:hAnsi="Trebuchet MS" w:cs="Calibri"/>
          <w:b/>
          <w:color w:val="00B0F0"/>
          <w:szCs w:val="22"/>
        </w:rPr>
      </w:pPr>
      <w:r w:rsidRPr="00260768">
        <w:rPr>
          <w:rFonts w:ascii="Trebuchet MS" w:eastAsia="Calibri" w:hAnsi="Trebuchet MS" w:cs="Calibri"/>
          <w:b/>
          <w:color w:val="00B0F0"/>
          <w:szCs w:val="22"/>
        </w:rPr>
        <w:t xml:space="preserve">DANS LA COLLECTIVITE : </w:t>
      </w:r>
    </w:p>
    <w:p w14:paraId="1B2796A9" w14:textId="77777777" w:rsidR="00E10FBB" w:rsidRPr="001D0EF2" w:rsidRDefault="00E10FBB" w:rsidP="00E10FBB">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Cs/>
          <w:szCs w:val="22"/>
        </w:rPr>
      </w:pPr>
    </w:p>
    <w:p w14:paraId="21CECBAB" w14:textId="051A5EAE" w:rsidR="00497BE7" w:rsidRPr="00497BE7" w:rsidRDefault="00260768" w:rsidP="00497BE7">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Trebuchet MS" w:hAnsi="Trebuchet MS" w:cs="Trebuchet MS"/>
          <w:i/>
          <w:iCs/>
          <w:color w:val="000000"/>
          <w:sz w:val="20"/>
        </w:rPr>
      </w:pPr>
      <w:r w:rsidRPr="003C41FF">
        <w:rPr>
          <w:rFonts w:ascii="Trebuchet MS" w:eastAsia="Trebuchet MS" w:hAnsi="Trebuchet MS" w:cs="Trebuchet MS"/>
          <w:i/>
          <w:iCs/>
          <w:color w:val="000000"/>
          <w:sz w:val="20"/>
        </w:rPr>
        <w:t>Annexer la délibération fixant les autorisations spéciales d’absence</w:t>
      </w:r>
    </w:p>
    <w:p w14:paraId="7D7FECCD" w14:textId="77777777" w:rsidR="00E10FBB" w:rsidRDefault="00E10FBB" w:rsidP="00E10FBB">
      <w:pPr>
        <w:spacing w:line="100" w:lineRule="atLeast"/>
        <w:rPr>
          <w:rFonts w:ascii="Trebuchet MS" w:eastAsia="Trebuchet MS" w:hAnsi="Trebuchet MS" w:cs="Trebuchet MS"/>
          <w:b/>
          <w:color w:val="000000"/>
          <w:szCs w:val="22"/>
        </w:rPr>
      </w:pPr>
      <w:r w:rsidRPr="00F94AE9">
        <w:rPr>
          <w:rFonts w:ascii="Trebuchet MS" w:eastAsia="Trebuchet MS" w:hAnsi="Trebuchet MS" w:cs="Trebuchet MS"/>
          <w:b/>
          <w:color w:val="000000"/>
          <w:szCs w:val="22"/>
        </w:rPr>
        <w:lastRenderedPageBreak/>
        <w:t>** - Congé de p</w:t>
      </w:r>
      <w:r>
        <w:rPr>
          <w:rFonts w:ascii="Trebuchet MS" w:eastAsia="Trebuchet MS" w:hAnsi="Trebuchet MS" w:cs="Trebuchet MS"/>
          <w:b/>
          <w:color w:val="000000"/>
          <w:szCs w:val="22"/>
        </w:rPr>
        <w:t xml:space="preserve">aternité </w:t>
      </w:r>
    </w:p>
    <w:p w14:paraId="2FAC781F" w14:textId="77777777" w:rsidR="00E10FBB" w:rsidRPr="00BC274D" w:rsidRDefault="00E10FBB" w:rsidP="00E10FBB">
      <w:pPr>
        <w:spacing w:line="100" w:lineRule="atLeast"/>
        <w:rPr>
          <w:rFonts w:eastAsia="Calibri" w:cs="Calibri"/>
          <w:sz w:val="20"/>
          <w:szCs w:val="18"/>
        </w:rPr>
      </w:pPr>
    </w:p>
    <w:p w14:paraId="557E64D0" w14:textId="0A676857" w:rsidR="00497BE7" w:rsidRPr="00497BE7" w:rsidRDefault="00497BE7" w:rsidP="00497BE7">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497BE7">
        <w:rPr>
          <w:rFonts w:ascii="Trebuchet MS" w:eastAsiaTheme="minorHAnsi" w:hAnsi="Trebuchet MS" w:cs="TTE289EF88t00"/>
          <w:b/>
          <w:color w:val="00B050"/>
          <w:sz w:val="20"/>
          <w:lang w:eastAsia="en-US"/>
        </w:rPr>
        <w:fldChar w:fldCharType="begin"/>
      </w:r>
      <w:r w:rsidRPr="00497BE7">
        <w:rPr>
          <w:rFonts w:ascii="Trebuchet MS" w:eastAsiaTheme="minorHAnsi" w:hAnsi="Trebuchet MS" w:cs="TTE289EF88t00"/>
          <w:b/>
          <w:color w:val="00B050"/>
          <w:sz w:val="20"/>
          <w:lang w:eastAsia="en-US"/>
        </w:rPr>
        <w:instrText xml:space="preserve"> HYPERLINK "mailto:SITE%20CDG%2035%20Fiche%20statuts%20–%20Temps%20de%20travail%20–" </w:instrText>
      </w:r>
      <w:r w:rsidRPr="00497BE7">
        <w:rPr>
          <w:rFonts w:ascii="Trebuchet MS" w:eastAsiaTheme="minorHAnsi" w:hAnsi="Trebuchet MS" w:cs="TTE289EF88t00"/>
          <w:b/>
          <w:color w:val="00B050"/>
          <w:sz w:val="20"/>
          <w:lang w:eastAsia="en-US"/>
        </w:rPr>
      </w:r>
      <w:r w:rsidRPr="00497BE7">
        <w:rPr>
          <w:rFonts w:ascii="Trebuchet MS" w:eastAsiaTheme="minorHAnsi" w:hAnsi="Trebuchet MS" w:cs="TTE289EF88t00"/>
          <w:b/>
          <w:color w:val="00B050"/>
          <w:sz w:val="20"/>
          <w:lang w:eastAsia="en-US"/>
        </w:rPr>
        <w:fldChar w:fldCharType="separate"/>
      </w:r>
      <w:r w:rsidRPr="00497BE7">
        <w:rPr>
          <w:rStyle w:val="Lienhypertexte"/>
          <w:rFonts w:ascii="Trebuchet MS" w:eastAsiaTheme="minorHAnsi" w:hAnsi="Trebuchet MS" w:cs="TTE289EF88t00"/>
          <w:b/>
          <w:color w:val="00B050"/>
          <w:sz w:val="20"/>
          <w:u w:val="none"/>
          <w:lang w:eastAsia="en-US"/>
        </w:rPr>
        <w:t>SITE CDG 35 Fiche statuts – Temps de travail –</w:t>
      </w:r>
    </w:p>
    <w:p w14:paraId="06891CA6" w14:textId="4AF05EA9" w:rsidR="00E10FBB" w:rsidRPr="00497BE7" w:rsidRDefault="00E10FBB" w:rsidP="00E10FBB">
      <w:pPr>
        <w:tabs>
          <w:tab w:val="left" w:pos="0"/>
        </w:tabs>
        <w:spacing w:line="100" w:lineRule="atLeast"/>
        <w:jc w:val="center"/>
        <w:rPr>
          <w:rFonts w:ascii="Trebuchet MS" w:eastAsiaTheme="minorHAnsi" w:hAnsi="Trebuchet MS" w:cs="TTE289EF88t00"/>
          <w:b/>
          <w:color w:val="00B050"/>
          <w:sz w:val="20"/>
          <w:lang w:eastAsia="en-US"/>
        </w:rPr>
      </w:pPr>
      <w:r w:rsidRPr="00497BE7">
        <w:rPr>
          <w:rStyle w:val="Lienhypertexte"/>
          <w:rFonts w:ascii="Trebuchet MS" w:eastAsiaTheme="minorHAnsi" w:hAnsi="Trebuchet MS" w:cs="TTE289EF88t00"/>
          <w:b/>
          <w:color w:val="00B050"/>
          <w:sz w:val="20"/>
          <w:u w:val="none"/>
          <w:lang w:eastAsia="en-US"/>
        </w:rPr>
        <w:t>« L</w:t>
      </w:r>
      <w:r w:rsidR="00497BE7" w:rsidRPr="00497BE7">
        <w:rPr>
          <w:rStyle w:val="Lienhypertexte"/>
          <w:rFonts w:ascii="Trebuchet MS" w:eastAsiaTheme="minorHAnsi" w:hAnsi="Trebuchet MS" w:cs="TTE289EF88t00"/>
          <w:b/>
          <w:color w:val="00B050"/>
          <w:sz w:val="20"/>
          <w:u w:val="none"/>
          <w:lang w:eastAsia="en-US"/>
        </w:rPr>
        <w:t>e congé de paternité et d’accueil de l’enfant</w:t>
      </w:r>
      <w:r w:rsidRPr="00497BE7">
        <w:rPr>
          <w:rStyle w:val="Lienhypertexte"/>
          <w:rFonts w:ascii="Trebuchet MS" w:eastAsiaTheme="minorHAnsi" w:hAnsi="Trebuchet MS" w:cs="TTE289EF88t00"/>
          <w:b/>
          <w:color w:val="00B050"/>
          <w:sz w:val="20"/>
          <w:u w:val="none"/>
          <w:lang w:eastAsia="en-US"/>
        </w:rPr>
        <w:t> »</w:t>
      </w:r>
      <w:r w:rsidR="00497BE7" w:rsidRPr="00497BE7">
        <w:rPr>
          <w:rFonts w:ascii="Trebuchet MS" w:eastAsiaTheme="minorHAnsi" w:hAnsi="Trebuchet MS" w:cs="TTE289EF88t00"/>
          <w:b/>
          <w:color w:val="00B050"/>
          <w:sz w:val="20"/>
          <w:lang w:eastAsia="en-US"/>
        </w:rPr>
        <w:fldChar w:fldCharType="end"/>
      </w:r>
      <w:r w:rsidRPr="00497BE7">
        <w:rPr>
          <w:rFonts w:ascii="Trebuchet MS" w:eastAsiaTheme="minorHAnsi" w:hAnsi="Trebuchet MS" w:cs="TTE289EF88t00"/>
          <w:b/>
          <w:color w:val="00B050"/>
          <w:sz w:val="20"/>
          <w:lang w:eastAsia="en-US"/>
        </w:rPr>
        <w:t xml:space="preserve"> </w:t>
      </w:r>
    </w:p>
    <w:p w14:paraId="551CC88C" w14:textId="77777777" w:rsidR="00E10FBB" w:rsidRDefault="00E10FBB" w:rsidP="00E10FBB">
      <w:pPr>
        <w:spacing w:line="100" w:lineRule="atLeast"/>
        <w:rPr>
          <w:rFonts w:ascii="Trebuchet MS" w:eastAsia="Trebuchet MS" w:hAnsi="Trebuchet MS" w:cs="Trebuchet MS"/>
          <w:b/>
          <w:color w:val="000000"/>
          <w:szCs w:val="22"/>
        </w:rPr>
      </w:pPr>
    </w:p>
    <w:p w14:paraId="4C467E32" w14:textId="77777777" w:rsidR="00E10FBB" w:rsidRPr="00F94AE9" w:rsidRDefault="00E10FBB" w:rsidP="00E10FBB">
      <w:pPr>
        <w:spacing w:line="100" w:lineRule="atLeast"/>
        <w:rPr>
          <w:rFonts w:ascii="Trebuchet MS" w:eastAsia="Trebuchet MS" w:hAnsi="Trebuchet MS" w:cs="Trebuchet MS"/>
          <w:b/>
          <w:color w:val="000000"/>
          <w:szCs w:val="22"/>
        </w:rPr>
      </w:pPr>
      <w:r w:rsidRPr="00F94AE9">
        <w:rPr>
          <w:rFonts w:ascii="Trebuchet MS" w:eastAsia="Trebuchet MS" w:hAnsi="Trebuchet MS" w:cs="Trebuchet MS"/>
          <w:b/>
          <w:color w:val="000000"/>
          <w:szCs w:val="22"/>
        </w:rPr>
        <w:t>** - Congé de présence parentale</w:t>
      </w:r>
    </w:p>
    <w:p w14:paraId="47642E1D" w14:textId="77777777" w:rsidR="00E10FBB" w:rsidRPr="00F94AE9" w:rsidRDefault="00E10FBB" w:rsidP="00E10FBB">
      <w:pPr>
        <w:spacing w:line="100" w:lineRule="atLeast"/>
        <w:rPr>
          <w:rFonts w:ascii="Trebuchet MS" w:eastAsia="Trebuchet MS" w:hAnsi="Trebuchet MS" w:cs="Trebuchet MS"/>
          <w:smallCaps/>
          <w:color w:val="000000"/>
          <w:sz w:val="16"/>
          <w:szCs w:val="16"/>
        </w:rPr>
      </w:pPr>
    </w:p>
    <w:p w14:paraId="6949E23A" w14:textId="77777777" w:rsidR="00E10FBB" w:rsidRPr="003C41FF" w:rsidRDefault="00E10FBB" w:rsidP="00E10FBB">
      <w:pPr>
        <w:rPr>
          <w:rFonts w:ascii="Trebuchet MS" w:eastAsia="Trebuchet MS" w:hAnsi="Trebuchet MS"/>
          <w:sz w:val="20"/>
        </w:rPr>
      </w:pPr>
      <w:r w:rsidRPr="003C41FF">
        <w:rPr>
          <w:rFonts w:ascii="Trebuchet MS" w:eastAsia="Trebuchet MS" w:hAnsi="Trebuchet MS"/>
          <w:sz w:val="20"/>
        </w:rPr>
        <w:t>Le congé de présence parentale est accordé lorsque la maladie, l’accident ou le handicap d’un enfant à charge présente une particulière gravité rendant indispensable une présence soutenue d’un de ses parents.</w:t>
      </w:r>
    </w:p>
    <w:p w14:paraId="7E7CF536" w14:textId="77777777" w:rsidR="00E10FBB" w:rsidRPr="003C41FF" w:rsidRDefault="00E10FBB" w:rsidP="00E10FBB">
      <w:pPr>
        <w:rPr>
          <w:rFonts w:ascii="Trebuchet MS" w:eastAsia="Trebuchet MS" w:hAnsi="Trebuchet MS"/>
          <w:sz w:val="20"/>
        </w:rPr>
      </w:pPr>
    </w:p>
    <w:p w14:paraId="1AD814DA" w14:textId="77777777" w:rsidR="00E10FBB" w:rsidRPr="00F94AE9" w:rsidRDefault="00E10FBB" w:rsidP="00E10FBB">
      <w:pPr>
        <w:rPr>
          <w:rFonts w:ascii="Trebuchet MS" w:eastAsia="Trebuchet MS" w:hAnsi="Trebuchet MS"/>
          <w:b/>
          <w:szCs w:val="22"/>
        </w:rPr>
      </w:pPr>
      <w:r w:rsidRPr="00F94AE9">
        <w:rPr>
          <w:rFonts w:ascii="Trebuchet MS" w:eastAsia="Trebuchet MS" w:hAnsi="Trebuchet MS"/>
          <w:b/>
          <w:szCs w:val="22"/>
        </w:rPr>
        <w:t>** - Congé de solidarité familiale</w:t>
      </w:r>
    </w:p>
    <w:p w14:paraId="6EA4A8F6" w14:textId="77777777" w:rsidR="00E10FBB" w:rsidRPr="00F94AE9" w:rsidRDefault="00E10FBB" w:rsidP="00E10FBB">
      <w:pPr>
        <w:rPr>
          <w:rFonts w:ascii="Trebuchet MS" w:eastAsia="Trebuchet MS" w:hAnsi="Trebuchet MS"/>
          <w:sz w:val="16"/>
          <w:szCs w:val="16"/>
        </w:rPr>
      </w:pPr>
    </w:p>
    <w:p w14:paraId="3DF2E74B" w14:textId="77777777" w:rsidR="00E10FBB" w:rsidRPr="003C41FF" w:rsidRDefault="00E10FBB" w:rsidP="00E10FBB">
      <w:pPr>
        <w:jc w:val="both"/>
        <w:rPr>
          <w:rFonts w:ascii="Trebuchet MS" w:eastAsia="Trebuchet MS" w:hAnsi="Trebuchet MS"/>
          <w:sz w:val="20"/>
        </w:rPr>
      </w:pPr>
      <w:r w:rsidRPr="003C41FF">
        <w:rPr>
          <w:rFonts w:ascii="Trebuchet MS" w:eastAsia="Trebuchet MS" w:hAnsi="Trebuchet MS"/>
          <w:sz w:val="20"/>
        </w:rPr>
        <w:t>Le congé de solidarité familiale est accordé aux agents afin d’accompagner un ascendant ou descendant, frère ou sœur, ou personne partageant le même domicile en fin de vie.</w:t>
      </w:r>
    </w:p>
    <w:p w14:paraId="1D114305" w14:textId="77777777" w:rsidR="001A5956" w:rsidRPr="001A5956" w:rsidRDefault="001A5956" w:rsidP="001A5956">
      <w:pPr>
        <w:spacing w:line="100" w:lineRule="atLeast"/>
        <w:rPr>
          <w:rFonts w:ascii="Trebuchet MS" w:eastAsia="Trebuchet MS" w:hAnsi="Trebuchet MS" w:cs="Trebuchet MS"/>
          <w:bCs/>
          <w:iCs/>
          <w:color w:val="00B050"/>
          <w:szCs w:val="22"/>
        </w:rPr>
      </w:pPr>
    </w:p>
    <w:p w14:paraId="3A44DF59" w14:textId="15829500" w:rsidR="001A5956" w:rsidRPr="00497BE7" w:rsidRDefault="001A5956" w:rsidP="001A5956">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1A5956">
        <w:rPr>
          <w:rFonts w:ascii="Trebuchet MS" w:eastAsiaTheme="minorHAnsi" w:hAnsi="Trebuchet MS" w:cs="TTE289EF88t00"/>
          <w:b/>
          <w:color w:val="00B050"/>
          <w:sz w:val="20"/>
          <w:lang w:eastAsia="en-US"/>
        </w:rPr>
        <w:fldChar w:fldCharType="begin"/>
      </w:r>
      <w:r w:rsidRPr="001A5956">
        <w:rPr>
          <w:rFonts w:ascii="Trebuchet MS" w:eastAsiaTheme="minorHAnsi" w:hAnsi="Trebuchet MS" w:cs="TTE289EF88t00"/>
          <w:b/>
          <w:color w:val="00B050"/>
          <w:sz w:val="20"/>
          <w:lang w:eastAsia="en-US"/>
        </w:rPr>
        <w:instrText xml:space="preserve"> HYPERLINK "mailto:https://www.cdg35.fr/beacdf17e90166e1ba64332030865eexy/iedit/11/309770_321711_Le_conge_de_solidarite_familiale.pdf" </w:instrText>
      </w:r>
      <w:r w:rsidRPr="001A5956">
        <w:rPr>
          <w:rFonts w:ascii="Trebuchet MS" w:eastAsiaTheme="minorHAnsi" w:hAnsi="Trebuchet MS" w:cs="TTE289EF88t00"/>
          <w:b/>
          <w:color w:val="00B050"/>
          <w:sz w:val="20"/>
          <w:lang w:eastAsia="en-US"/>
        </w:rPr>
      </w:r>
      <w:r w:rsidRPr="001A5956">
        <w:rPr>
          <w:rFonts w:ascii="Trebuchet MS" w:eastAsiaTheme="minorHAnsi" w:hAnsi="Trebuchet MS" w:cs="TTE289EF88t00"/>
          <w:b/>
          <w:color w:val="00B050"/>
          <w:sz w:val="20"/>
          <w:lang w:eastAsia="en-US"/>
        </w:rPr>
        <w:fldChar w:fldCharType="separate"/>
      </w:r>
      <w:r w:rsidRPr="00497BE7">
        <w:rPr>
          <w:rStyle w:val="Lienhypertexte"/>
          <w:rFonts w:ascii="Trebuchet MS" w:eastAsiaTheme="minorHAnsi" w:hAnsi="Trebuchet MS" w:cs="TTE289EF88t00"/>
          <w:b/>
          <w:color w:val="00B050"/>
          <w:sz w:val="20"/>
          <w:u w:val="none"/>
          <w:lang w:eastAsia="en-US"/>
        </w:rPr>
        <w:t>SITE CDG 35 Fiche statuts – Temps de travail –</w:t>
      </w:r>
    </w:p>
    <w:p w14:paraId="7F392C93" w14:textId="7516092A" w:rsidR="001A5956" w:rsidRPr="001A5956" w:rsidRDefault="001A5956" w:rsidP="001A5956">
      <w:pPr>
        <w:tabs>
          <w:tab w:val="left" w:pos="0"/>
        </w:tabs>
        <w:spacing w:line="100" w:lineRule="atLeast"/>
        <w:jc w:val="center"/>
        <w:rPr>
          <w:rStyle w:val="Lienhypertexte"/>
          <w:rFonts w:ascii="Trebuchet MS" w:eastAsiaTheme="minorHAnsi" w:hAnsi="Trebuchet MS" w:cs="TTE289EF88t00"/>
          <w:b/>
          <w:color w:val="00B050"/>
          <w:sz w:val="20"/>
          <w:u w:val="none"/>
          <w:lang w:eastAsia="en-US"/>
        </w:rPr>
      </w:pPr>
      <w:r w:rsidRPr="001A5956">
        <w:rPr>
          <w:rStyle w:val="Lienhypertexte"/>
          <w:rFonts w:ascii="Trebuchet MS" w:eastAsiaTheme="minorHAnsi" w:hAnsi="Trebuchet MS" w:cs="TTE289EF88t00"/>
          <w:b/>
          <w:color w:val="00B050"/>
          <w:sz w:val="20"/>
          <w:u w:val="none"/>
          <w:lang w:eastAsia="en-US"/>
        </w:rPr>
        <w:t xml:space="preserve">« Le congé de solidarité familiale » </w:t>
      </w:r>
    </w:p>
    <w:p w14:paraId="2AA000E3" w14:textId="7A3F8E45" w:rsidR="00E10FBB" w:rsidRPr="003C41FF" w:rsidRDefault="001A5956" w:rsidP="00E10FBB">
      <w:pPr>
        <w:jc w:val="both"/>
        <w:rPr>
          <w:rFonts w:ascii="Trebuchet MS" w:eastAsia="Trebuchet MS" w:hAnsi="Trebuchet MS"/>
          <w:sz w:val="20"/>
        </w:rPr>
      </w:pPr>
      <w:r w:rsidRPr="001A5956">
        <w:rPr>
          <w:rFonts w:ascii="Trebuchet MS" w:eastAsiaTheme="minorHAnsi" w:hAnsi="Trebuchet MS" w:cs="TTE289EF88t00"/>
          <w:b/>
          <w:color w:val="00B050"/>
          <w:sz w:val="20"/>
          <w:lang w:eastAsia="en-US"/>
        </w:rPr>
        <w:fldChar w:fldCharType="end"/>
      </w:r>
    </w:p>
    <w:p w14:paraId="0FE18A02" w14:textId="36E4DC68" w:rsidR="003D7B3F" w:rsidRPr="00F94AE9" w:rsidRDefault="003D7B3F" w:rsidP="003D7B3F">
      <w:pPr>
        <w:rPr>
          <w:rFonts w:ascii="Trebuchet MS" w:eastAsia="Trebuchet MS" w:hAnsi="Trebuchet MS"/>
          <w:b/>
          <w:szCs w:val="22"/>
        </w:rPr>
      </w:pPr>
      <w:r w:rsidRPr="00F94AE9">
        <w:rPr>
          <w:rFonts w:ascii="Trebuchet MS" w:eastAsia="Trebuchet MS" w:hAnsi="Trebuchet MS"/>
          <w:b/>
          <w:szCs w:val="22"/>
        </w:rPr>
        <w:t xml:space="preserve">** - Congé de </w:t>
      </w:r>
      <w:r>
        <w:rPr>
          <w:rFonts w:ascii="Trebuchet MS" w:eastAsia="Trebuchet MS" w:hAnsi="Trebuchet MS"/>
          <w:b/>
          <w:szCs w:val="22"/>
        </w:rPr>
        <w:t>proche aidant</w:t>
      </w:r>
    </w:p>
    <w:p w14:paraId="5A7838FB" w14:textId="77777777" w:rsidR="003D7B3F" w:rsidRPr="00F94AE9" w:rsidRDefault="003D7B3F" w:rsidP="003D7B3F">
      <w:pPr>
        <w:rPr>
          <w:rFonts w:ascii="Trebuchet MS" w:eastAsia="Trebuchet MS" w:hAnsi="Trebuchet MS"/>
          <w:sz w:val="16"/>
          <w:szCs w:val="16"/>
        </w:rPr>
      </w:pPr>
    </w:p>
    <w:p w14:paraId="512ECF3F" w14:textId="2274242D" w:rsidR="003D7B3F" w:rsidRPr="003C41FF" w:rsidRDefault="003D7B3F" w:rsidP="00BB33F0">
      <w:pPr>
        <w:jc w:val="both"/>
        <w:rPr>
          <w:rFonts w:ascii="Trebuchet MS" w:eastAsia="Trebuchet MS" w:hAnsi="Trebuchet MS"/>
          <w:sz w:val="20"/>
        </w:rPr>
      </w:pPr>
      <w:r w:rsidRPr="003C41FF">
        <w:rPr>
          <w:rFonts w:ascii="Trebuchet MS" w:eastAsia="Trebuchet MS" w:hAnsi="Trebuchet MS"/>
          <w:sz w:val="20"/>
        </w:rPr>
        <w:t xml:space="preserve">Le congé de </w:t>
      </w:r>
      <w:r w:rsidR="00BB33F0">
        <w:rPr>
          <w:rFonts w:ascii="Trebuchet MS" w:eastAsia="Trebuchet MS" w:hAnsi="Trebuchet MS"/>
          <w:sz w:val="20"/>
        </w:rPr>
        <w:t xml:space="preserve">proche aidant </w:t>
      </w:r>
      <w:r w:rsidR="00BB33F0" w:rsidRPr="00BB33F0">
        <w:rPr>
          <w:rFonts w:ascii="Trebuchet MS" w:eastAsia="Trebuchet MS" w:hAnsi="Trebuchet MS"/>
          <w:sz w:val="20"/>
        </w:rPr>
        <w:t>permet à son bénéficiaire de cesser temporairement son activité ou de travailler à temps</w:t>
      </w:r>
      <w:r w:rsidR="00BB33F0">
        <w:rPr>
          <w:rFonts w:ascii="Trebuchet MS" w:eastAsia="Trebuchet MS" w:hAnsi="Trebuchet MS"/>
          <w:sz w:val="20"/>
        </w:rPr>
        <w:t xml:space="preserve"> </w:t>
      </w:r>
      <w:r w:rsidR="00BB33F0" w:rsidRPr="00BB33F0">
        <w:rPr>
          <w:rFonts w:ascii="Trebuchet MS" w:eastAsia="Trebuchet MS" w:hAnsi="Trebuchet MS"/>
          <w:sz w:val="20"/>
        </w:rPr>
        <w:t>partiel pour s’occuper d’un proche présentant un handicap ou une perte d’autonomie d’une particulière</w:t>
      </w:r>
      <w:r w:rsidR="00BB33F0">
        <w:rPr>
          <w:rFonts w:ascii="Trebuchet MS" w:eastAsia="Trebuchet MS" w:hAnsi="Trebuchet MS"/>
          <w:sz w:val="20"/>
        </w:rPr>
        <w:t xml:space="preserve"> </w:t>
      </w:r>
      <w:r w:rsidR="00BB33F0" w:rsidRPr="00BB33F0">
        <w:rPr>
          <w:rFonts w:ascii="Trebuchet MS" w:eastAsia="Trebuchet MS" w:hAnsi="Trebuchet MS"/>
          <w:sz w:val="20"/>
        </w:rPr>
        <w:t>gravité.</w:t>
      </w:r>
    </w:p>
    <w:p w14:paraId="0BD18A78" w14:textId="77777777" w:rsidR="003D7B3F" w:rsidRPr="001A5956" w:rsidRDefault="003D7B3F" w:rsidP="003D7B3F">
      <w:pPr>
        <w:spacing w:line="100" w:lineRule="atLeast"/>
        <w:rPr>
          <w:rFonts w:ascii="Trebuchet MS" w:eastAsia="Trebuchet MS" w:hAnsi="Trebuchet MS" w:cs="Trebuchet MS"/>
          <w:bCs/>
          <w:iCs/>
          <w:color w:val="00B050"/>
          <w:szCs w:val="22"/>
        </w:rPr>
      </w:pPr>
    </w:p>
    <w:p w14:paraId="00B9C443" w14:textId="6346DFB3" w:rsidR="003D7B3F" w:rsidRPr="00497BE7" w:rsidRDefault="003D7B3F" w:rsidP="003D7B3F">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1A5956">
        <w:rPr>
          <w:rFonts w:ascii="Trebuchet MS" w:eastAsiaTheme="minorHAnsi" w:hAnsi="Trebuchet MS" w:cs="TTE289EF88t00"/>
          <w:b/>
          <w:color w:val="00B050"/>
          <w:sz w:val="20"/>
          <w:lang w:eastAsia="en-US"/>
        </w:rPr>
        <w:fldChar w:fldCharType="begin"/>
      </w:r>
      <w:r w:rsidR="00BB33F0">
        <w:rPr>
          <w:rFonts w:ascii="Trebuchet MS" w:eastAsiaTheme="minorHAnsi" w:hAnsi="Trebuchet MS" w:cs="TTE289EF88t00"/>
          <w:b/>
          <w:color w:val="00B050"/>
          <w:sz w:val="20"/>
          <w:lang w:eastAsia="en-US"/>
        </w:rPr>
        <w:instrText>HYPERLINK "mailto:https://www.cdg35.fr/beacdf17e90166e1ba64332030865eexy/iedit/11/309767_321708_Le_conge_proche_aidant.pdf"</w:instrText>
      </w:r>
      <w:r w:rsidRPr="001A5956">
        <w:rPr>
          <w:rFonts w:ascii="Trebuchet MS" w:eastAsiaTheme="minorHAnsi" w:hAnsi="Trebuchet MS" w:cs="TTE289EF88t00"/>
          <w:b/>
          <w:color w:val="00B050"/>
          <w:sz w:val="20"/>
          <w:lang w:eastAsia="en-US"/>
        </w:rPr>
      </w:r>
      <w:r w:rsidRPr="001A5956">
        <w:rPr>
          <w:rFonts w:ascii="Trebuchet MS" w:eastAsiaTheme="minorHAnsi" w:hAnsi="Trebuchet MS" w:cs="TTE289EF88t00"/>
          <w:b/>
          <w:color w:val="00B050"/>
          <w:sz w:val="20"/>
          <w:lang w:eastAsia="en-US"/>
        </w:rPr>
        <w:fldChar w:fldCharType="separate"/>
      </w:r>
      <w:r w:rsidRPr="00497BE7">
        <w:rPr>
          <w:rStyle w:val="Lienhypertexte"/>
          <w:rFonts w:ascii="Trebuchet MS" w:eastAsiaTheme="minorHAnsi" w:hAnsi="Trebuchet MS" w:cs="TTE289EF88t00"/>
          <w:b/>
          <w:color w:val="00B050"/>
          <w:sz w:val="20"/>
          <w:u w:val="none"/>
          <w:lang w:eastAsia="en-US"/>
        </w:rPr>
        <w:t>SITE CDG 35 Fiche statuts – Temps de travail –</w:t>
      </w:r>
    </w:p>
    <w:p w14:paraId="71AAE753" w14:textId="24DF63F6" w:rsidR="003D7B3F" w:rsidRPr="001A5956" w:rsidRDefault="003D7B3F" w:rsidP="003D7B3F">
      <w:pPr>
        <w:tabs>
          <w:tab w:val="left" w:pos="0"/>
        </w:tabs>
        <w:spacing w:line="100" w:lineRule="atLeast"/>
        <w:jc w:val="center"/>
        <w:rPr>
          <w:rStyle w:val="Lienhypertexte"/>
          <w:rFonts w:ascii="Trebuchet MS" w:eastAsiaTheme="minorHAnsi" w:hAnsi="Trebuchet MS" w:cs="TTE289EF88t00"/>
          <w:b/>
          <w:color w:val="00B050"/>
          <w:sz w:val="20"/>
          <w:u w:val="none"/>
          <w:lang w:eastAsia="en-US"/>
        </w:rPr>
      </w:pPr>
      <w:r w:rsidRPr="001A5956">
        <w:rPr>
          <w:rStyle w:val="Lienhypertexte"/>
          <w:rFonts w:ascii="Trebuchet MS" w:eastAsiaTheme="minorHAnsi" w:hAnsi="Trebuchet MS" w:cs="TTE289EF88t00"/>
          <w:b/>
          <w:color w:val="00B050"/>
          <w:sz w:val="20"/>
          <w:u w:val="none"/>
          <w:lang w:eastAsia="en-US"/>
        </w:rPr>
        <w:t xml:space="preserve">« Le congé </w:t>
      </w:r>
      <w:r w:rsidR="00BB33F0">
        <w:rPr>
          <w:rStyle w:val="Lienhypertexte"/>
          <w:rFonts w:ascii="Trebuchet MS" w:eastAsiaTheme="minorHAnsi" w:hAnsi="Trebuchet MS" w:cs="TTE289EF88t00"/>
          <w:b/>
          <w:color w:val="00B050"/>
          <w:sz w:val="20"/>
          <w:u w:val="none"/>
          <w:lang w:eastAsia="en-US"/>
        </w:rPr>
        <w:t>proche aidant</w:t>
      </w:r>
      <w:r w:rsidR="00BB33F0" w:rsidRPr="001A5956">
        <w:rPr>
          <w:rStyle w:val="Lienhypertexte"/>
          <w:rFonts w:ascii="Trebuchet MS" w:eastAsiaTheme="minorHAnsi" w:hAnsi="Trebuchet MS" w:cs="TTE289EF88t00"/>
          <w:b/>
          <w:color w:val="00B050"/>
          <w:sz w:val="20"/>
          <w:u w:val="none"/>
          <w:lang w:eastAsia="en-US"/>
        </w:rPr>
        <w:t xml:space="preserve"> »</w:t>
      </w:r>
      <w:r w:rsidRPr="001A5956">
        <w:rPr>
          <w:rStyle w:val="Lienhypertexte"/>
          <w:rFonts w:ascii="Trebuchet MS" w:eastAsiaTheme="minorHAnsi" w:hAnsi="Trebuchet MS" w:cs="TTE289EF88t00"/>
          <w:b/>
          <w:color w:val="00B050"/>
          <w:sz w:val="20"/>
          <w:u w:val="none"/>
          <w:lang w:eastAsia="en-US"/>
        </w:rPr>
        <w:t xml:space="preserve"> </w:t>
      </w:r>
    </w:p>
    <w:p w14:paraId="574ED9BB" w14:textId="447942B4" w:rsidR="00E10FBB" w:rsidRPr="003C41FF" w:rsidRDefault="003D7B3F" w:rsidP="003D7B3F">
      <w:pPr>
        <w:jc w:val="both"/>
        <w:rPr>
          <w:rFonts w:ascii="Trebuchet MS" w:eastAsia="Trebuchet MS" w:hAnsi="Trebuchet MS"/>
          <w:sz w:val="20"/>
        </w:rPr>
      </w:pPr>
      <w:r w:rsidRPr="001A5956">
        <w:rPr>
          <w:rFonts w:ascii="Trebuchet MS" w:eastAsiaTheme="minorHAnsi" w:hAnsi="Trebuchet MS" w:cs="TTE289EF88t00"/>
          <w:b/>
          <w:color w:val="00B050"/>
          <w:sz w:val="20"/>
          <w:lang w:eastAsia="en-US"/>
        </w:rPr>
        <w:fldChar w:fldCharType="end"/>
      </w:r>
    </w:p>
    <w:p w14:paraId="0703CFE7" w14:textId="77777777" w:rsidR="00E10FBB" w:rsidRPr="00F94AE9" w:rsidRDefault="00E10FBB" w:rsidP="00E10FBB">
      <w:pPr>
        <w:spacing w:line="100" w:lineRule="atLeast"/>
        <w:jc w:val="both"/>
        <w:rPr>
          <w:rFonts w:ascii="Trebuchet MS" w:eastAsia="Trebuchet MS" w:hAnsi="Trebuchet MS" w:cs="Trebuchet MS"/>
          <w:b/>
          <w:szCs w:val="22"/>
        </w:rPr>
      </w:pPr>
      <w:r w:rsidRPr="00F94AE9">
        <w:rPr>
          <w:rFonts w:ascii="Trebuchet MS" w:eastAsia="Trebuchet MS" w:hAnsi="Trebuchet MS" w:cs="Trebuchet MS"/>
          <w:b/>
          <w:szCs w:val="22"/>
        </w:rPr>
        <w:t>** - Don de jours de repos à un collègue, parent d’un enfant malade.</w:t>
      </w:r>
    </w:p>
    <w:p w14:paraId="384B72C9" w14:textId="77777777" w:rsidR="00E10FBB" w:rsidRPr="00F94AE9" w:rsidRDefault="00E10FBB" w:rsidP="00E10FBB">
      <w:pPr>
        <w:spacing w:line="100" w:lineRule="atLeast"/>
        <w:jc w:val="both"/>
        <w:rPr>
          <w:rFonts w:ascii="Trebuchet MS" w:eastAsia="Calibri" w:hAnsi="Trebuchet MS" w:cs="Calibri"/>
          <w:szCs w:val="22"/>
        </w:rPr>
      </w:pPr>
    </w:p>
    <w:p w14:paraId="417F66C1" w14:textId="77777777" w:rsidR="00E10FBB" w:rsidRPr="003C41FF" w:rsidRDefault="00E10FBB" w:rsidP="00E10FBB">
      <w:pPr>
        <w:spacing w:line="100" w:lineRule="atLeast"/>
        <w:jc w:val="both"/>
        <w:rPr>
          <w:rFonts w:ascii="Trebuchet MS" w:eastAsia="Trebuchet MS" w:hAnsi="Trebuchet MS" w:cs="Trebuchet MS"/>
          <w:sz w:val="20"/>
        </w:rPr>
      </w:pPr>
      <w:r w:rsidRPr="003C41FF">
        <w:rPr>
          <w:rFonts w:ascii="Trebuchet MS" w:eastAsia="Trebuchet MS" w:hAnsi="Trebuchet MS" w:cs="Trebuchet MS"/>
          <w:sz w:val="20"/>
        </w:rPr>
        <w:t>Tout agent peut, à sa demande, renoncer sans contrepartie à tout ou partie de ses jours de repos non-pris, qu’ils aient été affectés ou non sur un CET, au bénéfice d’un autre agent, relevant du même employeur, et dont l’enfant est gravement malade.</w:t>
      </w:r>
    </w:p>
    <w:p w14:paraId="4F95DCDE" w14:textId="77777777" w:rsidR="00E10FBB" w:rsidRPr="003C41FF" w:rsidRDefault="00E10FBB" w:rsidP="00E10FBB">
      <w:pPr>
        <w:spacing w:line="100" w:lineRule="atLeast"/>
        <w:jc w:val="both"/>
        <w:rPr>
          <w:rFonts w:ascii="Trebuchet MS" w:eastAsia="Trebuchet MS" w:hAnsi="Trebuchet MS" w:cs="Trebuchet MS"/>
          <w:sz w:val="20"/>
        </w:rPr>
      </w:pPr>
      <w:r w:rsidRPr="003C41FF">
        <w:rPr>
          <w:rFonts w:ascii="Trebuchet MS" w:eastAsia="Trebuchet MS" w:hAnsi="Trebuchet MS" w:cs="Trebuchet MS"/>
          <w:sz w:val="20"/>
        </w:rPr>
        <w:t>Les jours RTT et les jours de congé au-delà du 20</w:t>
      </w:r>
      <w:r w:rsidRPr="003C41FF">
        <w:rPr>
          <w:rFonts w:ascii="Trebuchet MS" w:eastAsia="Trebuchet MS" w:hAnsi="Trebuchet MS" w:cs="Trebuchet MS"/>
          <w:sz w:val="20"/>
          <w:vertAlign w:val="superscript"/>
        </w:rPr>
        <w:t>ème</w:t>
      </w:r>
      <w:r w:rsidRPr="003C41FF">
        <w:rPr>
          <w:rFonts w:ascii="Trebuchet MS" w:eastAsia="Trebuchet MS" w:hAnsi="Trebuchet MS" w:cs="Trebuchet MS"/>
          <w:sz w:val="20"/>
        </w:rPr>
        <w:t xml:space="preserve"> jour ouvré sont concernés.</w:t>
      </w:r>
    </w:p>
    <w:p w14:paraId="434719EC" w14:textId="77777777" w:rsidR="00E10FBB" w:rsidRPr="003C41FF" w:rsidRDefault="00E10FBB" w:rsidP="00E10FBB">
      <w:pPr>
        <w:spacing w:line="100" w:lineRule="atLeast"/>
        <w:jc w:val="both"/>
        <w:rPr>
          <w:rFonts w:ascii="Trebuchet MS" w:eastAsia="Trebuchet MS" w:hAnsi="Trebuchet MS" w:cs="Trebuchet MS"/>
          <w:sz w:val="20"/>
        </w:rPr>
      </w:pPr>
    </w:p>
    <w:p w14:paraId="5412FE2E" w14:textId="77777777" w:rsidR="00BB33F0" w:rsidRPr="00B902E0" w:rsidRDefault="00BB33F0" w:rsidP="00BB33F0">
      <w:pPr>
        <w:spacing w:line="100" w:lineRule="atLeast"/>
        <w:rPr>
          <w:rFonts w:ascii="Trebuchet MS" w:eastAsia="Trebuchet MS" w:hAnsi="Trebuchet MS" w:cs="Trebuchet MS"/>
          <w:bCs/>
          <w:iCs/>
          <w:sz w:val="20"/>
        </w:rPr>
      </w:pPr>
    </w:p>
    <w:p w14:paraId="77AE03CC" w14:textId="5ED38F16" w:rsidR="00BB33F0" w:rsidRPr="00497BE7" w:rsidRDefault="00BB33F0" w:rsidP="00BB33F0">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1A5956">
        <w:rPr>
          <w:rFonts w:ascii="Trebuchet MS" w:eastAsiaTheme="minorHAnsi" w:hAnsi="Trebuchet MS" w:cs="TTE289EF88t00"/>
          <w:b/>
          <w:color w:val="00B050"/>
          <w:sz w:val="20"/>
          <w:lang w:eastAsia="en-US"/>
        </w:rPr>
        <w:fldChar w:fldCharType="begin"/>
      </w:r>
      <w:r>
        <w:rPr>
          <w:rFonts w:ascii="Trebuchet MS" w:eastAsiaTheme="minorHAnsi" w:hAnsi="Trebuchet MS" w:cs="TTE289EF88t00"/>
          <w:b/>
          <w:color w:val="00B050"/>
          <w:sz w:val="20"/>
          <w:lang w:eastAsia="en-US"/>
        </w:rPr>
        <w:instrText>HYPERLINK "mailto:https://www.cdg35.fr/beacdf17e90166e1ba64332030865eexy/iedit/11/42081_49042_Fi_Temps_de_travail_2015_aout_n01.pdf"</w:instrText>
      </w:r>
      <w:r w:rsidRPr="001A5956">
        <w:rPr>
          <w:rFonts w:ascii="Trebuchet MS" w:eastAsiaTheme="minorHAnsi" w:hAnsi="Trebuchet MS" w:cs="TTE289EF88t00"/>
          <w:b/>
          <w:color w:val="00B050"/>
          <w:sz w:val="20"/>
          <w:lang w:eastAsia="en-US"/>
        </w:rPr>
      </w:r>
      <w:r w:rsidRPr="001A5956">
        <w:rPr>
          <w:rFonts w:ascii="Trebuchet MS" w:eastAsiaTheme="minorHAnsi" w:hAnsi="Trebuchet MS" w:cs="TTE289EF88t00"/>
          <w:b/>
          <w:color w:val="00B050"/>
          <w:sz w:val="20"/>
          <w:lang w:eastAsia="en-US"/>
        </w:rPr>
        <w:fldChar w:fldCharType="separate"/>
      </w:r>
      <w:r w:rsidRPr="00497BE7">
        <w:rPr>
          <w:rStyle w:val="Lienhypertexte"/>
          <w:rFonts w:ascii="Trebuchet MS" w:eastAsiaTheme="minorHAnsi" w:hAnsi="Trebuchet MS" w:cs="TTE289EF88t00"/>
          <w:b/>
          <w:color w:val="00B050"/>
          <w:sz w:val="20"/>
          <w:u w:val="none"/>
          <w:lang w:eastAsia="en-US"/>
        </w:rPr>
        <w:t>SITE CDG 35 Fiche statuts – Temps de travail –</w:t>
      </w:r>
    </w:p>
    <w:p w14:paraId="69D4A82F" w14:textId="37708B89" w:rsidR="00BB33F0" w:rsidRPr="001A5956" w:rsidRDefault="00BB33F0" w:rsidP="00BB33F0">
      <w:pPr>
        <w:tabs>
          <w:tab w:val="left" w:pos="0"/>
        </w:tabs>
        <w:spacing w:line="100" w:lineRule="atLeast"/>
        <w:jc w:val="center"/>
        <w:rPr>
          <w:rStyle w:val="Lienhypertexte"/>
          <w:rFonts w:ascii="Trebuchet MS" w:eastAsiaTheme="minorHAnsi" w:hAnsi="Trebuchet MS" w:cs="TTE289EF88t00"/>
          <w:b/>
          <w:color w:val="00B050"/>
          <w:sz w:val="20"/>
          <w:u w:val="none"/>
          <w:lang w:eastAsia="en-US"/>
        </w:rPr>
      </w:pPr>
      <w:r w:rsidRPr="001A5956">
        <w:rPr>
          <w:rStyle w:val="Lienhypertexte"/>
          <w:rFonts w:ascii="Trebuchet MS" w:eastAsiaTheme="minorHAnsi" w:hAnsi="Trebuchet MS" w:cs="TTE289EF88t00"/>
          <w:b/>
          <w:color w:val="00B050"/>
          <w:sz w:val="20"/>
          <w:u w:val="none"/>
          <w:lang w:eastAsia="en-US"/>
        </w:rPr>
        <w:t>« </w:t>
      </w:r>
      <w:r>
        <w:rPr>
          <w:rStyle w:val="Lienhypertexte"/>
          <w:rFonts w:ascii="Trebuchet MS" w:eastAsiaTheme="minorHAnsi" w:hAnsi="Trebuchet MS" w:cs="TTE289EF88t00"/>
          <w:b/>
          <w:color w:val="00B050"/>
          <w:sz w:val="20"/>
          <w:u w:val="none"/>
          <w:lang w:eastAsia="en-US"/>
        </w:rPr>
        <w:t>Don de jour de repos</w:t>
      </w:r>
      <w:r w:rsidR="00B902E0">
        <w:rPr>
          <w:rStyle w:val="Lienhypertexte"/>
          <w:rFonts w:ascii="Trebuchet MS" w:eastAsiaTheme="minorHAnsi" w:hAnsi="Trebuchet MS" w:cs="TTE289EF88t00"/>
          <w:b/>
          <w:color w:val="00B050"/>
          <w:sz w:val="20"/>
          <w:u w:val="none"/>
          <w:lang w:eastAsia="en-US"/>
        </w:rPr>
        <w:t>…</w:t>
      </w:r>
      <w:r w:rsidR="00B902E0" w:rsidRPr="001A5956">
        <w:rPr>
          <w:rStyle w:val="Lienhypertexte"/>
          <w:rFonts w:ascii="Trebuchet MS" w:eastAsiaTheme="minorHAnsi" w:hAnsi="Trebuchet MS" w:cs="TTE289EF88t00"/>
          <w:b/>
          <w:color w:val="00B050"/>
          <w:sz w:val="20"/>
          <w:u w:val="none"/>
          <w:lang w:eastAsia="en-US"/>
        </w:rPr>
        <w:t xml:space="preserve"> »</w:t>
      </w:r>
      <w:r w:rsidRPr="001A5956">
        <w:rPr>
          <w:rStyle w:val="Lienhypertexte"/>
          <w:rFonts w:ascii="Trebuchet MS" w:eastAsiaTheme="minorHAnsi" w:hAnsi="Trebuchet MS" w:cs="TTE289EF88t00"/>
          <w:b/>
          <w:color w:val="00B050"/>
          <w:sz w:val="20"/>
          <w:u w:val="none"/>
          <w:lang w:eastAsia="en-US"/>
        </w:rPr>
        <w:t xml:space="preserve"> </w:t>
      </w:r>
    </w:p>
    <w:p w14:paraId="19BA5472" w14:textId="1E4515AD" w:rsidR="00E10FBB" w:rsidRPr="00F94AE9" w:rsidRDefault="00BB33F0" w:rsidP="00BB33F0">
      <w:pPr>
        <w:spacing w:line="100" w:lineRule="atLeast"/>
        <w:jc w:val="both"/>
        <w:rPr>
          <w:rFonts w:ascii="Trebuchet MS" w:eastAsia="Trebuchet MS" w:hAnsi="Trebuchet MS" w:cs="Trebuchet MS"/>
          <w:b/>
          <w:color w:val="000000"/>
          <w:szCs w:val="22"/>
        </w:rPr>
      </w:pPr>
      <w:r w:rsidRPr="001A5956">
        <w:rPr>
          <w:rFonts w:ascii="Trebuchet MS" w:eastAsiaTheme="minorHAnsi" w:hAnsi="Trebuchet MS" w:cs="TTE289EF88t00"/>
          <w:b/>
          <w:color w:val="00B050"/>
          <w:sz w:val="20"/>
          <w:lang w:eastAsia="en-US"/>
        </w:rPr>
        <w:fldChar w:fldCharType="end"/>
      </w:r>
    </w:p>
    <w:p w14:paraId="1C46477F" w14:textId="77777777" w:rsidR="00E10FBB" w:rsidRPr="00F94AE9" w:rsidRDefault="00E10FBB" w:rsidP="00E10FBB">
      <w:pPr>
        <w:spacing w:line="100" w:lineRule="atLeast"/>
        <w:rPr>
          <w:rFonts w:ascii="Trebuchet MS" w:eastAsia="Trebuchet MS" w:hAnsi="Trebuchet MS" w:cs="Trebuchet MS"/>
          <w:b/>
          <w:color w:val="000000"/>
          <w:szCs w:val="22"/>
        </w:rPr>
      </w:pPr>
      <w:r w:rsidRPr="00F94AE9">
        <w:rPr>
          <w:rFonts w:ascii="Trebuchet MS" w:eastAsia="Trebuchet MS" w:hAnsi="Trebuchet MS" w:cs="Trebuchet MS"/>
          <w:b/>
          <w:color w:val="000000"/>
          <w:szCs w:val="22"/>
        </w:rPr>
        <w:t>** - Autorisation spéciale d’absence pour la participation à un jury d’assises.</w:t>
      </w:r>
    </w:p>
    <w:p w14:paraId="4F31A1D0" w14:textId="77777777" w:rsidR="00E10FBB" w:rsidRPr="00F94AE9" w:rsidRDefault="00E10FBB" w:rsidP="00E10FBB">
      <w:pPr>
        <w:spacing w:line="100" w:lineRule="atLeast"/>
        <w:rPr>
          <w:rFonts w:ascii="Trebuchet MS" w:eastAsia="Calibri" w:hAnsi="Trebuchet MS" w:cs="Calibri"/>
          <w:szCs w:val="22"/>
        </w:rPr>
      </w:pPr>
    </w:p>
    <w:p w14:paraId="3E1977C3" w14:textId="77777777" w:rsidR="00E10FBB" w:rsidRPr="00034607" w:rsidRDefault="00E10FBB" w:rsidP="00E10FBB">
      <w:pPr>
        <w:spacing w:line="100" w:lineRule="atLeast"/>
        <w:jc w:val="both"/>
        <w:rPr>
          <w:rFonts w:ascii="Trebuchet MS" w:eastAsia="Trebuchet MS" w:hAnsi="Trebuchet MS" w:cs="Trebuchet MS"/>
          <w:color w:val="000000"/>
          <w:sz w:val="20"/>
        </w:rPr>
      </w:pPr>
      <w:r w:rsidRPr="00034607">
        <w:rPr>
          <w:rFonts w:ascii="Trebuchet MS" w:eastAsia="Trebuchet MS" w:hAnsi="Trebuchet MS" w:cs="Trebuchet MS"/>
          <w:color w:val="000000"/>
          <w:sz w:val="20"/>
        </w:rPr>
        <w:t>L’agent devant participer à une session d’assises en tant que juré bénéficie, sur présentation de sa convocation, d’une autorisation d’absence de droit. L’indemnité supplémentaire de séance peut être déduite de sa rémunération sachant que le traitement est maintenu pendant la session.</w:t>
      </w:r>
    </w:p>
    <w:p w14:paraId="0FEC3E46" w14:textId="77777777" w:rsidR="00E10FBB" w:rsidRPr="00F94AE9" w:rsidRDefault="00E10FBB" w:rsidP="00E10FBB">
      <w:pPr>
        <w:spacing w:line="100" w:lineRule="atLeast"/>
        <w:jc w:val="both"/>
        <w:rPr>
          <w:rFonts w:ascii="Trebuchet MS" w:eastAsia="Calibri" w:hAnsi="Trebuchet MS" w:cs="Calibri"/>
          <w:szCs w:val="22"/>
        </w:rPr>
      </w:pPr>
    </w:p>
    <w:p w14:paraId="751DC2E4" w14:textId="77777777" w:rsidR="00E10FBB" w:rsidRPr="00F94AE9" w:rsidRDefault="00E10FBB" w:rsidP="00E10FBB">
      <w:pPr>
        <w:spacing w:line="100" w:lineRule="atLeast"/>
        <w:rPr>
          <w:rFonts w:ascii="Trebuchet MS" w:eastAsia="Calibri" w:hAnsi="Trebuchet MS" w:cs="Calibri"/>
          <w:b/>
          <w:szCs w:val="22"/>
        </w:rPr>
      </w:pPr>
      <w:r w:rsidRPr="00F94AE9">
        <w:rPr>
          <w:rFonts w:ascii="Trebuchet MS" w:eastAsia="Calibri" w:hAnsi="Trebuchet MS" w:cs="Calibri"/>
          <w:b/>
          <w:szCs w:val="22"/>
        </w:rPr>
        <w:t>** – Absences pour information syndicale</w:t>
      </w:r>
    </w:p>
    <w:p w14:paraId="11CA9F44" w14:textId="77777777" w:rsidR="00E10FBB" w:rsidRPr="00034607" w:rsidRDefault="00E10FBB" w:rsidP="00E10FBB">
      <w:pPr>
        <w:spacing w:line="100" w:lineRule="atLeast"/>
        <w:rPr>
          <w:rFonts w:ascii="Trebuchet MS" w:eastAsia="Calibri" w:hAnsi="Trebuchet MS" w:cs="Calibri"/>
          <w:b/>
          <w:sz w:val="20"/>
        </w:rPr>
      </w:pPr>
    </w:p>
    <w:p w14:paraId="254C9FB0" w14:textId="77777777" w:rsidR="00E10FBB" w:rsidRPr="00034607" w:rsidRDefault="00E10FBB" w:rsidP="00E10FBB">
      <w:pPr>
        <w:spacing w:line="100" w:lineRule="atLeast"/>
        <w:jc w:val="both"/>
        <w:rPr>
          <w:rFonts w:ascii="Trebuchet MS" w:eastAsia="Calibri" w:hAnsi="Trebuchet MS" w:cs="Calibri"/>
          <w:sz w:val="20"/>
        </w:rPr>
      </w:pPr>
      <w:r w:rsidRPr="00034607">
        <w:rPr>
          <w:rFonts w:ascii="Trebuchet MS" w:eastAsia="Calibri" w:hAnsi="Trebuchet MS" w:cs="Calibri"/>
          <w:sz w:val="20"/>
        </w:rPr>
        <w:t>Tout agent a droit à une information d’une heure par mois organisée par un syndicat représentatif (possibilité de regrouper les heures).</w:t>
      </w:r>
    </w:p>
    <w:p w14:paraId="0796EE52" w14:textId="77777777" w:rsidR="00E10FBB" w:rsidRPr="00034607" w:rsidRDefault="00E10FBB" w:rsidP="00E10FBB">
      <w:pPr>
        <w:spacing w:line="100" w:lineRule="atLeast"/>
        <w:jc w:val="both"/>
        <w:rPr>
          <w:rFonts w:ascii="Trebuchet MS" w:eastAsia="Calibri" w:hAnsi="Trebuchet MS" w:cs="Calibri"/>
          <w:sz w:val="20"/>
        </w:rPr>
      </w:pPr>
      <w:r w:rsidRPr="00034607">
        <w:rPr>
          <w:rFonts w:ascii="Trebuchet MS" w:eastAsia="Calibri" w:hAnsi="Trebuchet MS" w:cs="Calibri"/>
          <w:sz w:val="20"/>
        </w:rPr>
        <w:t>Une heure supplémentaire est octroyée dans le cadre des élections pour le renouvellement des instances consultatives.</w:t>
      </w:r>
    </w:p>
    <w:p w14:paraId="444168ED" w14:textId="77777777" w:rsidR="00E10FBB" w:rsidRPr="00F94AE9" w:rsidRDefault="00E10FBB" w:rsidP="00E10FBB">
      <w:pPr>
        <w:spacing w:line="100" w:lineRule="atLeast"/>
        <w:jc w:val="both"/>
        <w:rPr>
          <w:rFonts w:ascii="Trebuchet MS" w:eastAsia="Calibri" w:hAnsi="Trebuchet MS" w:cs="Calibri"/>
        </w:rPr>
      </w:pPr>
    </w:p>
    <w:p w14:paraId="1C631B39" w14:textId="77777777" w:rsidR="00E10FBB" w:rsidRPr="008643B9" w:rsidRDefault="00E10FBB" w:rsidP="008643B9">
      <w:pPr>
        <w:spacing w:line="100" w:lineRule="atLeast"/>
        <w:rPr>
          <w:rFonts w:ascii="Trebuchet MS" w:eastAsia="Calibri" w:hAnsi="Trebuchet MS" w:cs="Calibri"/>
          <w:b/>
          <w:szCs w:val="22"/>
        </w:rPr>
      </w:pPr>
      <w:r w:rsidRPr="001960DB">
        <w:rPr>
          <w:rFonts w:ascii="Trebuchet MS" w:eastAsia="Calibri" w:hAnsi="Trebuchet MS" w:cs="Calibri"/>
          <w:b/>
          <w:szCs w:val="22"/>
        </w:rPr>
        <w:t xml:space="preserve">** – </w:t>
      </w:r>
      <w:r w:rsidRPr="008643B9">
        <w:rPr>
          <w:rFonts w:ascii="Trebuchet MS" w:eastAsia="Calibri" w:hAnsi="Trebuchet MS" w:cs="Calibri"/>
          <w:b/>
          <w:szCs w:val="22"/>
        </w:rPr>
        <w:t>Autres fonctions électives non syndicales – parents d’élèves</w:t>
      </w:r>
    </w:p>
    <w:p w14:paraId="3C9D5899" w14:textId="77777777" w:rsidR="008643B9" w:rsidRDefault="008643B9" w:rsidP="00BB33F0">
      <w:pPr>
        <w:spacing w:line="100" w:lineRule="atLeast"/>
        <w:jc w:val="both"/>
        <w:rPr>
          <w:rFonts w:ascii="Trebuchet MS" w:eastAsia="Calibri" w:hAnsi="Trebuchet MS" w:cs="Calibri"/>
          <w:sz w:val="20"/>
        </w:rPr>
      </w:pPr>
    </w:p>
    <w:p w14:paraId="376A5FF3" w14:textId="2B38C9AA" w:rsidR="00E10FBB" w:rsidRPr="00BB33F0" w:rsidRDefault="00E10FBB" w:rsidP="00BB33F0">
      <w:pPr>
        <w:spacing w:line="100" w:lineRule="atLeast"/>
        <w:jc w:val="both"/>
        <w:rPr>
          <w:rFonts w:ascii="Trebuchet MS" w:eastAsia="Calibri" w:hAnsi="Trebuchet MS" w:cs="Calibri"/>
          <w:sz w:val="20"/>
        </w:rPr>
      </w:pPr>
      <w:r w:rsidRPr="00034607">
        <w:rPr>
          <w:rFonts w:ascii="Trebuchet MS" w:eastAsia="Calibri" w:hAnsi="Trebuchet MS" w:cs="Calibri"/>
          <w:sz w:val="20"/>
        </w:rPr>
        <w:t>Des autorisations d’absence peuvent être octroyées, pour la durée de la participation aux réunions, aux parents d’élèves membres des comités de parents et des conseils d’écoles des écoles maternelles ou élémentaires, des commissions permanentes, des conseils de classe et des conseils d’administration des collèges, lycées et établissements d’éducation spéciales, des commissions chargées d’organiser les élections des représentants des parents d’élèves aux conseils d’école : durée de la participation aux réunions.</w:t>
      </w:r>
    </w:p>
    <w:p w14:paraId="2EEF1201" w14:textId="77777777" w:rsidR="008643B9" w:rsidRDefault="008643B9">
      <w:pPr>
        <w:widowControl/>
        <w:suppressAutoHyphens w:val="0"/>
        <w:rPr>
          <w:rFonts w:ascii="Trebuchet MS" w:eastAsia="Trebuchet MS" w:hAnsi="Trebuchet MS" w:cs="Trebuchet MS"/>
          <w:b/>
          <w:sz w:val="28"/>
        </w:rPr>
      </w:pPr>
      <w:r>
        <w:rPr>
          <w:rFonts w:ascii="Trebuchet MS" w:eastAsia="Trebuchet MS" w:hAnsi="Trebuchet MS" w:cs="Trebuchet MS"/>
          <w:b/>
          <w:sz w:val="28"/>
        </w:rPr>
        <w:br w:type="page"/>
      </w:r>
    </w:p>
    <w:p w14:paraId="27846487" w14:textId="7B5CB740" w:rsidR="00034607" w:rsidRPr="00034607" w:rsidRDefault="00034607" w:rsidP="00034607">
      <w:pPr>
        <w:spacing w:line="100" w:lineRule="atLeast"/>
        <w:rPr>
          <w:rFonts w:ascii="Trebuchet MS" w:eastAsia="Trebuchet MS" w:hAnsi="Trebuchet MS" w:cs="Trebuchet MS"/>
          <w:b/>
          <w:sz w:val="28"/>
        </w:rPr>
      </w:pPr>
      <w:r w:rsidRPr="00034607">
        <w:rPr>
          <w:rFonts w:ascii="Trebuchet MS" w:eastAsia="Trebuchet MS" w:hAnsi="Trebuchet MS" w:cs="Trebuchet MS"/>
          <w:b/>
          <w:sz w:val="28"/>
        </w:rPr>
        <w:lastRenderedPageBreak/>
        <w:t>V. REGIME INDEMNITAIRE - RIFSEEP</w:t>
      </w:r>
    </w:p>
    <w:p w14:paraId="44BA6070" w14:textId="77777777" w:rsidR="00034607" w:rsidRDefault="00034607" w:rsidP="00034607">
      <w:pPr>
        <w:spacing w:line="100" w:lineRule="atLeast"/>
        <w:rPr>
          <w:rFonts w:ascii="Trebuchet MS" w:eastAsia="Calibri" w:hAnsi="Trebuchet MS" w:cs="Calibri"/>
        </w:rPr>
      </w:pPr>
    </w:p>
    <w:p w14:paraId="3EFD22C4" w14:textId="77777777" w:rsidR="00034607" w:rsidRPr="00034607" w:rsidRDefault="00034607" w:rsidP="00034607">
      <w:pPr>
        <w:spacing w:line="100" w:lineRule="atLeast"/>
        <w:jc w:val="both"/>
        <w:rPr>
          <w:rFonts w:ascii="Trebuchet MS" w:eastAsia="Calibri" w:hAnsi="Trebuchet MS" w:cs="Calibri"/>
          <w:sz w:val="20"/>
        </w:rPr>
      </w:pPr>
      <w:r w:rsidRPr="00034607">
        <w:rPr>
          <w:rFonts w:ascii="Trebuchet MS" w:hAnsi="Trebuchet MS"/>
          <w:sz w:val="20"/>
        </w:rPr>
        <w:t>Le régime indemnitaire se définit comme un complément de rémunération. Les avantages consentis au titre du régime indemnitaire ont un caractère facultatif, qui découle des articles L714-1 et suivants CGFP et du décret n° 91-875 du 6 septembre 1991. Les primes et indemnités sont instituées par un texte législatif ou réglementaire (principe de légalité). Elles sont versées dans la limite des montants versés aux agents de l'Etat (principe de parité).</w:t>
      </w:r>
    </w:p>
    <w:p w14:paraId="102B979E" w14:textId="77777777" w:rsidR="00034607" w:rsidRPr="00034607" w:rsidRDefault="00034607" w:rsidP="00034607">
      <w:pPr>
        <w:widowControl/>
        <w:suppressAutoHyphens w:val="0"/>
        <w:spacing w:before="100" w:beforeAutospacing="1" w:after="100" w:afterAutospacing="1"/>
        <w:jc w:val="both"/>
        <w:rPr>
          <w:rFonts w:ascii="Trebuchet MS" w:hAnsi="Trebuchet MS"/>
          <w:sz w:val="20"/>
        </w:rPr>
      </w:pPr>
      <w:r w:rsidRPr="00034607">
        <w:rPr>
          <w:rFonts w:ascii="Trebuchet MS" w:hAnsi="Trebuchet MS"/>
          <w:sz w:val="20"/>
        </w:rPr>
        <w:t xml:space="preserve">Le RIFSEEP comprend </w:t>
      </w:r>
      <w:r w:rsidRPr="00034607">
        <w:rPr>
          <w:rFonts w:ascii="Trebuchet MS" w:hAnsi="Trebuchet MS"/>
          <w:sz w:val="20"/>
          <w:u w:val="single"/>
        </w:rPr>
        <w:t>OBLIGATOIREMENT</w:t>
      </w:r>
      <w:r w:rsidRPr="00034607">
        <w:rPr>
          <w:rFonts w:ascii="Trebuchet MS" w:hAnsi="Trebuchet MS"/>
          <w:sz w:val="20"/>
        </w:rPr>
        <w:t xml:space="preserve"> deux parts :</w:t>
      </w:r>
    </w:p>
    <w:p w14:paraId="736436C7" w14:textId="77777777" w:rsidR="00034607" w:rsidRPr="00034607" w:rsidRDefault="00034607" w:rsidP="00034607">
      <w:pPr>
        <w:widowControl/>
        <w:numPr>
          <w:ilvl w:val="0"/>
          <w:numId w:val="40"/>
        </w:numPr>
        <w:suppressAutoHyphens w:val="0"/>
        <w:spacing w:before="100" w:beforeAutospacing="1" w:after="100" w:afterAutospacing="1"/>
        <w:jc w:val="both"/>
        <w:rPr>
          <w:rFonts w:ascii="Trebuchet MS" w:hAnsi="Trebuchet MS"/>
          <w:sz w:val="20"/>
        </w:rPr>
      </w:pPr>
      <w:r w:rsidRPr="00034607">
        <w:rPr>
          <w:rFonts w:ascii="Trebuchet MS" w:hAnsi="Trebuchet MS"/>
          <w:b/>
          <w:bCs/>
          <w:sz w:val="20"/>
        </w:rPr>
        <w:t>l’IFSE,</w:t>
      </w:r>
      <w:r w:rsidRPr="00034607">
        <w:rPr>
          <w:rFonts w:ascii="Trebuchet MS" w:hAnsi="Trebuchet MS"/>
          <w:sz w:val="20"/>
        </w:rPr>
        <w:t xml:space="preserve"> Indemnité de Fonctions, de Sujétions et d’Expertise, est </w:t>
      </w:r>
      <w:r w:rsidRPr="00034607">
        <w:rPr>
          <w:rFonts w:ascii="Trebuchet MS" w:hAnsi="Trebuchet MS"/>
          <w:b/>
          <w:bCs/>
          <w:sz w:val="20"/>
        </w:rPr>
        <w:t xml:space="preserve">une part fixe </w:t>
      </w:r>
      <w:r w:rsidRPr="00034607">
        <w:rPr>
          <w:rFonts w:ascii="Trebuchet MS" w:hAnsi="Trebuchet MS"/>
          <w:sz w:val="20"/>
        </w:rPr>
        <w:t>déterminée en appréciant la place au sein de l’organigramme et les spécificités de la fiche de poste,</w:t>
      </w:r>
    </w:p>
    <w:p w14:paraId="66965AD7" w14:textId="77777777" w:rsidR="00034607" w:rsidRPr="00034607" w:rsidRDefault="00034607" w:rsidP="00034607">
      <w:pPr>
        <w:widowControl/>
        <w:numPr>
          <w:ilvl w:val="0"/>
          <w:numId w:val="40"/>
        </w:numPr>
        <w:suppressAutoHyphens w:val="0"/>
        <w:spacing w:before="100" w:beforeAutospacing="1" w:after="100" w:afterAutospacing="1"/>
        <w:jc w:val="both"/>
        <w:rPr>
          <w:rFonts w:ascii="Trebuchet MS" w:hAnsi="Trebuchet MS"/>
          <w:sz w:val="20"/>
        </w:rPr>
      </w:pPr>
      <w:r w:rsidRPr="00034607">
        <w:rPr>
          <w:rFonts w:ascii="Trebuchet MS" w:hAnsi="Trebuchet MS"/>
          <w:b/>
          <w:bCs/>
          <w:sz w:val="20"/>
        </w:rPr>
        <w:t>le CI,</w:t>
      </w:r>
      <w:r w:rsidRPr="00034607">
        <w:rPr>
          <w:rFonts w:ascii="Trebuchet MS" w:hAnsi="Trebuchet MS"/>
          <w:sz w:val="20"/>
        </w:rPr>
        <w:t xml:space="preserve"> Complément Indemnitaire, est </w:t>
      </w:r>
      <w:r w:rsidRPr="00034607">
        <w:rPr>
          <w:rFonts w:ascii="Trebuchet MS" w:hAnsi="Trebuchet MS"/>
          <w:b/>
          <w:bCs/>
          <w:sz w:val="20"/>
        </w:rPr>
        <w:t>une part facultative et variable</w:t>
      </w:r>
      <w:r w:rsidRPr="00034607">
        <w:rPr>
          <w:rFonts w:ascii="Trebuchet MS" w:hAnsi="Trebuchet MS"/>
          <w:sz w:val="20"/>
        </w:rPr>
        <w:t xml:space="preserve"> fixée au regard des critères d’évaluation établis pour l’entretien professionnel.</w:t>
      </w:r>
    </w:p>
    <w:p w14:paraId="3127CF56" w14:textId="77777777" w:rsidR="00034607" w:rsidRPr="00034607" w:rsidRDefault="00034607" w:rsidP="00034607">
      <w:pPr>
        <w:widowControl/>
        <w:suppressAutoHyphens w:val="0"/>
        <w:spacing w:before="100" w:beforeAutospacing="1" w:after="100" w:afterAutospacing="1"/>
        <w:jc w:val="both"/>
        <w:rPr>
          <w:rFonts w:ascii="Trebuchet MS" w:hAnsi="Trebuchet MS"/>
          <w:sz w:val="20"/>
        </w:rPr>
      </w:pPr>
      <w:r w:rsidRPr="00034607">
        <w:rPr>
          <w:rFonts w:ascii="Trebuchet MS" w:hAnsi="Trebuchet MS"/>
          <w:sz w:val="20"/>
        </w:rPr>
        <w:t xml:space="preserve">Après un travail d’état des lieux et d’élaboration dans la concertation, la collectivité saisit le </w:t>
      </w:r>
      <w:r w:rsidRPr="00034607">
        <w:rPr>
          <w:rFonts w:ascii="Trebuchet MS" w:hAnsi="Trebuchet MS"/>
          <w:color w:val="00B050"/>
          <w:sz w:val="20"/>
        </w:rPr>
        <w:t>CST</w:t>
      </w:r>
      <w:r w:rsidRPr="00034607">
        <w:rPr>
          <w:rFonts w:ascii="Trebuchet MS" w:hAnsi="Trebuchet MS"/>
          <w:color w:val="00B0F0"/>
          <w:sz w:val="20"/>
        </w:rPr>
        <w:t xml:space="preserve"> </w:t>
      </w:r>
      <w:r w:rsidRPr="00034607">
        <w:rPr>
          <w:rFonts w:ascii="Trebuchet MS" w:hAnsi="Trebuchet MS"/>
          <w:sz w:val="20"/>
        </w:rPr>
        <w:t>pour avis, préalablement au vote de la délibération. Ensuite, l’organe délibérant, par délibération, détermine l’enveloppe budgétaire et fixe les bénéficiaires, les modalités de versement ainsi que les critères d’attribution. Enfin, l’autorité territoriale, par arrêté individuel, attribue à chaque agent son régime indemnitaire en respectant le cadre prévu par la délibération</w:t>
      </w:r>
      <w:r w:rsidRPr="00034607">
        <w:rPr>
          <w:rFonts w:ascii="Times New Roman" w:hAnsi="Times New Roman"/>
          <w:sz w:val="20"/>
        </w:rPr>
        <w:t xml:space="preserve"> </w:t>
      </w:r>
      <w:r w:rsidRPr="00034607">
        <w:rPr>
          <w:rFonts w:ascii="Trebuchet MS" w:hAnsi="Trebuchet MS"/>
          <w:sz w:val="20"/>
        </w:rPr>
        <w:t>et la réglementation en vigueur.</w:t>
      </w:r>
    </w:p>
    <w:p w14:paraId="62A1D7C9" w14:textId="77777777" w:rsidR="00034607" w:rsidRPr="00034607" w:rsidRDefault="00034607" w:rsidP="004C5864">
      <w:pPr>
        <w:spacing w:line="100" w:lineRule="atLeast"/>
        <w:jc w:val="center"/>
        <w:rPr>
          <w:rFonts w:ascii="Trebuchet MS" w:eastAsiaTheme="minorHAnsi" w:hAnsi="Trebuchet MS" w:cs="TTE289EF88t00"/>
          <w:b/>
          <w:color w:val="00B050"/>
          <w:sz w:val="20"/>
          <w:lang w:eastAsia="en-US"/>
        </w:rPr>
      </w:pPr>
    </w:p>
    <w:p w14:paraId="2580407F" w14:textId="43EED9E4" w:rsidR="004C5864" w:rsidRPr="001C1E2A" w:rsidRDefault="00BB33F0" w:rsidP="004C5864">
      <w:pPr>
        <w:widowControl/>
        <w:suppressAutoHyphens w:val="0"/>
        <w:autoSpaceDE w:val="0"/>
        <w:autoSpaceDN w:val="0"/>
        <w:adjustRightInd w:val="0"/>
        <w:ind w:left="3686" w:hanging="2552"/>
        <w:jc w:val="center"/>
        <w:rPr>
          <w:rStyle w:val="Lienhypertexte"/>
          <w:rFonts w:ascii="Trebuchet MS" w:eastAsiaTheme="minorHAnsi" w:hAnsi="Trebuchet MS" w:cs="TTE289EF88t00"/>
          <w:b/>
          <w:color w:val="00B050"/>
          <w:sz w:val="20"/>
          <w:u w:val="none"/>
          <w:lang w:eastAsia="en-US"/>
        </w:rPr>
      </w:pPr>
      <w:r w:rsidRPr="001C1E2A">
        <w:rPr>
          <w:rFonts w:ascii="Trebuchet MS" w:eastAsiaTheme="minorHAnsi" w:hAnsi="Trebuchet MS" w:cs="TTE289EF88t00"/>
          <w:b/>
          <w:color w:val="00B050"/>
          <w:sz w:val="20"/>
          <w:lang w:eastAsia="en-US"/>
        </w:rPr>
        <w:fldChar w:fldCharType="begin"/>
      </w:r>
      <w:r w:rsidRPr="001C1E2A">
        <w:rPr>
          <w:rFonts w:ascii="Trebuchet MS" w:eastAsiaTheme="minorHAnsi" w:hAnsi="Trebuchet MS" w:cs="TTE289EF88t00"/>
          <w:b/>
          <w:color w:val="00B050"/>
          <w:sz w:val="20"/>
          <w:lang w:eastAsia="en-US"/>
        </w:rPr>
        <w:instrText xml:space="preserve"> HYPERLINK "mailto:https://www.cdg35.fr/accueil_internet/gerer_les_rh/elaborer_la_paie/le_rifseep" </w:instrText>
      </w:r>
      <w:r w:rsidRPr="001C1E2A">
        <w:rPr>
          <w:rFonts w:ascii="Trebuchet MS" w:eastAsiaTheme="minorHAnsi" w:hAnsi="Trebuchet MS" w:cs="TTE289EF88t00"/>
          <w:b/>
          <w:color w:val="00B050"/>
          <w:sz w:val="20"/>
          <w:lang w:eastAsia="en-US"/>
        </w:rPr>
      </w:r>
      <w:r w:rsidRPr="001C1E2A">
        <w:rPr>
          <w:rFonts w:ascii="Trebuchet MS" w:eastAsiaTheme="minorHAnsi" w:hAnsi="Trebuchet MS" w:cs="TTE289EF88t00"/>
          <w:b/>
          <w:color w:val="00B050"/>
          <w:sz w:val="20"/>
          <w:lang w:eastAsia="en-US"/>
        </w:rPr>
        <w:fldChar w:fldCharType="separate"/>
      </w:r>
      <w:r w:rsidR="00034607" w:rsidRPr="001C1E2A">
        <w:rPr>
          <w:rStyle w:val="Lienhypertexte"/>
          <w:rFonts w:ascii="Trebuchet MS" w:eastAsiaTheme="minorHAnsi" w:hAnsi="Trebuchet MS" w:cs="TTE289EF88t00"/>
          <w:b/>
          <w:color w:val="00B050"/>
          <w:sz w:val="20"/>
          <w:u w:val="none"/>
          <w:lang w:eastAsia="en-US"/>
        </w:rPr>
        <w:t xml:space="preserve">SITE CDG 35 </w:t>
      </w:r>
      <w:r w:rsidRPr="001C1E2A">
        <w:rPr>
          <w:rStyle w:val="Lienhypertexte"/>
          <w:rFonts w:ascii="Trebuchet MS" w:eastAsiaTheme="minorHAnsi" w:hAnsi="Trebuchet MS" w:cs="TTE289EF88t00"/>
          <w:b/>
          <w:color w:val="00B050"/>
          <w:sz w:val="20"/>
          <w:u w:val="none"/>
          <w:lang w:eastAsia="en-US"/>
        </w:rPr>
        <w:t>–</w:t>
      </w:r>
      <w:r w:rsidR="00034607" w:rsidRPr="001C1E2A">
        <w:rPr>
          <w:rStyle w:val="Lienhypertexte"/>
          <w:rFonts w:ascii="Trebuchet MS" w:eastAsiaTheme="minorHAnsi" w:hAnsi="Trebuchet MS" w:cs="TTE289EF88t00"/>
          <w:b/>
          <w:color w:val="00B050"/>
          <w:sz w:val="20"/>
          <w:u w:val="none"/>
          <w:lang w:eastAsia="en-US"/>
        </w:rPr>
        <w:t xml:space="preserve"> </w:t>
      </w:r>
      <w:r w:rsidRPr="001C1E2A">
        <w:rPr>
          <w:rStyle w:val="Lienhypertexte"/>
          <w:rFonts w:ascii="Trebuchet MS" w:eastAsiaTheme="minorHAnsi" w:hAnsi="Trebuchet MS" w:cs="TTE289EF88t00"/>
          <w:b/>
          <w:color w:val="00B050"/>
          <w:sz w:val="20"/>
          <w:u w:val="none"/>
          <w:lang w:eastAsia="en-US"/>
        </w:rPr>
        <w:t>ACCES DIRECT</w:t>
      </w:r>
    </w:p>
    <w:p w14:paraId="75E03858" w14:textId="689C72D4" w:rsidR="00034607" w:rsidRPr="001C1E2A" w:rsidRDefault="00034607" w:rsidP="004C5864">
      <w:pPr>
        <w:widowControl/>
        <w:suppressAutoHyphens w:val="0"/>
        <w:autoSpaceDE w:val="0"/>
        <w:autoSpaceDN w:val="0"/>
        <w:adjustRightInd w:val="0"/>
        <w:ind w:left="3686" w:hanging="2552"/>
        <w:jc w:val="center"/>
        <w:rPr>
          <w:rFonts w:ascii="Trebuchet MS" w:eastAsiaTheme="minorHAnsi" w:hAnsi="Trebuchet MS" w:cs="TTE289EF88t00"/>
          <w:b/>
          <w:color w:val="00B050"/>
          <w:sz w:val="20"/>
          <w:lang w:eastAsia="en-US"/>
        </w:rPr>
      </w:pPr>
      <w:r w:rsidRPr="001C1E2A">
        <w:rPr>
          <w:rStyle w:val="Lienhypertexte"/>
          <w:rFonts w:ascii="Trebuchet MS" w:eastAsiaTheme="minorHAnsi" w:hAnsi="Trebuchet MS" w:cs="TTE289EF88t00"/>
          <w:b/>
          <w:color w:val="00B050"/>
          <w:sz w:val="20"/>
          <w:u w:val="none"/>
          <w:lang w:eastAsia="en-US"/>
        </w:rPr>
        <w:t>« </w:t>
      </w:r>
      <w:r w:rsidR="001C1E2A" w:rsidRPr="001C1E2A">
        <w:rPr>
          <w:rStyle w:val="Lienhypertexte"/>
          <w:rFonts w:ascii="Trebuchet MS" w:eastAsiaTheme="minorHAnsi" w:hAnsi="Trebuchet MS" w:cs="TTE289EF88t00"/>
          <w:b/>
          <w:color w:val="00B050"/>
          <w:sz w:val="20"/>
          <w:u w:val="none"/>
          <w:lang w:eastAsia="en-US"/>
        </w:rPr>
        <w:t xml:space="preserve">LE </w:t>
      </w:r>
      <w:proofErr w:type="gramStart"/>
      <w:r w:rsidR="001C1E2A" w:rsidRPr="001C1E2A">
        <w:rPr>
          <w:rStyle w:val="Lienhypertexte"/>
          <w:rFonts w:ascii="Trebuchet MS" w:eastAsiaTheme="minorHAnsi" w:hAnsi="Trebuchet MS" w:cs="TTE289EF88t00"/>
          <w:b/>
          <w:color w:val="00B050"/>
          <w:sz w:val="20"/>
          <w:u w:val="none"/>
          <w:lang w:eastAsia="en-US"/>
        </w:rPr>
        <w:t>RIFSEEP</w:t>
      </w:r>
      <w:r w:rsidRPr="001C1E2A">
        <w:rPr>
          <w:rStyle w:val="Lienhypertexte"/>
          <w:rFonts w:ascii="Trebuchet MS" w:eastAsiaTheme="minorHAnsi" w:hAnsi="Trebuchet MS" w:cs="TTE289EF88t00"/>
          <w:b/>
          <w:color w:val="00B050"/>
          <w:sz w:val="20"/>
          <w:u w:val="none"/>
          <w:lang w:eastAsia="en-US"/>
        </w:rPr>
        <w:t>»</w:t>
      </w:r>
      <w:proofErr w:type="gramEnd"/>
      <w:r w:rsidR="00BB33F0" w:rsidRPr="001C1E2A">
        <w:rPr>
          <w:rFonts w:ascii="Trebuchet MS" w:eastAsiaTheme="minorHAnsi" w:hAnsi="Trebuchet MS" w:cs="TTE289EF88t00"/>
          <w:b/>
          <w:color w:val="00B050"/>
          <w:sz w:val="20"/>
          <w:lang w:eastAsia="en-US"/>
        </w:rPr>
        <w:fldChar w:fldCharType="end"/>
      </w:r>
    </w:p>
    <w:p w14:paraId="5F49D8ED" w14:textId="77777777" w:rsidR="00034607" w:rsidRPr="008F7895" w:rsidRDefault="00034607" w:rsidP="00034607">
      <w:pPr>
        <w:spacing w:line="100" w:lineRule="atLeast"/>
        <w:rPr>
          <w:rFonts w:ascii="Trebuchet MS" w:eastAsia="Calibri" w:hAnsi="Trebuchet MS" w:cs="Calibri"/>
        </w:rPr>
      </w:pPr>
    </w:p>
    <w:p w14:paraId="2F13EF44" w14:textId="77777777" w:rsidR="00034607" w:rsidRPr="00034607" w:rsidRDefault="00034607" w:rsidP="00034607">
      <w:pPr>
        <w:pStyle w:val="Paragraphedeliste"/>
        <w:pBdr>
          <w:top w:val="single" w:sz="4" w:space="1" w:color="auto"/>
          <w:left w:val="single" w:sz="4" w:space="4" w:color="auto"/>
          <w:bottom w:val="single" w:sz="4" w:space="1" w:color="auto"/>
          <w:right w:val="single" w:sz="4" w:space="4" w:color="auto"/>
        </w:pBdr>
        <w:spacing w:line="100" w:lineRule="atLeast"/>
        <w:ind w:left="360" w:hanging="360"/>
        <w:jc w:val="both"/>
        <w:rPr>
          <w:rFonts w:ascii="Trebuchet MS" w:eastAsia="Calibri" w:hAnsi="Trebuchet MS" w:cs="Calibri"/>
          <w:b/>
          <w:color w:val="00B0F0"/>
          <w:szCs w:val="22"/>
        </w:rPr>
      </w:pPr>
      <w:r w:rsidRPr="00034607">
        <w:rPr>
          <w:rFonts w:ascii="Trebuchet MS" w:eastAsia="Calibri" w:hAnsi="Trebuchet MS" w:cs="Calibri"/>
          <w:b/>
          <w:color w:val="00B0F0"/>
          <w:szCs w:val="22"/>
        </w:rPr>
        <w:t>DANS LA COLLECTIVITE :</w:t>
      </w:r>
    </w:p>
    <w:p w14:paraId="2ACEBE26" w14:textId="77777777" w:rsidR="00034607" w:rsidRPr="00514FD4" w:rsidRDefault="00034607" w:rsidP="00034607">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5861855B" w14:textId="3A6FDE86" w:rsidR="00034607" w:rsidRPr="00034607" w:rsidRDefault="00034607" w:rsidP="00034607">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034607">
        <w:rPr>
          <w:rFonts w:ascii="Trebuchet MS" w:eastAsia="Trebuchet MS" w:hAnsi="Trebuchet MS" w:cs="Trebuchet MS"/>
          <w:i/>
          <w:iCs/>
          <w:color w:val="000000"/>
          <w:sz w:val="20"/>
        </w:rPr>
        <w:t>Annexer la délibération sur la mise en œuvre du RIFSEEP</w:t>
      </w:r>
    </w:p>
    <w:p w14:paraId="584825B7" w14:textId="77777777" w:rsidR="00034607" w:rsidRPr="00514FD4" w:rsidRDefault="00034607" w:rsidP="00034607">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iCs/>
          <w:szCs w:val="22"/>
        </w:rPr>
      </w:pPr>
    </w:p>
    <w:p w14:paraId="62DBC3FB" w14:textId="77777777" w:rsidR="00034607" w:rsidRPr="00514FD4" w:rsidRDefault="00034607" w:rsidP="00034607">
      <w:pPr>
        <w:spacing w:line="100" w:lineRule="atLeast"/>
        <w:rPr>
          <w:rFonts w:ascii="Trebuchet MS" w:eastAsia="Calibri" w:hAnsi="Trebuchet MS" w:cs="Calibri"/>
        </w:rPr>
      </w:pPr>
    </w:p>
    <w:p w14:paraId="23FA609B" w14:textId="77777777" w:rsidR="00034607" w:rsidRPr="00514FD4" w:rsidRDefault="00034607" w:rsidP="00034607">
      <w:pPr>
        <w:spacing w:line="100" w:lineRule="atLeast"/>
        <w:rPr>
          <w:rFonts w:ascii="Trebuchet MS" w:eastAsia="Calibri" w:hAnsi="Trebuchet MS" w:cs="Calibri"/>
        </w:rPr>
      </w:pPr>
    </w:p>
    <w:p w14:paraId="0D0BA96A" w14:textId="136F076D" w:rsidR="000579FB" w:rsidRDefault="00740C1A" w:rsidP="00740C1A">
      <w:pPr>
        <w:widowControl/>
        <w:suppressAutoHyphens w:val="0"/>
        <w:rPr>
          <w:rFonts w:ascii="Trebuchet MS" w:eastAsia="Calibri" w:hAnsi="Trebuchet MS" w:cs="Calibri"/>
          <w:szCs w:val="22"/>
        </w:rPr>
      </w:pPr>
      <w:r>
        <w:rPr>
          <w:rFonts w:ascii="Trebuchet MS" w:eastAsia="Calibri" w:hAnsi="Trebuchet MS" w:cs="Calibri"/>
          <w:szCs w:val="22"/>
        </w:rPr>
        <w:br w:type="page"/>
      </w:r>
    </w:p>
    <w:p w14:paraId="655FC377" w14:textId="77777777" w:rsidR="00740C1A" w:rsidRPr="00740C1A" w:rsidRDefault="00740C1A" w:rsidP="00740C1A">
      <w:pPr>
        <w:spacing w:line="100" w:lineRule="atLeast"/>
        <w:rPr>
          <w:rFonts w:ascii="Trebuchet MS" w:eastAsia="Trebuchet MS" w:hAnsi="Trebuchet MS" w:cs="Trebuchet MS"/>
          <w:b/>
          <w:sz w:val="28"/>
        </w:rPr>
      </w:pPr>
      <w:r w:rsidRPr="00740C1A">
        <w:rPr>
          <w:rFonts w:ascii="Trebuchet MS" w:eastAsia="Trebuchet MS" w:hAnsi="Trebuchet MS" w:cs="Trebuchet MS"/>
          <w:b/>
          <w:sz w:val="28"/>
        </w:rPr>
        <w:lastRenderedPageBreak/>
        <w:t>VI. FORMATION PROFESSIONNELLE</w:t>
      </w:r>
    </w:p>
    <w:p w14:paraId="25DA956F" w14:textId="77777777" w:rsidR="00740C1A" w:rsidRDefault="00740C1A" w:rsidP="00740C1A">
      <w:pPr>
        <w:spacing w:line="100" w:lineRule="atLeast"/>
        <w:rPr>
          <w:rFonts w:ascii="Trebuchet MS" w:eastAsia="Calibri" w:hAnsi="Trebuchet MS" w:cs="Calibri"/>
        </w:rPr>
      </w:pPr>
    </w:p>
    <w:p w14:paraId="36F05296" w14:textId="77777777" w:rsidR="00740C1A" w:rsidRPr="008F7895" w:rsidRDefault="00740C1A" w:rsidP="00740C1A">
      <w:pPr>
        <w:spacing w:line="100" w:lineRule="atLeast"/>
        <w:rPr>
          <w:rFonts w:ascii="Trebuchet MS" w:eastAsia="Calibri" w:hAnsi="Trebuchet MS" w:cs="Calibri"/>
        </w:rPr>
      </w:pPr>
    </w:p>
    <w:p w14:paraId="4DA377B3" w14:textId="77777777" w:rsidR="00740C1A" w:rsidRPr="00740C1A" w:rsidRDefault="00740C1A" w:rsidP="00740C1A">
      <w:pPr>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 xml:space="preserve">L'ensemble du personnel de la collectivité ou de l'établissement a la possibilité de bénéficier des moyens de formation en application de la réglementation en vigueur, sous réserve de la continuité du service </w:t>
      </w:r>
      <w:r w:rsidRPr="00740C1A">
        <w:rPr>
          <w:rFonts w:ascii="Trebuchet MS" w:hAnsi="Trebuchet MS" w:cs="TrebuchetMS,BoldItalic"/>
          <w:b/>
          <w:bCs/>
          <w:i/>
          <w:iCs/>
          <w:color w:val="000000" w:themeColor="text1"/>
          <w:sz w:val="20"/>
        </w:rPr>
        <w:t>(Articles L.421-1 et suivants CGFP ; décret n°2008-512 du 29 mai 2008 : Décret 2007-1845 du 26 décembre 2007)</w:t>
      </w:r>
      <w:r w:rsidRPr="00740C1A">
        <w:rPr>
          <w:rFonts w:ascii="Trebuchet MS" w:eastAsia="Trebuchet MS" w:hAnsi="Trebuchet MS" w:cs="Trebuchet MS"/>
          <w:color w:val="000000" w:themeColor="text1"/>
          <w:sz w:val="20"/>
        </w:rPr>
        <w:t>.</w:t>
      </w:r>
    </w:p>
    <w:p w14:paraId="1333E698" w14:textId="77777777" w:rsidR="00740C1A" w:rsidRPr="00740C1A" w:rsidRDefault="00740C1A" w:rsidP="00740C1A">
      <w:pPr>
        <w:spacing w:line="100" w:lineRule="atLeast"/>
        <w:rPr>
          <w:rFonts w:ascii="Trebuchet MS" w:eastAsia="Calibri" w:hAnsi="Trebuchet MS" w:cs="Calibri"/>
          <w:color w:val="000000" w:themeColor="text1"/>
          <w:sz w:val="20"/>
        </w:rPr>
      </w:pPr>
    </w:p>
    <w:p w14:paraId="49222385" w14:textId="77777777" w:rsidR="00740C1A" w:rsidRPr="00740C1A" w:rsidRDefault="00740C1A" w:rsidP="00740C1A">
      <w:pPr>
        <w:spacing w:line="100" w:lineRule="atLeast"/>
        <w:rPr>
          <w:rFonts w:ascii="Trebuchet MS" w:eastAsia="Calibri" w:hAnsi="Trebuchet MS" w:cs="Calibri"/>
          <w:color w:val="000000" w:themeColor="text1"/>
          <w:sz w:val="20"/>
        </w:rPr>
      </w:pPr>
    </w:p>
    <w:p w14:paraId="3DB9780A" w14:textId="77777777" w:rsidR="00740C1A" w:rsidRPr="00740C1A" w:rsidRDefault="00740C1A" w:rsidP="00740C1A">
      <w:pPr>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Le droit à la formation professionnelle tout au long de la vie s'articule autour de cinq types de formation :</w:t>
      </w:r>
    </w:p>
    <w:p w14:paraId="0F3EDF7E" w14:textId="77777777" w:rsidR="00740C1A" w:rsidRPr="00740C1A" w:rsidRDefault="00740C1A" w:rsidP="00740C1A">
      <w:pPr>
        <w:numPr>
          <w:ilvl w:val="0"/>
          <w:numId w:val="41"/>
        </w:num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la formation d'intégration et de professionnalisation définie par les statuts particuliers,</w:t>
      </w:r>
    </w:p>
    <w:p w14:paraId="7A109FAA" w14:textId="77777777" w:rsidR="00740C1A" w:rsidRPr="00740C1A" w:rsidRDefault="00740C1A" w:rsidP="00740C1A">
      <w:pPr>
        <w:numPr>
          <w:ilvl w:val="0"/>
          <w:numId w:val="41"/>
        </w:num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la formation de perfectionnement dispensée en cours de carrière à la demande de l'employeur ou de l'agent,</w:t>
      </w:r>
    </w:p>
    <w:p w14:paraId="6ACA341E" w14:textId="77777777" w:rsidR="00740C1A" w:rsidRPr="00740C1A" w:rsidRDefault="00740C1A" w:rsidP="00740C1A">
      <w:pPr>
        <w:numPr>
          <w:ilvl w:val="0"/>
          <w:numId w:val="41"/>
        </w:num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la formation de préparation aux concours et examens professionnels de la fonction publique,</w:t>
      </w:r>
    </w:p>
    <w:p w14:paraId="6A3E4A5F" w14:textId="77777777" w:rsidR="00740C1A" w:rsidRPr="00740C1A" w:rsidRDefault="00740C1A" w:rsidP="00740C1A">
      <w:pPr>
        <w:numPr>
          <w:ilvl w:val="0"/>
          <w:numId w:val="41"/>
        </w:num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la formation personnelle suivie à l'initiative de l'agent,</w:t>
      </w:r>
    </w:p>
    <w:p w14:paraId="72B818DE" w14:textId="77777777" w:rsidR="00740C1A" w:rsidRPr="00740C1A" w:rsidRDefault="00740C1A" w:rsidP="00740C1A">
      <w:pPr>
        <w:numPr>
          <w:ilvl w:val="0"/>
          <w:numId w:val="41"/>
        </w:num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les actions de lutte contre l'illettrisme et pour l'apprentissage de la langue française</w:t>
      </w:r>
    </w:p>
    <w:p w14:paraId="1B9EEE3E" w14:textId="77777777" w:rsidR="00740C1A" w:rsidRPr="00740C1A" w:rsidRDefault="00740C1A" w:rsidP="00740C1A">
      <w:pPr>
        <w:tabs>
          <w:tab w:val="left" w:pos="0"/>
        </w:tabs>
        <w:spacing w:line="100" w:lineRule="atLeast"/>
        <w:jc w:val="both"/>
        <w:rPr>
          <w:rFonts w:ascii="Trebuchet MS" w:eastAsia="Trebuchet MS" w:hAnsi="Trebuchet MS" w:cs="Trebuchet MS"/>
          <w:color w:val="000000" w:themeColor="text1"/>
          <w:sz w:val="20"/>
        </w:rPr>
      </w:pPr>
    </w:p>
    <w:p w14:paraId="3B268216" w14:textId="77777777" w:rsidR="00740C1A" w:rsidRPr="00740C1A"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740C1A">
        <w:rPr>
          <w:rFonts w:ascii="Trebuchet MS" w:eastAsia="Trebuchet MS" w:hAnsi="Trebuchet MS" w:cs="Trebuchet MS"/>
          <w:color w:val="000000" w:themeColor="text1"/>
          <w:sz w:val="20"/>
        </w:rPr>
        <w:t xml:space="preserve">Les formations obligatoires : </w:t>
      </w:r>
    </w:p>
    <w:p w14:paraId="4F595D5C" w14:textId="77777777" w:rsidR="00740C1A" w:rsidRPr="00740C1A" w:rsidRDefault="00740C1A" w:rsidP="00740C1A">
      <w:pPr>
        <w:widowControl/>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Arial"/>
          <w:color w:val="000000" w:themeColor="text1"/>
          <w:sz w:val="20"/>
        </w:rPr>
        <w:t xml:space="preserve">• </w:t>
      </w:r>
      <w:r w:rsidRPr="00740C1A">
        <w:rPr>
          <w:rFonts w:ascii="Trebuchet MS" w:hAnsi="Trebuchet MS" w:cs="TrebuchetMS,Bold"/>
          <w:b/>
          <w:bCs/>
          <w:color w:val="000000" w:themeColor="text1"/>
          <w:sz w:val="20"/>
        </w:rPr>
        <w:t xml:space="preserve">La formation d’intégration </w:t>
      </w:r>
      <w:r w:rsidRPr="00740C1A">
        <w:rPr>
          <w:rFonts w:ascii="Trebuchet MS" w:hAnsi="Trebuchet MS" w:cs="TrebuchetMS"/>
          <w:color w:val="000000" w:themeColor="text1"/>
          <w:sz w:val="20"/>
        </w:rPr>
        <w:t>: Cette formation est un préalable obligatoire à la titularisation. La durée est de :</w:t>
      </w:r>
    </w:p>
    <w:p w14:paraId="325F6452" w14:textId="77777777" w:rsidR="00740C1A" w:rsidRPr="00740C1A" w:rsidRDefault="00740C1A" w:rsidP="00740C1A">
      <w:pPr>
        <w:pStyle w:val="Paragraphedeliste"/>
        <w:widowControl/>
        <w:numPr>
          <w:ilvl w:val="0"/>
          <w:numId w:val="42"/>
        </w:numPr>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TrebuchetMS"/>
          <w:color w:val="000000" w:themeColor="text1"/>
          <w:sz w:val="20"/>
        </w:rPr>
        <w:t>10 jours pour les agents de catégorie A,</w:t>
      </w:r>
    </w:p>
    <w:p w14:paraId="109865B9" w14:textId="77777777" w:rsidR="00740C1A" w:rsidRPr="00740C1A" w:rsidRDefault="00740C1A" w:rsidP="00740C1A">
      <w:pPr>
        <w:pStyle w:val="Paragraphedeliste"/>
        <w:widowControl/>
        <w:numPr>
          <w:ilvl w:val="0"/>
          <w:numId w:val="42"/>
        </w:numPr>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TrebuchetMS"/>
          <w:color w:val="000000" w:themeColor="text1"/>
          <w:sz w:val="20"/>
        </w:rPr>
        <w:t>10 jours pour les agents de catégorie B,</w:t>
      </w:r>
    </w:p>
    <w:p w14:paraId="41832C12" w14:textId="77777777" w:rsidR="00740C1A" w:rsidRPr="00740C1A" w:rsidRDefault="00740C1A" w:rsidP="00740C1A">
      <w:pPr>
        <w:pStyle w:val="Paragraphedeliste"/>
        <w:widowControl/>
        <w:numPr>
          <w:ilvl w:val="0"/>
          <w:numId w:val="42"/>
        </w:numPr>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TrebuchetMS"/>
          <w:color w:val="000000" w:themeColor="text1"/>
          <w:sz w:val="20"/>
        </w:rPr>
        <w:t xml:space="preserve"> 5 jours pour les agents de catégorie C.</w:t>
      </w:r>
    </w:p>
    <w:p w14:paraId="603E7B6A" w14:textId="77777777" w:rsidR="00740C1A" w:rsidRPr="00740C1A" w:rsidRDefault="00740C1A" w:rsidP="00740C1A">
      <w:pPr>
        <w:widowControl/>
        <w:suppressAutoHyphens w:val="0"/>
        <w:autoSpaceDE w:val="0"/>
        <w:autoSpaceDN w:val="0"/>
        <w:adjustRightInd w:val="0"/>
        <w:rPr>
          <w:rFonts w:ascii="Trebuchet MS" w:hAnsi="Trebuchet MS" w:cs="TrebuchetMS,Italic"/>
          <w:i/>
          <w:iCs/>
          <w:color w:val="000000" w:themeColor="text1"/>
          <w:sz w:val="20"/>
        </w:rPr>
      </w:pPr>
      <w:r w:rsidRPr="00740C1A">
        <w:rPr>
          <w:rFonts w:ascii="Trebuchet MS" w:hAnsi="Trebuchet MS" w:cs="TrebuchetMS,Italic"/>
          <w:i/>
          <w:iCs/>
          <w:color w:val="000000" w:themeColor="text1"/>
          <w:sz w:val="20"/>
        </w:rPr>
        <w:t>Des dispenses partielles ou totales sont exceptionnellement accordées au regard de l’expérience professionnelle et des formations suivies.</w:t>
      </w:r>
    </w:p>
    <w:p w14:paraId="58117948" w14:textId="77777777" w:rsidR="00740C1A" w:rsidRPr="00740C1A" w:rsidRDefault="00740C1A" w:rsidP="00740C1A">
      <w:pPr>
        <w:spacing w:line="100" w:lineRule="atLeast"/>
        <w:rPr>
          <w:rFonts w:ascii="Trebuchet MS" w:eastAsia="Calibri" w:hAnsi="Trebuchet MS" w:cs="Calibri"/>
          <w:color w:val="000000" w:themeColor="text1"/>
          <w:sz w:val="20"/>
        </w:rPr>
      </w:pPr>
    </w:p>
    <w:p w14:paraId="3166AEF3" w14:textId="77777777" w:rsidR="00740C1A" w:rsidRPr="00740C1A" w:rsidRDefault="00740C1A" w:rsidP="00740C1A">
      <w:pPr>
        <w:widowControl/>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Arial"/>
          <w:color w:val="000000" w:themeColor="text1"/>
          <w:sz w:val="20"/>
        </w:rPr>
        <w:t xml:space="preserve">• </w:t>
      </w:r>
      <w:r w:rsidRPr="00740C1A">
        <w:rPr>
          <w:rFonts w:ascii="Trebuchet MS" w:hAnsi="Trebuchet MS" w:cs="TrebuchetMS,Bold"/>
          <w:b/>
          <w:bCs/>
          <w:color w:val="000000" w:themeColor="text1"/>
          <w:sz w:val="20"/>
        </w:rPr>
        <w:t xml:space="preserve">La formation de professionnalisation au 1er emploi </w:t>
      </w:r>
      <w:r w:rsidRPr="00740C1A">
        <w:rPr>
          <w:rFonts w:ascii="Trebuchet MS" w:hAnsi="Trebuchet MS" w:cs="TrebuchetMS"/>
          <w:color w:val="000000" w:themeColor="text1"/>
          <w:sz w:val="20"/>
        </w:rPr>
        <w:t>doit être accomplie après la formation d'intégration au cours des 2 années qui suivent la nomination dans le cadre d'emplois. Sa durée varie selon la catégorie du</w:t>
      </w:r>
      <w:r w:rsidRPr="00740C1A">
        <w:rPr>
          <w:rFonts w:ascii="TrebuchetMS" w:hAnsi="TrebuchetMS" w:cs="TrebuchetMS"/>
          <w:color w:val="000000" w:themeColor="text1"/>
          <w:sz w:val="20"/>
        </w:rPr>
        <w:t xml:space="preserve"> </w:t>
      </w:r>
      <w:r w:rsidRPr="00740C1A">
        <w:rPr>
          <w:rFonts w:ascii="Trebuchet MS" w:hAnsi="Trebuchet MS" w:cs="TrebuchetMS"/>
          <w:color w:val="000000" w:themeColor="text1"/>
          <w:sz w:val="20"/>
        </w:rPr>
        <w:t>fonctionnaire :</w:t>
      </w:r>
    </w:p>
    <w:p w14:paraId="4B527A6A" w14:textId="77777777" w:rsidR="00740C1A" w:rsidRPr="00740C1A" w:rsidRDefault="00740C1A" w:rsidP="00740C1A">
      <w:pPr>
        <w:pStyle w:val="Paragraphedeliste"/>
        <w:widowControl/>
        <w:numPr>
          <w:ilvl w:val="0"/>
          <w:numId w:val="42"/>
        </w:numPr>
        <w:suppressAutoHyphens w:val="0"/>
        <w:autoSpaceDE w:val="0"/>
        <w:autoSpaceDN w:val="0"/>
        <w:adjustRightInd w:val="0"/>
        <w:rPr>
          <w:rFonts w:ascii="Trebuchet MS" w:hAnsi="Trebuchet MS" w:cs="TrebuchetMS"/>
          <w:color w:val="000000" w:themeColor="text1"/>
          <w:sz w:val="20"/>
        </w:rPr>
      </w:pPr>
      <w:r w:rsidRPr="00740C1A">
        <w:rPr>
          <w:rFonts w:ascii="Trebuchet MS" w:hAnsi="Trebuchet MS" w:cs="TrebuchetMS"/>
          <w:color w:val="000000" w:themeColor="text1"/>
          <w:sz w:val="20"/>
        </w:rPr>
        <w:t>5 à 10 jours pour les agents de catégorie A et de catégorie B</w:t>
      </w:r>
    </w:p>
    <w:p w14:paraId="362F220E" w14:textId="77777777" w:rsidR="00740C1A" w:rsidRPr="00740C1A" w:rsidRDefault="00740C1A" w:rsidP="00740C1A">
      <w:pPr>
        <w:pStyle w:val="Paragraphedeliste"/>
        <w:widowControl/>
        <w:numPr>
          <w:ilvl w:val="0"/>
          <w:numId w:val="42"/>
        </w:numPr>
        <w:suppressAutoHyphens w:val="0"/>
        <w:autoSpaceDE w:val="0"/>
        <w:autoSpaceDN w:val="0"/>
        <w:adjustRightInd w:val="0"/>
        <w:rPr>
          <w:rFonts w:ascii="Trebuchet MS" w:eastAsia="Trebuchet MS" w:hAnsi="Trebuchet MS" w:cs="Trebuchet MS"/>
          <w:color w:val="000000" w:themeColor="text1"/>
          <w:sz w:val="20"/>
        </w:rPr>
      </w:pPr>
      <w:r w:rsidRPr="00740C1A">
        <w:rPr>
          <w:rFonts w:ascii="Trebuchet MS" w:hAnsi="Trebuchet MS" w:cs="TrebuchetMS"/>
          <w:color w:val="000000" w:themeColor="text1"/>
          <w:sz w:val="20"/>
        </w:rPr>
        <w:t>3 à 10 jours pour les agents de catégorie C</w:t>
      </w:r>
    </w:p>
    <w:p w14:paraId="493A3BFE" w14:textId="77777777" w:rsidR="00740C1A" w:rsidRPr="008F7895" w:rsidRDefault="00740C1A" w:rsidP="00740C1A">
      <w:pPr>
        <w:tabs>
          <w:tab w:val="left" w:pos="0"/>
        </w:tabs>
        <w:spacing w:line="100" w:lineRule="atLeast"/>
        <w:jc w:val="both"/>
        <w:rPr>
          <w:rFonts w:ascii="Trebuchet MS" w:eastAsia="Trebuchet MS" w:hAnsi="Trebuchet MS" w:cs="Trebuchet MS"/>
          <w:color w:val="000000"/>
          <w:szCs w:val="22"/>
        </w:rPr>
      </w:pPr>
    </w:p>
    <w:p w14:paraId="5A1C4EFF" w14:textId="77777777" w:rsidR="00740C1A" w:rsidRPr="00740C1A" w:rsidRDefault="00740C1A" w:rsidP="00740C1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740C1A">
        <w:rPr>
          <w:rFonts w:ascii="Trebuchet MS" w:eastAsia="Calibri" w:hAnsi="Trebuchet MS" w:cs="Calibri"/>
          <w:b/>
          <w:color w:val="00B0F0"/>
          <w:szCs w:val="22"/>
        </w:rPr>
        <w:t>DANS LA COLLECTIVITE :</w:t>
      </w:r>
    </w:p>
    <w:p w14:paraId="6A621667" w14:textId="77777777" w:rsidR="00740C1A" w:rsidRPr="008643B9" w:rsidRDefault="00740C1A" w:rsidP="00740C1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 w:val="20"/>
        </w:rPr>
      </w:pPr>
    </w:p>
    <w:p w14:paraId="500255CB" w14:textId="5E6CD562" w:rsidR="00740C1A" w:rsidRPr="00740C1A" w:rsidRDefault="005156D3" w:rsidP="00740C1A">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Pr>
          <w:rFonts w:ascii="Trebuchet MS" w:eastAsia="Trebuchet MS" w:hAnsi="Trebuchet MS" w:cs="Trebuchet MS"/>
          <w:i/>
          <w:iCs/>
          <w:color w:val="000000"/>
          <w:sz w:val="20"/>
        </w:rPr>
        <w:t>Renvoyez vers le</w:t>
      </w:r>
      <w:r w:rsidR="00740C1A" w:rsidRPr="00740C1A">
        <w:rPr>
          <w:rFonts w:ascii="Trebuchet MS" w:eastAsia="Trebuchet MS" w:hAnsi="Trebuchet MS" w:cs="Trebuchet MS"/>
          <w:i/>
          <w:iCs/>
          <w:color w:val="000000"/>
          <w:sz w:val="20"/>
        </w:rPr>
        <w:t xml:space="preserve"> règlement de formation et</w:t>
      </w:r>
      <w:r>
        <w:rPr>
          <w:rFonts w:ascii="Trebuchet MS" w:eastAsia="Trebuchet MS" w:hAnsi="Trebuchet MS" w:cs="Trebuchet MS"/>
          <w:i/>
          <w:iCs/>
          <w:color w:val="000000"/>
          <w:sz w:val="20"/>
        </w:rPr>
        <w:t xml:space="preserve"> le</w:t>
      </w:r>
      <w:r w:rsidR="00740C1A" w:rsidRPr="00740C1A">
        <w:rPr>
          <w:rFonts w:ascii="Trebuchet MS" w:eastAsia="Trebuchet MS" w:hAnsi="Trebuchet MS" w:cs="Trebuchet MS"/>
          <w:i/>
          <w:iCs/>
          <w:color w:val="000000"/>
          <w:sz w:val="20"/>
        </w:rPr>
        <w:t xml:space="preserve"> plan de formation</w:t>
      </w:r>
      <w:r w:rsidR="00740C1A">
        <w:rPr>
          <w:rFonts w:ascii="Trebuchet MS" w:eastAsia="Trebuchet MS" w:hAnsi="Trebuchet MS" w:cs="Trebuchet MS"/>
          <w:i/>
          <w:iCs/>
          <w:color w:val="000000"/>
          <w:sz w:val="20"/>
        </w:rPr>
        <w:t xml:space="preserve"> à défaut précisez les modalités en lien avec la formation </w:t>
      </w:r>
    </w:p>
    <w:p w14:paraId="04A22790" w14:textId="24927EAA" w:rsidR="00740C1A" w:rsidRPr="008643B9" w:rsidRDefault="00740C1A" w:rsidP="00740C1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color w:val="000000" w:themeColor="text1"/>
          <w:sz w:val="20"/>
        </w:rPr>
      </w:pPr>
    </w:p>
    <w:p w14:paraId="1BFF3F2B"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sz w:val="20"/>
        </w:rPr>
      </w:pPr>
    </w:p>
    <w:p w14:paraId="38F54728" w14:textId="181DA143" w:rsidR="00740C1A" w:rsidRPr="00CE55E4" w:rsidRDefault="00CE55E4" w:rsidP="00740C1A">
      <w:pPr>
        <w:widowControl/>
        <w:suppressAutoHyphens w:val="0"/>
        <w:rPr>
          <w:rFonts w:ascii="Trebuchet MS" w:eastAsia="Trebuchet MS" w:hAnsi="Trebuchet MS" w:cs="Trebuchet MS"/>
          <w:b/>
          <w:color w:val="000000"/>
          <w:szCs w:val="22"/>
        </w:rPr>
      </w:pPr>
      <w:r>
        <w:rPr>
          <w:rFonts w:ascii="Trebuchet MS" w:eastAsia="Trebuchet MS" w:hAnsi="Trebuchet MS" w:cs="Trebuchet MS"/>
          <w:b/>
          <w:color w:val="000000"/>
          <w:szCs w:val="22"/>
        </w:rPr>
        <w:t xml:space="preserve">I - </w:t>
      </w:r>
      <w:r w:rsidR="00740C1A" w:rsidRPr="00CE55E4">
        <w:rPr>
          <w:rFonts w:ascii="Trebuchet MS" w:eastAsia="Trebuchet MS" w:hAnsi="Trebuchet MS" w:cs="Trebuchet MS"/>
          <w:b/>
          <w:color w:val="000000"/>
          <w:szCs w:val="22"/>
        </w:rPr>
        <w:t>Le Compte Personnel d’Activité</w:t>
      </w:r>
      <w:r w:rsidR="008743C2">
        <w:rPr>
          <w:rFonts w:ascii="Trebuchet MS" w:eastAsia="Trebuchet MS" w:hAnsi="Trebuchet MS" w:cs="Trebuchet MS"/>
          <w:b/>
          <w:color w:val="000000"/>
          <w:szCs w:val="22"/>
        </w:rPr>
        <w:t xml:space="preserve"> (CPA)</w:t>
      </w:r>
    </w:p>
    <w:p w14:paraId="34B7AB0D" w14:textId="77777777" w:rsidR="00740C1A" w:rsidRPr="008643B9" w:rsidRDefault="00740C1A" w:rsidP="008643B9">
      <w:pPr>
        <w:tabs>
          <w:tab w:val="left" w:pos="0"/>
        </w:tabs>
        <w:spacing w:line="100" w:lineRule="atLeast"/>
        <w:jc w:val="both"/>
        <w:rPr>
          <w:rFonts w:ascii="Trebuchet MS" w:eastAsia="Trebuchet MS" w:hAnsi="Trebuchet MS" w:cs="Trebuchet MS"/>
          <w:color w:val="000000"/>
          <w:szCs w:val="22"/>
        </w:rPr>
      </w:pPr>
    </w:p>
    <w:p w14:paraId="33B1EB53" w14:textId="77777777" w:rsidR="00740C1A" w:rsidRPr="005156D3" w:rsidRDefault="00740C1A" w:rsidP="00740C1A">
      <w:pPr>
        <w:widowControl/>
        <w:suppressAutoHyphens w:val="0"/>
        <w:autoSpaceDE w:val="0"/>
        <w:autoSpaceDN w:val="0"/>
        <w:adjustRightInd w:val="0"/>
        <w:jc w:val="both"/>
        <w:rPr>
          <w:rFonts w:ascii="Trebuchet MS" w:hAnsi="Trebuchet MS" w:cs="TrebuchetMS,Italic"/>
          <w:i/>
          <w:iCs/>
          <w:sz w:val="20"/>
        </w:rPr>
      </w:pPr>
      <w:r w:rsidRPr="005156D3">
        <w:rPr>
          <w:rFonts w:ascii="Trebuchet MS" w:hAnsi="Trebuchet MS" w:cs="TrebuchetMS,Italic"/>
          <w:i/>
          <w:iCs/>
          <w:sz w:val="20"/>
        </w:rPr>
        <w:t>Ordonnance n°2017-53 du 19 janvier 2017 portant diverses dispositions relatives au compte personnel d’activité, à la formation et à la santé, la sécurité au travail dans la fonction publique</w:t>
      </w:r>
    </w:p>
    <w:p w14:paraId="4B9D8C4B" w14:textId="77777777" w:rsidR="00740C1A" w:rsidRPr="008643B9" w:rsidRDefault="00740C1A" w:rsidP="008643B9">
      <w:pPr>
        <w:tabs>
          <w:tab w:val="left" w:pos="0"/>
        </w:tabs>
        <w:spacing w:line="100" w:lineRule="atLeast"/>
        <w:jc w:val="both"/>
        <w:rPr>
          <w:rFonts w:ascii="Trebuchet MS" w:eastAsia="Trebuchet MS" w:hAnsi="Trebuchet MS" w:cs="Trebuchet MS"/>
          <w:color w:val="000000"/>
          <w:sz w:val="20"/>
        </w:rPr>
      </w:pPr>
    </w:p>
    <w:p w14:paraId="761BFB79" w14:textId="77777777" w:rsidR="00740C1A" w:rsidRPr="005156D3" w:rsidRDefault="00740C1A" w:rsidP="00740C1A">
      <w:pPr>
        <w:widowControl/>
        <w:suppressAutoHyphens w:val="0"/>
        <w:autoSpaceDE w:val="0"/>
        <w:autoSpaceDN w:val="0"/>
        <w:adjustRightInd w:val="0"/>
        <w:jc w:val="both"/>
        <w:rPr>
          <w:rFonts w:ascii="Trebuchet MS" w:hAnsi="Trebuchet MS" w:cs="TrebuchetMS,Bold"/>
          <w:bCs/>
          <w:i/>
          <w:iCs/>
          <w:color w:val="404040"/>
          <w:sz w:val="20"/>
        </w:rPr>
      </w:pPr>
      <w:r w:rsidRPr="005156D3">
        <w:rPr>
          <w:rFonts w:ascii="Trebuchet MS" w:hAnsi="Trebuchet MS" w:cs="TrebuchetMS,Bold"/>
          <w:bCs/>
          <w:i/>
          <w:iCs/>
          <w:color w:val="404040"/>
          <w:sz w:val="20"/>
        </w:rPr>
        <w:t>Décret n°2017-928 du 6 mai 2017 relative à la mise en œuvre du CPA dans la Fonction Publique et à la formation professionnelle tout au long de la vie.</w:t>
      </w:r>
    </w:p>
    <w:p w14:paraId="2A8B562E" w14:textId="77777777" w:rsidR="00740C1A" w:rsidRPr="008643B9" w:rsidRDefault="00740C1A" w:rsidP="008643B9">
      <w:pPr>
        <w:tabs>
          <w:tab w:val="left" w:pos="0"/>
        </w:tabs>
        <w:spacing w:line="100" w:lineRule="atLeast"/>
        <w:jc w:val="both"/>
        <w:rPr>
          <w:rFonts w:ascii="Trebuchet MS" w:eastAsia="Trebuchet MS" w:hAnsi="Trebuchet MS" w:cs="Trebuchet MS"/>
          <w:color w:val="000000"/>
          <w:sz w:val="20"/>
        </w:rPr>
      </w:pPr>
    </w:p>
    <w:p w14:paraId="3E75FB0D" w14:textId="77777777" w:rsidR="00740C1A" w:rsidRPr="005156D3" w:rsidRDefault="00740C1A" w:rsidP="00740C1A">
      <w:pPr>
        <w:widowControl/>
        <w:suppressAutoHyphens w:val="0"/>
        <w:autoSpaceDE w:val="0"/>
        <w:autoSpaceDN w:val="0"/>
        <w:adjustRightInd w:val="0"/>
        <w:jc w:val="both"/>
        <w:rPr>
          <w:rFonts w:ascii="Trebuchet MS" w:hAnsi="Trebuchet MS" w:cs="TrebuchetMS,Bold"/>
          <w:bCs/>
          <w:i/>
          <w:iCs/>
          <w:color w:val="404040"/>
          <w:sz w:val="20"/>
        </w:rPr>
      </w:pPr>
      <w:r w:rsidRPr="005156D3">
        <w:rPr>
          <w:rFonts w:ascii="Trebuchet MS" w:hAnsi="Trebuchet MS" w:cs="TrebuchetMS,Bold"/>
          <w:bCs/>
          <w:i/>
          <w:iCs/>
          <w:color w:val="404040"/>
          <w:sz w:val="20"/>
        </w:rPr>
        <w:t>Circulaire FP du 10 mai 2017</w:t>
      </w:r>
    </w:p>
    <w:p w14:paraId="75667E78" w14:textId="77777777" w:rsidR="00781C1D" w:rsidRPr="008643B9" w:rsidRDefault="00781C1D" w:rsidP="008643B9">
      <w:pPr>
        <w:tabs>
          <w:tab w:val="left" w:pos="0"/>
        </w:tabs>
        <w:spacing w:line="100" w:lineRule="atLeast"/>
        <w:jc w:val="both"/>
        <w:rPr>
          <w:rFonts w:ascii="Trebuchet MS" w:eastAsia="Trebuchet MS" w:hAnsi="Trebuchet MS" w:cs="Trebuchet MS"/>
          <w:color w:val="000000"/>
          <w:sz w:val="20"/>
        </w:rPr>
      </w:pPr>
    </w:p>
    <w:p w14:paraId="0C9EAAC5" w14:textId="03EEA61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TrebuchetMS"/>
          <w:color w:val="000000" w:themeColor="text1"/>
          <w:sz w:val="20"/>
        </w:rPr>
        <w:t xml:space="preserve">Un </w:t>
      </w:r>
      <w:r w:rsidRPr="005156D3">
        <w:rPr>
          <w:rFonts w:ascii="Trebuchet MS" w:hAnsi="Trebuchet MS" w:cs="TrebuchetMS,Bold"/>
          <w:b/>
          <w:bCs/>
          <w:color w:val="000000" w:themeColor="text1"/>
          <w:sz w:val="20"/>
        </w:rPr>
        <w:t xml:space="preserve">Compte Personnel d’Activité (CPA) </w:t>
      </w:r>
      <w:r w:rsidRPr="005156D3">
        <w:rPr>
          <w:rFonts w:ascii="Trebuchet MS" w:hAnsi="Trebuchet MS" w:cs="TrebuchetMS,Bold"/>
          <w:color w:val="000000" w:themeColor="text1"/>
          <w:sz w:val="20"/>
        </w:rPr>
        <w:t>est ouvert à tout agent (y compris les contractuels de droit public et de droit privé)</w:t>
      </w:r>
      <w:r w:rsidRPr="005156D3">
        <w:rPr>
          <w:rFonts w:ascii="Trebuchet MS" w:hAnsi="Trebuchet MS" w:cs="TrebuchetMS"/>
          <w:color w:val="000000" w:themeColor="text1"/>
          <w:sz w:val="20"/>
        </w:rPr>
        <w:t>. Il est constitué :</w:t>
      </w:r>
    </w:p>
    <w:p w14:paraId="6ADA3A09" w14:textId="77777777" w:rsidR="005156D3" w:rsidRPr="005156D3" w:rsidRDefault="005156D3" w:rsidP="00740C1A">
      <w:pPr>
        <w:widowControl/>
        <w:suppressAutoHyphens w:val="0"/>
        <w:autoSpaceDE w:val="0"/>
        <w:autoSpaceDN w:val="0"/>
        <w:adjustRightInd w:val="0"/>
        <w:jc w:val="both"/>
        <w:rPr>
          <w:rFonts w:ascii="Trebuchet MS" w:hAnsi="Trebuchet MS" w:cs="TrebuchetMS"/>
          <w:color w:val="000000" w:themeColor="text1"/>
          <w:sz w:val="20"/>
        </w:rPr>
      </w:pPr>
    </w:p>
    <w:p w14:paraId="3E0A0E4D"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du </w:t>
      </w:r>
      <w:r w:rsidRPr="005156D3">
        <w:rPr>
          <w:rFonts w:ascii="Trebuchet MS" w:hAnsi="Trebuchet MS" w:cs="TrebuchetMS,Bold"/>
          <w:b/>
          <w:bCs/>
          <w:color w:val="000000" w:themeColor="text1"/>
          <w:sz w:val="20"/>
        </w:rPr>
        <w:t xml:space="preserve">Compte Personnel de Formation </w:t>
      </w:r>
      <w:r w:rsidRPr="005156D3">
        <w:rPr>
          <w:rFonts w:ascii="Trebuchet MS" w:hAnsi="Trebuchet MS" w:cs="TrebuchetMS"/>
          <w:color w:val="000000" w:themeColor="text1"/>
          <w:sz w:val="20"/>
        </w:rPr>
        <w:t>(CPF) qui se substitue au Droit Individuel à la Formation (DIF),</w:t>
      </w:r>
    </w:p>
    <w:p w14:paraId="22D3656F"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du </w:t>
      </w:r>
      <w:r w:rsidRPr="005156D3">
        <w:rPr>
          <w:rFonts w:ascii="Trebuchet MS" w:hAnsi="Trebuchet MS" w:cs="TrebuchetMS,Bold"/>
          <w:b/>
          <w:bCs/>
          <w:color w:val="000000" w:themeColor="text1"/>
          <w:sz w:val="20"/>
        </w:rPr>
        <w:t xml:space="preserve">Compte d’Engagement Citoyen </w:t>
      </w:r>
      <w:r w:rsidRPr="005156D3">
        <w:rPr>
          <w:rFonts w:ascii="Trebuchet MS" w:hAnsi="Trebuchet MS" w:cs="TrebuchetMS"/>
          <w:color w:val="000000" w:themeColor="text1"/>
          <w:sz w:val="20"/>
        </w:rPr>
        <w:t>(CEC).</w:t>
      </w:r>
    </w:p>
    <w:p w14:paraId="22E7156A"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p>
    <w:p w14:paraId="162D3EEE"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TrebuchetMS"/>
          <w:color w:val="000000" w:themeColor="text1"/>
          <w:sz w:val="20"/>
        </w:rPr>
        <w:t xml:space="preserve">Les </w:t>
      </w:r>
      <w:r w:rsidRPr="005156D3">
        <w:rPr>
          <w:rFonts w:ascii="Trebuchet MS" w:hAnsi="Trebuchet MS" w:cs="TrebuchetMS,Bold"/>
          <w:color w:val="000000" w:themeColor="text1"/>
          <w:sz w:val="20"/>
        </w:rPr>
        <w:t xml:space="preserve">droits inscrits sur le CPA demeurent acquis par leur titulaire </w:t>
      </w:r>
      <w:r w:rsidRPr="005156D3">
        <w:rPr>
          <w:rFonts w:ascii="Trebuchet MS" w:hAnsi="Trebuchet MS" w:cs="TrebuchetMS"/>
          <w:color w:val="000000" w:themeColor="text1"/>
          <w:sz w:val="20"/>
        </w:rPr>
        <w:t xml:space="preserve">jusqu’ à leur utilisation ou la fermeture du compte. </w:t>
      </w:r>
      <w:r w:rsidRPr="005156D3">
        <w:rPr>
          <w:rFonts w:ascii="Trebuchet MS" w:hAnsi="Trebuchet MS" w:cs="TrebuchetMS,Bold"/>
          <w:color w:val="000000" w:themeColor="text1"/>
          <w:sz w:val="20"/>
        </w:rPr>
        <w:t>Il suit l’agent en cas de changement d’employeur</w:t>
      </w:r>
      <w:r w:rsidRPr="005156D3">
        <w:rPr>
          <w:rFonts w:ascii="Trebuchet MS" w:hAnsi="Trebuchet MS" w:cs="TrebuchetMS"/>
          <w:color w:val="000000" w:themeColor="text1"/>
          <w:sz w:val="20"/>
        </w:rPr>
        <w:t>, même dans le privé.</w:t>
      </w:r>
    </w:p>
    <w:p w14:paraId="60D3E582"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TrebuchetMS"/>
          <w:color w:val="000000" w:themeColor="text1"/>
          <w:sz w:val="20"/>
        </w:rPr>
        <w:t>A partir de 2018, chaque agent pourra consulter gratuitement en ligne son CPA sur le portail</w:t>
      </w:r>
    </w:p>
    <w:p w14:paraId="2876C38C" w14:textId="32CE3FAD" w:rsidR="00740C1A"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TrebuchetMS,Italic"/>
          <w:i/>
          <w:iCs/>
          <w:color w:val="000000" w:themeColor="text1"/>
          <w:sz w:val="20"/>
        </w:rPr>
        <w:t xml:space="preserve">moncompteactivite.gouv.fr </w:t>
      </w:r>
      <w:r w:rsidRPr="005156D3">
        <w:rPr>
          <w:rFonts w:ascii="Trebuchet MS" w:hAnsi="Trebuchet MS" w:cs="TrebuchetMS"/>
          <w:color w:val="000000" w:themeColor="text1"/>
          <w:sz w:val="20"/>
        </w:rPr>
        <w:t>du service géré par la Caisse des Dépôts et Consignations.</w:t>
      </w:r>
    </w:p>
    <w:p w14:paraId="4BD8C147" w14:textId="77777777" w:rsidR="00DD252A" w:rsidRPr="00AE0C66" w:rsidRDefault="00DD252A" w:rsidP="00740C1A">
      <w:pPr>
        <w:widowControl/>
        <w:suppressAutoHyphens w:val="0"/>
        <w:autoSpaceDE w:val="0"/>
        <w:autoSpaceDN w:val="0"/>
        <w:adjustRightInd w:val="0"/>
        <w:jc w:val="both"/>
        <w:rPr>
          <w:rFonts w:ascii="Trebuchet MS" w:hAnsi="Trebuchet MS" w:cs="TrebuchetMS"/>
          <w:color w:val="000000" w:themeColor="text1"/>
          <w:sz w:val="20"/>
          <w:highlight w:val="yellow"/>
        </w:rPr>
      </w:pPr>
    </w:p>
    <w:p w14:paraId="0DE48921" w14:textId="77777777" w:rsidR="008643B9" w:rsidRDefault="008643B9">
      <w:pPr>
        <w:widowControl/>
        <w:suppressAutoHyphens w:val="0"/>
        <w:rPr>
          <w:rFonts w:ascii="Trebuchet MS" w:hAnsi="Trebuchet MS" w:cs="TrebuchetMS,Bold"/>
          <w:color w:val="000000" w:themeColor="text1"/>
          <w:sz w:val="20"/>
        </w:rPr>
      </w:pPr>
      <w:r>
        <w:rPr>
          <w:rFonts w:ascii="Trebuchet MS" w:hAnsi="Trebuchet MS" w:cs="TrebuchetMS,Bold"/>
          <w:color w:val="000000" w:themeColor="text1"/>
          <w:sz w:val="20"/>
        </w:rPr>
        <w:br w:type="page"/>
      </w:r>
    </w:p>
    <w:p w14:paraId="6F38A062" w14:textId="1F62019C" w:rsidR="00740C1A" w:rsidRPr="00DD252A" w:rsidRDefault="00781C1D" w:rsidP="008743C2">
      <w:pPr>
        <w:widowControl/>
        <w:suppressAutoHyphens w:val="0"/>
        <w:autoSpaceDE w:val="0"/>
        <w:autoSpaceDN w:val="0"/>
        <w:adjustRightInd w:val="0"/>
        <w:ind w:firstLine="709"/>
        <w:jc w:val="both"/>
        <w:rPr>
          <w:rFonts w:ascii="Trebuchet MS" w:hAnsi="Trebuchet MS" w:cs="TrebuchetMS,Bold"/>
          <w:color w:val="000000" w:themeColor="text1"/>
          <w:sz w:val="20"/>
        </w:rPr>
      </w:pPr>
      <w:r w:rsidRPr="00DD252A">
        <w:rPr>
          <w:rFonts w:ascii="Trebuchet MS" w:hAnsi="Trebuchet MS" w:cs="TrebuchetMS,Bold"/>
          <w:color w:val="000000" w:themeColor="text1"/>
          <w:sz w:val="20"/>
        </w:rPr>
        <w:lastRenderedPageBreak/>
        <w:t xml:space="preserve">A – Le compte personnel de formation </w:t>
      </w:r>
      <w:r w:rsidR="008743C2" w:rsidRPr="00DD252A">
        <w:rPr>
          <w:rFonts w:ascii="Trebuchet MS" w:hAnsi="Trebuchet MS" w:cs="TrebuchetMS,Bold"/>
          <w:color w:val="000000" w:themeColor="text1"/>
          <w:sz w:val="20"/>
        </w:rPr>
        <w:t>(</w:t>
      </w:r>
      <w:r w:rsidRPr="00DD252A">
        <w:rPr>
          <w:rFonts w:ascii="Trebuchet MS" w:hAnsi="Trebuchet MS" w:cs="TrebuchetMS,Bold"/>
          <w:color w:val="000000" w:themeColor="text1"/>
          <w:sz w:val="20"/>
        </w:rPr>
        <w:t>CPF)</w:t>
      </w:r>
    </w:p>
    <w:p w14:paraId="0E1B0E01"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p>
    <w:p w14:paraId="3EF4FF59"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TrebuchetMS,Bold"/>
          <w:color w:val="000000" w:themeColor="text1"/>
          <w:sz w:val="20"/>
        </w:rPr>
        <w:t>Le Compte Personnel de Formation permet d’accéder à une qualification ou de développer ses compétences dans le cadre d’un projet d’évolution professionnelle.</w:t>
      </w:r>
    </w:p>
    <w:p w14:paraId="57F4E201"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p>
    <w:p w14:paraId="688F370C"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TrebuchetMS,Bold"/>
          <w:color w:val="000000" w:themeColor="text1"/>
          <w:sz w:val="20"/>
        </w:rPr>
        <w:t>Le CPF peut être utilisé :</w:t>
      </w:r>
    </w:p>
    <w:p w14:paraId="593FBCC5"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p>
    <w:p w14:paraId="7D39C39B"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En combinaison </w:t>
      </w:r>
      <w:r w:rsidRPr="005156D3">
        <w:rPr>
          <w:rFonts w:ascii="Trebuchet MS" w:hAnsi="Trebuchet MS" w:cs="TrebuchetMS,Bold"/>
          <w:color w:val="000000" w:themeColor="text1"/>
          <w:sz w:val="20"/>
        </w:rPr>
        <w:t>avec le Congé de Formation Professionnelle,</w:t>
      </w:r>
    </w:p>
    <w:p w14:paraId="2C11FCAF"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En complément des congés pour </w:t>
      </w:r>
      <w:r w:rsidRPr="005156D3">
        <w:rPr>
          <w:rFonts w:ascii="Trebuchet MS" w:hAnsi="Trebuchet MS" w:cs="TrebuchetMS,Bold"/>
          <w:color w:val="000000" w:themeColor="text1"/>
          <w:sz w:val="20"/>
        </w:rPr>
        <w:t xml:space="preserve">Validation des Acquis de l’Expérience (VAE) </w:t>
      </w:r>
      <w:r w:rsidRPr="005156D3">
        <w:rPr>
          <w:rFonts w:ascii="Trebuchet MS" w:hAnsi="Trebuchet MS" w:cs="TrebuchetMS"/>
          <w:color w:val="000000" w:themeColor="text1"/>
          <w:sz w:val="20"/>
        </w:rPr>
        <w:t xml:space="preserve">et </w:t>
      </w:r>
      <w:r w:rsidRPr="005156D3">
        <w:rPr>
          <w:rFonts w:ascii="Trebuchet MS" w:hAnsi="Trebuchet MS" w:cs="TrebuchetMS,Bold"/>
          <w:color w:val="000000" w:themeColor="text1"/>
          <w:sz w:val="20"/>
        </w:rPr>
        <w:t>pour Bilan de Compétences,</w:t>
      </w:r>
    </w:p>
    <w:p w14:paraId="4917844A"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Bold"/>
          <w:color w:val="000000" w:themeColor="text1"/>
          <w:sz w:val="20"/>
        </w:rPr>
        <w:t xml:space="preserve">Pour préparer des examens ou concours, </w:t>
      </w:r>
      <w:r w:rsidRPr="005156D3">
        <w:rPr>
          <w:rFonts w:ascii="Trebuchet MS" w:hAnsi="Trebuchet MS" w:cs="TrebuchetMS"/>
          <w:color w:val="000000" w:themeColor="text1"/>
          <w:sz w:val="20"/>
        </w:rPr>
        <w:t>le cas échéant, en combinaison avec le Compte Epargne Temps (CET).</w:t>
      </w:r>
    </w:p>
    <w:p w14:paraId="3C963CAE"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404040"/>
          <w:sz w:val="20"/>
          <w:highlight w:val="yellow"/>
        </w:rPr>
      </w:pPr>
    </w:p>
    <w:p w14:paraId="6AA2BF44"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TrebuchetMS,Bold"/>
          <w:color w:val="000000" w:themeColor="text1"/>
          <w:sz w:val="20"/>
        </w:rPr>
        <w:t>L’alimentation du CPF :</w:t>
      </w:r>
    </w:p>
    <w:p w14:paraId="00908EAA" w14:textId="77777777" w:rsidR="00740C1A" w:rsidRPr="005156D3"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p>
    <w:p w14:paraId="44BDC602"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A compter du 1er janvier 2017, </w:t>
      </w:r>
      <w:r w:rsidRPr="005156D3">
        <w:rPr>
          <w:rFonts w:ascii="Trebuchet MS" w:hAnsi="Trebuchet MS" w:cs="TrebuchetMS,Bold"/>
          <w:color w:val="000000" w:themeColor="text1"/>
          <w:sz w:val="20"/>
        </w:rPr>
        <w:t>les droits acquis au titre du DIF deviennent des droits relevant du CPF</w:t>
      </w:r>
      <w:r w:rsidRPr="005156D3">
        <w:rPr>
          <w:rFonts w:ascii="Trebuchet MS" w:hAnsi="Trebuchet MS" w:cs="TrebuchetMS"/>
          <w:color w:val="000000" w:themeColor="text1"/>
          <w:sz w:val="20"/>
        </w:rPr>
        <w:t>. Ils sont, dès à présent, mobilisables.</w:t>
      </w:r>
    </w:p>
    <w:p w14:paraId="3F6201AF"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Bold"/>
          <w:color w:val="000000" w:themeColor="text1"/>
          <w:sz w:val="20"/>
        </w:rPr>
        <w:t>Avant le 31 décembre 2017</w:t>
      </w:r>
      <w:r w:rsidRPr="005156D3">
        <w:rPr>
          <w:rFonts w:ascii="Trebuchet MS" w:hAnsi="Trebuchet MS" w:cs="TrebuchetMS"/>
          <w:color w:val="000000" w:themeColor="text1"/>
          <w:sz w:val="20"/>
        </w:rPr>
        <w:t xml:space="preserve">, les employeurs publics doivent tenir </w:t>
      </w:r>
      <w:r w:rsidRPr="005156D3">
        <w:rPr>
          <w:rFonts w:ascii="Trebuchet MS" w:hAnsi="Trebuchet MS" w:cs="TrebuchetMS,Bold"/>
          <w:color w:val="000000" w:themeColor="text1"/>
          <w:sz w:val="20"/>
        </w:rPr>
        <w:t xml:space="preserve">informer leurs agents du nombre d’heures sur leur CPF </w:t>
      </w:r>
      <w:r w:rsidRPr="005156D3">
        <w:rPr>
          <w:rFonts w:ascii="Trebuchet MS" w:hAnsi="Trebuchet MS" w:cs="TrebuchetMS"/>
          <w:color w:val="000000" w:themeColor="text1"/>
          <w:sz w:val="20"/>
        </w:rPr>
        <w:t>en tenant compte des droits acquis auprès de tout employeur public.</w:t>
      </w:r>
    </w:p>
    <w:p w14:paraId="2DE77C67" w14:textId="77777777" w:rsidR="00740C1A" w:rsidRPr="005156D3" w:rsidRDefault="00740C1A" w:rsidP="00740C1A">
      <w:pPr>
        <w:widowControl/>
        <w:suppressAutoHyphens w:val="0"/>
        <w:autoSpaceDE w:val="0"/>
        <w:autoSpaceDN w:val="0"/>
        <w:adjustRightInd w:val="0"/>
        <w:jc w:val="both"/>
        <w:rPr>
          <w:rFonts w:ascii="Trebuchet MS" w:eastAsia="Trebuchet MS" w:hAnsi="Trebuchet MS" w:cs="Trebuchet 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Les </w:t>
      </w:r>
      <w:r w:rsidRPr="005156D3">
        <w:rPr>
          <w:rFonts w:ascii="Trebuchet MS" w:hAnsi="Trebuchet MS" w:cs="TrebuchetMS,Bold"/>
          <w:color w:val="000000" w:themeColor="text1"/>
          <w:sz w:val="20"/>
        </w:rPr>
        <w:t xml:space="preserve">droits acquis préalablement à l’embauche </w:t>
      </w:r>
      <w:r w:rsidRPr="005156D3">
        <w:rPr>
          <w:rFonts w:ascii="Trebuchet MS" w:hAnsi="Trebuchet MS" w:cs="TrebuchetMS"/>
          <w:color w:val="000000" w:themeColor="text1"/>
          <w:sz w:val="20"/>
        </w:rPr>
        <w:t xml:space="preserve">dans la fonction publique au titre du CPF </w:t>
      </w:r>
      <w:r w:rsidRPr="005156D3">
        <w:rPr>
          <w:rFonts w:ascii="Trebuchet MS" w:hAnsi="Trebuchet MS" w:cs="TrebuchetMS,Bold"/>
          <w:color w:val="000000" w:themeColor="text1"/>
          <w:sz w:val="20"/>
        </w:rPr>
        <w:t>sont conservés</w:t>
      </w:r>
      <w:r w:rsidRPr="005156D3">
        <w:rPr>
          <w:rFonts w:ascii="Trebuchet MS" w:hAnsi="Trebuchet MS" w:cs="TrebuchetMS"/>
          <w:color w:val="000000" w:themeColor="text1"/>
          <w:sz w:val="20"/>
        </w:rPr>
        <w:t>.</w:t>
      </w:r>
    </w:p>
    <w:p w14:paraId="249C4F7D" w14:textId="77777777" w:rsidR="00740C1A" w:rsidRPr="005156D3" w:rsidRDefault="00740C1A" w:rsidP="00740C1A">
      <w:pPr>
        <w:tabs>
          <w:tab w:val="left" w:pos="0"/>
        </w:tabs>
        <w:spacing w:line="100" w:lineRule="atLeast"/>
        <w:jc w:val="both"/>
        <w:rPr>
          <w:rFonts w:ascii="Trebuchet MS" w:eastAsia="Trebuchet MS" w:hAnsi="Trebuchet MS" w:cs="Trebuchet MS"/>
          <w:color w:val="000000" w:themeColor="text1"/>
          <w:sz w:val="20"/>
        </w:rPr>
      </w:pPr>
    </w:p>
    <w:p w14:paraId="1BA2409C" w14:textId="77777777" w:rsidR="00740C1A"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5156D3">
        <w:rPr>
          <w:rFonts w:ascii="Trebuchet MS" w:hAnsi="Trebuchet MS" w:cs="TrebuchetMS,Bold"/>
          <w:color w:val="000000" w:themeColor="text1"/>
          <w:sz w:val="20"/>
        </w:rPr>
        <w:t>L’alimentation se fait au 31 décembre de chaque année :</w:t>
      </w:r>
    </w:p>
    <w:p w14:paraId="54E37EAC" w14:textId="77777777" w:rsidR="005156D3" w:rsidRPr="005156D3" w:rsidRDefault="005156D3" w:rsidP="00740C1A">
      <w:pPr>
        <w:widowControl/>
        <w:suppressAutoHyphens w:val="0"/>
        <w:autoSpaceDE w:val="0"/>
        <w:autoSpaceDN w:val="0"/>
        <w:adjustRightInd w:val="0"/>
        <w:jc w:val="both"/>
        <w:rPr>
          <w:rFonts w:ascii="Trebuchet MS" w:hAnsi="Trebuchet MS" w:cs="TrebuchetMS,Bold"/>
          <w:color w:val="000000" w:themeColor="text1"/>
          <w:sz w:val="20"/>
        </w:rPr>
      </w:pPr>
    </w:p>
    <w:p w14:paraId="3A955E1D"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Bold"/>
          <w:color w:val="000000" w:themeColor="text1"/>
          <w:sz w:val="20"/>
        </w:rPr>
        <w:t xml:space="preserve">L’agent à temps complet ou à temps partiel </w:t>
      </w:r>
      <w:r w:rsidRPr="005156D3">
        <w:rPr>
          <w:rFonts w:ascii="Trebuchet MS" w:hAnsi="Trebuchet MS" w:cs="TrebuchetMS"/>
          <w:color w:val="000000" w:themeColor="text1"/>
          <w:sz w:val="20"/>
        </w:rPr>
        <w:t xml:space="preserve">bénéficie d’un crédit de </w:t>
      </w:r>
      <w:r w:rsidRPr="005156D3">
        <w:rPr>
          <w:rFonts w:ascii="Trebuchet MS" w:hAnsi="Trebuchet MS" w:cs="TrebuchetMS,Bold"/>
          <w:color w:val="000000" w:themeColor="text1"/>
          <w:sz w:val="20"/>
        </w:rPr>
        <w:t xml:space="preserve">24h par an dans la limite de 120h </w:t>
      </w:r>
      <w:r w:rsidRPr="005156D3">
        <w:rPr>
          <w:rFonts w:ascii="Trebuchet MS" w:hAnsi="Trebuchet MS" w:cs="TrebuchetMS"/>
          <w:color w:val="000000" w:themeColor="text1"/>
          <w:sz w:val="20"/>
        </w:rPr>
        <w:t xml:space="preserve">puis de </w:t>
      </w:r>
      <w:r w:rsidRPr="005156D3">
        <w:rPr>
          <w:rFonts w:ascii="Trebuchet MS" w:hAnsi="Trebuchet MS" w:cs="TrebuchetMS,Bold"/>
          <w:color w:val="000000" w:themeColor="text1"/>
          <w:sz w:val="20"/>
        </w:rPr>
        <w:t>12h par an dans la limite de 150h</w:t>
      </w:r>
      <w:r w:rsidRPr="005156D3">
        <w:rPr>
          <w:rFonts w:ascii="Trebuchet MS" w:hAnsi="Trebuchet MS" w:cs="TrebuchetMS"/>
          <w:color w:val="000000" w:themeColor="text1"/>
          <w:sz w:val="20"/>
        </w:rPr>
        <w:t>.</w:t>
      </w:r>
    </w:p>
    <w:p w14:paraId="0F485648" w14:textId="77777777" w:rsidR="00740C1A" w:rsidRPr="005156D3"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Ce </w:t>
      </w:r>
      <w:r w:rsidRPr="005156D3">
        <w:rPr>
          <w:rFonts w:ascii="Trebuchet MS" w:hAnsi="Trebuchet MS" w:cs="TrebuchetMS,Bold"/>
          <w:color w:val="000000" w:themeColor="text1"/>
          <w:sz w:val="20"/>
        </w:rPr>
        <w:t xml:space="preserve">crédit est proratisé en fonction du temps de travail </w:t>
      </w:r>
      <w:r w:rsidRPr="005156D3">
        <w:rPr>
          <w:rFonts w:ascii="Trebuchet MS" w:hAnsi="Trebuchet MS" w:cs="TrebuchetMS"/>
          <w:color w:val="000000" w:themeColor="text1"/>
          <w:sz w:val="20"/>
        </w:rPr>
        <w:t>pour les agents à temps non-complet.</w:t>
      </w:r>
    </w:p>
    <w:p w14:paraId="6522B02B" w14:textId="77777777" w:rsidR="00740C1A" w:rsidRPr="005156D3"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5156D3">
        <w:rPr>
          <w:rFonts w:ascii="Trebuchet MS" w:hAnsi="Trebuchet MS" w:cs="Arial"/>
          <w:color w:val="000000" w:themeColor="text1"/>
          <w:sz w:val="20"/>
        </w:rPr>
        <w:t xml:space="preserve">• </w:t>
      </w:r>
      <w:r w:rsidRPr="005156D3">
        <w:rPr>
          <w:rFonts w:ascii="Trebuchet MS" w:hAnsi="Trebuchet MS" w:cs="TrebuchetMS"/>
          <w:color w:val="000000" w:themeColor="text1"/>
          <w:sz w:val="20"/>
        </w:rPr>
        <w:t xml:space="preserve">En cas de décimale, le </w:t>
      </w:r>
      <w:r w:rsidRPr="005156D3">
        <w:rPr>
          <w:rFonts w:ascii="Trebuchet MS" w:hAnsi="Trebuchet MS" w:cs="TrebuchetMS,Bold"/>
          <w:color w:val="000000" w:themeColor="text1"/>
          <w:sz w:val="20"/>
        </w:rPr>
        <w:t>nombre est arrondi à l’entier supérieur</w:t>
      </w:r>
      <w:r w:rsidRPr="005156D3">
        <w:rPr>
          <w:rFonts w:ascii="Trebuchet MS" w:hAnsi="Trebuchet MS" w:cs="TrebuchetMS"/>
          <w:color w:val="000000" w:themeColor="text1"/>
          <w:sz w:val="20"/>
        </w:rPr>
        <w:t>.</w:t>
      </w:r>
    </w:p>
    <w:p w14:paraId="385B86BE" w14:textId="77777777" w:rsidR="00740C1A" w:rsidRPr="00FE3EA5" w:rsidRDefault="00740C1A" w:rsidP="00740C1A">
      <w:pPr>
        <w:widowControl/>
        <w:suppressAutoHyphens w:val="0"/>
        <w:autoSpaceDE w:val="0"/>
        <w:autoSpaceDN w:val="0"/>
        <w:adjustRightInd w:val="0"/>
        <w:jc w:val="both"/>
        <w:rPr>
          <w:rFonts w:ascii="Trebuchet MS" w:hAnsi="Trebuchet MS" w:cs="TrebuchetMS,Bold"/>
          <w:color w:val="404040"/>
          <w:szCs w:val="22"/>
          <w:highlight w:val="yellow"/>
        </w:rPr>
      </w:pPr>
    </w:p>
    <w:p w14:paraId="2A4CF480" w14:textId="77777777" w:rsidR="00740C1A" w:rsidRPr="000E7712"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0E7712">
        <w:rPr>
          <w:rFonts w:ascii="Trebuchet MS" w:hAnsi="Trebuchet MS" w:cs="TrebuchetMS,Bold"/>
          <w:color w:val="000000" w:themeColor="text1"/>
          <w:sz w:val="20"/>
        </w:rPr>
        <w:t>Les dispositions particulières d’alimentation du CPF :</w:t>
      </w:r>
    </w:p>
    <w:p w14:paraId="654CA54B" w14:textId="77777777" w:rsidR="00740C1A" w:rsidRPr="000E7712" w:rsidRDefault="00740C1A" w:rsidP="00740C1A">
      <w:pPr>
        <w:widowControl/>
        <w:suppressAutoHyphens w:val="0"/>
        <w:autoSpaceDE w:val="0"/>
        <w:autoSpaceDN w:val="0"/>
        <w:adjustRightInd w:val="0"/>
        <w:jc w:val="both"/>
        <w:rPr>
          <w:rFonts w:ascii="Trebuchet MS" w:hAnsi="Trebuchet MS" w:cs="TrebuchetMS,Bold"/>
          <w:color w:val="404040"/>
          <w:sz w:val="20"/>
          <w:highlight w:val="yellow"/>
        </w:rPr>
      </w:pPr>
    </w:p>
    <w:p w14:paraId="486E236F" w14:textId="77777777" w:rsidR="00740C1A" w:rsidRPr="000E7712"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Ce </w:t>
      </w:r>
      <w:r w:rsidRPr="000E7712">
        <w:rPr>
          <w:rFonts w:ascii="Trebuchet MS" w:hAnsi="Trebuchet MS" w:cs="TrebuchetMS,Bold"/>
          <w:color w:val="000000" w:themeColor="text1"/>
          <w:sz w:val="20"/>
        </w:rPr>
        <w:t xml:space="preserve">crédit est porté à 400 heures </w:t>
      </w:r>
      <w:r w:rsidRPr="000E7712">
        <w:rPr>
          <w:rFonts w:ascii="Trebuchet MS" w:hAnsi="Trebuchet MS" w:cs="TrebuchetMS"/>
          <w:color w:val="000000" w:themeColor="text1"/>
          <w:sz w:val="20"/>
        </w:rPr>
        <w:t>(48 heures par an) pour les agents de catégorie C qui ne dispose pas d’un diplôme ou d’un titre professionnel classé au niveau V (CAP-BEP).</w:t>
      </w:r>
    </w:p>
    <w:p w14:paraId="44523676" w14:textId="77777777" w:rsidR="00740C1A" w:rsidRPr="000E7712" w:rsidRDefault="00740C1A" w:rsidP="00740C1A">
      <w:pPr>
        <w:widowControl/>
        <w:suppressAutoHyphens w:val="0"/>
        <w:autoSpaceDE w:val="0"/>
        <w:autoSpaceDN w:val="0"/>
        <w:adjustRightInd w:val="0"/>
        <w:jc w:val="both"/>
        <w:rPr>
          <w:rFonts w:ascii="Trebuchet MS" w:eastAsia="Trebuchet MS" w:hAnsi="Trebuchet MS" w:cs="Trebuchet 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Lorsque le projet de formation vise à </w:t>
      </w:r>
      <w:r w:rsidRPr="000E7712">
        <w:rPr>
          <w:rFonts w:ascii="Trebuchet MS" w:hAnsi="Trebuchet MS" w:cs="TrebuchetMS,Bold"/>
          <w:color w:val="000000" w:themeColor="text1"/>
          <w:sz w:val="20"/>
        </w:rPr>
        <w:t xml:space="preserve">prévenir une situation d’inaptitude physique </w:t>
      </w:r>
      <w:r w:rsidRPr="000E7712">
        <w:rPr>
          <w:rFonts w:ascii="Trebuchet MS" w:hAnsi="Trebuchet MS" w:cs="TrebuchetMS"/>
          <w:color w:val="000000" w:themeColor="text1"/>
          <w:sz w:val="20"/>
        </w:rPr>
        <w:t xml:space="preserve">sur présentation d’un avis du médecin du travail ou du médecin de prévention, l’agent peut bénéficier d’un </w:t>
      </w:r>
      <w:r w:rsidRPr="000E7712">
        <w:rPr>
          <w:rFonts w:ascii="Trebuchet MS" w:hAnsi="Trebuchet MS" w:cs="TrebuchetMS,Bold"/>
          <w:color w:val="000000" w:themeColor="text1"/>
          <w:sz w:val="20"/>
        </w:rPr>
        <w:t>crédit supplémentaire aux droits acquis dans la limite de 150 heures</w:t>
      </w:r>
    </w:p>
    <w:p w14:paraId="21001E3E" w14:textId="77777777" w:rsidR="00740C1A" w:rsidRPr="000E7712" w:rsidRDefault="00740C1A" w:rsidP="00740C1A">
      <w:pPr>
        <w:tabs>
          <w:tab w:val="left" w:pos="0"/>
        </w:tabs>
        <w:spacing w:line="100" w:lineRule="atLeast"/>
        <w:jc w:val="both"/>
        <w:rPr>
          <w:rFonts w:ascii="Trebuchet MS" w:eastAsia="Trebuchet MS" w:hAnsi="Trebuchet MS" w:cs="Trebuchet MS"/>
          <w:color w:val="000000" w:themeColor="text1"/>
          <w:sz w:val="20"/>
        </w:rPr>
      </w:pPr>
    </w:p>
    <w:p w14:paraId="1C94EE0B" w14:textId="77777777" w:rsidR="00740C1A" w:rsidRPr="000E7712" w:rsidRDefault="00740C1A" w:rsidP="00740C1A">
      <w:pPr>
        <w:widowControl/>
        <w:suppressAutoHyphens w:val="0"/>
        <w:autoSpaceDE w:val="0"/>
        <w:autoSpaceDN w:val="0"/>
        <w:adjustRightInd w:val="0"/>
        <w:rPr>
          <w:rFonts w:ascii="Trebuchet MS" w:hAnsi="Trebuchet MS" w:cs="Trebuchet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Les </w:t>
      </w:r>
      <w:r w:rsidRPr="000E7712">
        <w:rPr>
          <w:rFonts w:ascii="Trebuchet MS" w:hAnsi="Trebuchet MS" w:cs="TrebuchetMS,Bold"/>
          <w:color w:val="000000" w:themeColor="text1"/>
          <w:sz w:val="20"/>
        </w:rPr>
        <w:t xml:space="preserve">absences </w:t>
      </w:r>
      <w:r w:rsidRPr="000E7712">
        <w:rPr>
          <w:rFonts w:ascii="Trebuchet MS" w:hAnsi="Trebuchet MS" w:cs="TrebuchetMS"/>
          <w:color w:val="000000" w:themeColor="text1"/>
          <w:sz w:val="20"/>
        </w:rPr>
        <w:t xml:space="preserve">suivantes sont </w:t>
      </w:r>
      <w:r w:rsidRPr="000E7712">
        <w:rPr>
          <w:rFonts w:ascii="Trebuchet MS" w:hAnsi="Trebuchet MS" w:cs="TrebuchetMS,Bold"/>
          <w:color w:val="000000" w:themeColor="text1"/>
          <w:sz w:val="20"/>
        </w:rPr>
        <w:t xml:space="preserve">prises en compte </w:t>
      </w:r>
      <w:r w:rsidRPr="000E7712">
        <w:rPr>
          <w:rFonts w:ascii="Trebuchet MS" w:hAnsi="Trebuchet MS" w:cs="TrebuchetMS"/>
          <w:color w:val="000000" w:themeColor="text1"/>
          <w:sz w:val="20"/>
        </w:rPr>
        <w:t>dans le calcul d’alimentation du CPF :</w:t>
      </w:r>
    </w:p>
    <w:p w14:paraId="34052BCC" w14:textId="77777777" w:rsidR="00AE0C66" w:rsidRPr="000E7712" w:rsidRDefault="00AE0C66" w:rsidP="00740C1A">
      <w:pPr>
        <w:widowControl/>
        <w:suppressAutoHyphens w:val="0"/>
        <w:autoSpaceDE w:val="0"/>
        <w:autoSpaceDN w:val="0"/>
        <w:adjustRightInd w:val="0"/>
        <w:rPr>
          <w:rFonts w:ascii="Trebuchet MS" w:hAnsi="Trebuchet MS" w:cs="TrebuchetMS"/>
          <w:color w:val="000000" w:themeColor="text1"/>
          <w:sz w:val="20"/>
        </w:rPr>
      </w:pPr>
    </w:p>
    <w:p w14:paraId="187CD458" w14:textId="77777777" w:rsidR="00740C1A" w:rsidRPr="005156D3" w:rsidRDefault="00740C1A" w:rsidP="00740C1A">
      <w:pPr>
        <w:pStyle w:val="Paragraphedeliste"/>
        <w:widowControl/>
        <w:numPr>
          <w:ilvl w:val="0"/>
          <w:numId w:val="43"/>
        </w:numPr>
        <w:suppressAutoHyphens w:val="0"/>
        <w:autoSpaceDE w:val="0"/>
        <w:autoSpaceDN w:val="0"/>
        <w:adjustRightInd w:val="0"/>
        <w:rPr>
          <w:rFonts w:ascii="Trebuchet MS" w:hAnsi="Trebuchet MS" w:cs="TrebuchetMS"/>
          <w:color w:val="000000" w:themeColor="text1"/>
          <w:sz w:val="20"/>
        </w:rPr>
      </w:pPr>
      <w:r w:rsidRPr="005156D3">
        <w:rPr>
          <w:rFonts w:ascii="Trebuchet MS" w:hAnsi="Trebuchet MS" w:cs="TrebuchetMS"/>
          <w:color w:val="000000" w:themeColor="text1"/>
          <w:sz w:val="20"/>
        </w:rPr>
        <w:t>Congé annuel,</w:t>
      </w:r>
    </w:p>
    <w:p w14:paraId="07EAFE3A" w14:textId="77777777" w:rsidR="00740C1A" w:rsidRPr="005156D3" w:rsidRDefault="00740C1A" w:rsidP="00740C1A">
      <w:pPr>
        <w:pStyle w:val="Paragraphedeliste"/>
        <w:widowControl/>
        <w:numPr>
          <w:ilvl w:val="0"/>
          <w:numId w:val="43"/>
        </w:numPr>
        <w:suppressAutoHyphens w:val="0"/>
        <w:autoSpaceDE w:val="0"/>
        <w:autoSpaceDN w:val="0"/>
        <w:adjustRightInd w:val="0"/>
        <w:ind w:right="-144"/>
        <w:rPr>
          <w:rFonts w:ascii="Trebuchet MS" w:hAnsi="Trebuchet MS" w:cs="TrebuchetMS"/>
          <w:color w:val="000000" w:themeColor="text1"/>
          <w:sz w:val="20"/>
        </w:rPr>
      </w:pPr>
      <w:r w:rsidRPr="005156D3">
        <w:rPr>
          <w:rFonts w:ascii="Trebuchet MS" w:hAnsi="Trebuchet MS" w:cs="TrebuchetMS"/>
          <w:color w:val="000000" w:themeColor="text1"/>
          <w:sz w:val="20"/>
        </w:rPr>
        <w:t>Congé maladie ordinaire, longue durée, longue maladie, grave maladie, maladie professionnelle et accident du travail,</w:t>
      </w:r>
    </w:p>
    <w:p w14:paraId="5D27AAC5" w14:textId="77777777" w:rsidR="00740C1A" w:rsidRPr="005156D3" w:rsidRDefault="00740C1A" w:rsidP="00740C1A">
      <w:pPr>
        <w:pStyle w:val="Paragraphedeliste"/>
        <w:widowControl/>
        <w:numPr>
          <w:ilvl w:val="0"/>
          <w:numId w:val="43"/>
        </w:numPr>
        <w:suppressAutoHyphens w:val="0"/>
        <w:autoSpaceDE w:val="0"/>
        <w:autoSpaceDN w:val="0"/>
        <w:adjustRightInd w:val="0"/>
        <w:rPr>
          <w:rFonts w:ascii="Trebuchet MS" w:hAnsi="Trebuchet MS" w:cs="TrebuchetMS"/>
          <w:color w:val="000000" w:themeColor="text1"/>
          <w:sz w:val="20"/>
        </w:rPr>
      </w:pPr>
      <w:r w:rsidRPr="005156D3">
        <w:rPr>
          <w:rFonts w:ascii="Trebuchet MS" w:hAnsi="Trebuchet MS" w:cs="TrebuchetMS"/>
          <w:color w:val="000000" w:themeColor="text1"/>
          <w:sz w:val="20"/>
        </w:rPr>
        <w:t>Congé maternité, paternité, accueil d’un enfant, adoption, parentale et solidarité familiale,</w:t>
      </w:r>
    </w:p>
    <w:p w14:paraId="55CF2E24" w14:textId="77777777" w:rsidR="00740C1A" w:rsidRPr="005156D3" w:rsidRDefault="00740C1A" w:rsidP="00740C1A">
      <w:pPr>
        <w:pStyle w:val="Paragraphedeliste"/>
        <w:widowControl/>
        <w:numPr>
          <w:ilvl w:val="0"/>
          <w:numId w:val="43"/>
        </w:numPr>
        <w:suppressAutoHyphens w:val="0"/>
        <w:autoSpaceDE w:val="0"/>
        <w:autoSpaceDN w:val="0"/>
        <w:adjustRightInd w:val="0"/>
        <w:rPr>
          <w:rFonts w:ascii="Trebuchet MS" w:hAnsi="Trebuchet MS" w:cs="TrebuchetMS"/>
          <w:color w:val="000000" w:themeColor="text1"/>
          <w:sz w:val="20"/>
        </w:rPr>
      </w:pPr>
      <w:r w:rsidRPr="005156D3">
        <w:rPr>
          <w:rFonts w:ascii="Trebuchet MS" w:hAnsi="Trebuchet MS" w:cs="TrebuchetMS"/>
          <w:color w:val="000000" w:themeColor="text1"/>
          <w:sz w:val="20"/>
        </w:rPr>
        <w:t>Congé de citoyenneté, congé de représentation associative ou mutualiste,</w:t>
      </w:r>
    </w:p>
    <w:p w14:paraId="082A0E79" w14:textId="77777777" w:rsidR="00740C1A" w:rsidRPr="005156D3" w:rsidRDefault="00740C1A" w:rsidP="00740C1A">
      <w:pPr>
        <w:pStyle w:val="Paragraphedeliste"/>
        <w:widowControl/>
        <w:numPr>
          <w:ilvl w:val="0"/>
          <w:numId w:val="43"/>
        </w:numPr>
        <w:suppressAutoHyphens w:val="0"/>
        <w:autoSpaceDE w:val="0"/>
        <w:autoSpaceDN w:val="0"/>
        <w:adjustRightInd w:val="0"/>
        <w:rPr>
          <w:rFonts w:ascii="Trebuchet MS" w:hAnsi="Trebuchet MS" w:cs="TrebuchetMS"/>
          <w:color w:val="000000" w:themeColor="text1"/>
          <w:sz w:val="20"/>
        </w:rPr>
      </w:pPr>
      <w:r w:rsidRPr="005156D3">
        <w:rPr>
          <w:rFonts w:ascii="Trebuchet MS" w:hAnsi="Trebuchet MS" w:cs="TrebuchetMS"/>
          <w:color w:val="000000" w:themeColor="text1"/>
          <w:sz w:val="20"/>
        </w:rPr>
        <w:t>Congé pour le service militaire, pour l’instruction militaire ou des activités de réserve,</w:t>
      </w:r>
    </w:p>
    <w:p w14:paraId="5079E0F1" w14:textId="77777777" w:rsidR="00740C1A" w:rsidRPr="005156D3" w:rsidRDefault="00740C1A" w:rsidP="00740C1A">
      <w:pPr>
        <w:pStyle w:val="Paragraphedeliste"/>
        <w:widowControl/>
        <w:numPr>
          <w:ilvl w:val="0"/>
          <w:numId w:val="43"/>
        </w:numPr>
        <w:suppressAutoHyphens w:val="0"/>
        <w:autoSpaceDE w:val="0"/>
        <w:autoSpaceDN w:val="0"/>
        <w:adjustRightInd w:val="0"/>
        <w:rPr>
          <w:rFonts w:ascii="Trebuchet MS" w:hAnsi="Trebuchet MS" w:cs="TrebuchetMS"/>
          <w:color w:val="000000" w:themeColor="text1"/>
          <w:sz w:val="20"/>
        </w:rPr>
      </w:pPr>
      <w:r w:rsidRPr="005156D3">
        <w:rPr>
          <w:rFonts w:ascii="Trebuchet MS" w:hAnsi="Trebuchet MS" w:cs="TrebuchetMS"/>
          <w:color w:val="000000" w:themeColor="text1"/>
          <w:sz w:val="20"/>
        </w:rPr>
        <w:t>Congé formation professionnelle, pour une VAE, pour un bilan de compétence,</w:t>
      </w:r>
    </w:p>
    <w:p w14:paraId="6EB76519" w14:textId="77777777" w:rsidR="00740C1A" w:rsidRPr="005156D3" w:rsidRDefault="00740C1A" w:rsidP="00740C1A">
      <w:pPr>
        <w:pStyle w:val="Paragraphedeliste"/>
        <w:numPr>
          <w:ilvl w:val="0"/>
          <w:numId w:val="43"/>
        </w:numPr>
        <w:tabs>
          <w:tab w:val="left" w:pos="0"/>
        </w:tabs>
        <w:spacing w:line="100" w:lineRule="atLeast"/>
        <w:jc w:val="both"/>
        <w:rPr>
          <w:rFonts w:ascii="Trebuchet MS" w:hAnsi="Trebuchet MS" w:cs="TrebuchetMS"/>
          <w:color w:val="000000" w:themeColor="text1"/>
          <w:sz w:val="20"/>
        </w:rPr>
      </w:pPr>
      <w:r w:rsidRPr="005156D3">
        <w:rPr>
          <w:rFonts w:ascii="Trebuchet MS" w:hAnsi="Trebuchet MS" w:cs="TrebuchetMS"/>
          <w:color w:val="000000" w:themeColor="text1"/>
          <w:sz w:val="20"/>
        </w:rPr>
        <w:t>Crédit de temps syndical (congé de formation et représentation syndicale).</w:t>
      </w:r>
    </w:p>
    <w:p w14:paraId="1B3EB075" w14:textId="77777777" w:rsidR="00740C1A" w:rsidRPr="005156D3" w:rsidRDefault="00740C1A" w:rsidP="00740C1A">
      <w:pPr>
        <w:tabs>
          <w:tab w:val="left" w:pos="0"/>
        </w:tabs>
        <w:spacing w:line="100" w:lineRule="atLeast"/>
        <w:jc w:val="both"/>
        <w:rPr>
          <w:rFonts w:ascii="Trebuchet MS" w:hAnsi="Trebuchet MS" w:cs="TrebuchetMS"/>
          <w:color w:val="000000" w:themeColor="text1"/>
          <w:sz w:val="20"/>
          <w:highlight w:val="yellow"/>
        </w:rPr>
      </w:pPr>
    </w:p>
    <w:p w14:paraId="4F044588" w14:textId="77777777" w:rsidR="00740C1A" w:rsidRPr="000E7712"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0E7712">
        <w:rPr>
          <w:rFonts w:ascii="Trebuchet MS" w:hAnsi="Trebuchet MS" w:cs="TrebuchetMS,Bold"/>
          <w:color w:val="000000" w:themeColor="text1"/>
          <w:sz w:val="20"/>
        </w:rPr>
        <w:t>Avant la demande d’utilisation du CPF</w:t>
      </w:r>
      <w:r w:rsidRPr="000E7712">
        <w:rPr>
          <w:rFonts w:ascii="Trebuchet MS" w:hAnsi="Trebuchet MS" w:cs="TrebuchetMS"/>
          <w:color w:val="000000" w:themeColor="text1"/>
          <w:sz w:val="20"/>
        </w:rPr>
        <w:t xml:space="preserve">, l’agent peut demander un </w:t>
      </w:r>
      <w:r w:rsidRPr="000E7712">
        <w:rPr>
          <w:rFonts w:ascii="Trebuchet MS" w:hAnsi="Trebuchet MS" w:cs="TrebuchetMS,Bold"/>
          <w:color w:val="000000" w:themeColor="text1"/>
          <w:sz w:val="20"/>
        </w:rPr>
        <w:t xml:space="preserve">accompagnement personnalisé </w:t>
      </w:r>
      <w:r w:rsidRPr="000E7712">
        <w:rPr>
          <w:rFonts w:ascii="Trebuchet MS" w:hAnsi="Trebuchet MS" w:cs="TrebuchetMS"/>
          <w:color w:val="000000" w:themeColor="text1"/>
          <w:sz w:val="20"/>
        </w:rPr>
        <w:t xml:space="preserve">afin d’élaborer son projet professionnel et d’identifier les différentes actions nécessaires à sa mise en œuvre. Cet accompagnement est assuré </w:t>
      </w:r>
      <w:r w:rsidRPr="000E7712">
        <w:rPr>
          <w:rFonts w:ascii="Trebuchet MS" w:hAnsi="Trebuchet MS" w:cs="TrebuchetMS,Bold"/>
          <w:color w:val="000000" w:themeColor="text1"/>
          <w:sz w:val="20"/>
        </w:rPr>
        <w:t xml:space="preserve">par un conseiller formé </w:t>
      </w:r>
      <w:r w:rsidRPr="000E7712">
        <w:rPr>
          <w:rFonts w:ascii="Trebuchet MS" w:hAnsi="Trebuchet MS" w:cs="TrebuchetMS"/>
          <w:color w:val="000000" w:themeColor="text1"/>
          <w:sz w:val="20"/>
        </w:rPr>
        <w:t>:</w:t>
      </w:r>
    </w:p>
    <w:p w14:paraId="71EC41C1" w14:textId="77777777" w:rsidR="00740C1A" w:rsidRPr="000E7712"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p>
    <w:p w14:paraId="0FA370AB" w14:textId="77777777" w:rsidR="00740C1A" w:rsidRPr="000E7712"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Au sein de sa collectivité ou de son établissement</w:t>
      </w:r>
    </w:p>
    <w:p w14:paraId="0C2604CD" w14:textId="77777777" w:rsidR="00740C1A" w:rsidRPr="000E7712"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Au Centre de Gestion</w:t>
      </w:r>
      <w:r w:rsidRPr="000E7712">
        <w:rPr>
          <w:rFonts w:ascii="Trebuchet MS" w:hAnsi="Trebuchet MS" w:cs="TrebuchetMS,Bold"/>
          <w:color w:val="000000" w:themeColor="text1"/>
          <w:sz w:val="20"/>
        </w:rPr>
        <w:t>.</w:t>
      </w:r>
    </w:p>
    <w:p w14:paraId="2992D430" w14:textId="77777777" w:rsidR="00740C1A" w:rsidRPr="000E7712" w:rsidRDefault="00740C1A" w:rsidP="00740C1A">
      <w:pPr>
        <w:widowControl/>
        <w:suppressAutoHyphens w:val="0"/>
        <w:autoSpaceDE w:val="0"/>
        <w:autoSpaceDN w:val="0"/>
        <w:adjustRightInd w:val="0"/>
        <w:jc w:val="both"/>
        <w:rPr>
          <w:rFonts w:ascii="Trebuchet MS" w:eastAsia="Trebuchet MS" w:hAnsi="Trebuchet MS" w:cs="Trebuchet 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Si l’agent envisage de </w:t>
      </w:r>
      <w:r w:rsidRPr="000E7712">
        <w:rPr>
          <w:rFonts w:ascii="Trebuchet MS" w:hAnsi="Trebuchet MS" w:cs="TrebuchetMS,Bold"/>
          <w:color w:val="000000" w:themeColor="text1"/>
          <w:sz w:val="20"/>
        </w:rPr>
        <w:t>rejoindre le secteur privé</w:t>
      </w:r>
      <w:r w:rsidRPr="000E7712">
        <w:rPr>
          <w:rFonts w:ascii="Trebuchet MS" w:hAnsi="Trebuchet MS" w:cs="TrebuchetMS"/>
          <w:color w:val="000000" w:themeColor="text1"/>
          <w:sz w:val="20"/>
        </w:rPr>
        <w:t xml:space="preserve">, il peut solliciter un </w:t>
      </w:r>
      <w:r w:rsidRPr="000E7712">
        <w:rPr>
          <w:rFonts w:ascii="Trebuchet MS" w:hAnsi="Trebuchet MS" w:cs="TrebuchetMS,Bold"/>
          <w:color w:val="000000" w:themeColor="text1"/>
          <w:sz w:val="20"/>
        </w:rPr>
        <w:t>organisme relevant du service public régional de l’orientation</w:t>
      </w:r>
      <w:r w:rsidRPr="000E7712">
        <w:rPr>
          <w:rFonts w:ascii="Trebuchet MS" w:hAnsi="Trebuchet MS" w:cs="TrebuchetMS"/>
          <w:color w:val="000000" w:themeColor="text1"/>
          <w:sz w:val="20"/>
        </w:rPr>
        <w:t>.</w:t>
      </w:r>
    </w:p>
    <w:p w14:paraId="00E2F342" w14:textId="77777777" w:rsidR="00740C1A" w:rsidRPr="000E7712" w:rsidRDefault="00740C1A" w:rsidP="00740C1A">
      <w:pPr>
        <w:tabs>
          <w:tab w:val="left" w:pos="0"/>
        </w:tabs>
        <w:spacing w:line="100" w:lineRule="atLeast"/>
        <w:jc w:val="both"/>
        <w:rPr>
          <w:rFonts w:ascii="Trebuchet MS" w:eastAsia="Trebuchet MS" w:hAnsi="Trebuchet MS" w:cs="Trebuchet MS"/>
          <w:color w:val="000000" w:themeColor="text1"/>
          <w:sz w:val="20"/>
          <w:highlight w:val="yellow"/>
        </w:rPr>
      </w:pPr>
    </w:p>
    <w:p w14:paraId="1D9AD8D6" w14:textId="77777777" w:rsidR="00740C1A" w:rsidRPr="00AE0C66"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AE0C66">
        <w:rPr>
          <w:rFonts w:ascii="Trebuchet MS" w:hAnsi="Trebuchet MS" w:cs="TrebuchetMS,Bold"/>
          <w:b/>
          <w:bCs/>
          <w:color w:val="000000" w:themeColor="text1"/>
          <w:sz w:val="20"/>
        </w:rPr>
        <w:t xml:space="preserve">La demande </w:t>
      </w:r>
      <w:r w:rsidRPr="00AE0C66">
        <w:rPr>
          <w:rFonts w:ascii="Trebuchet MS" w:hAnsi="Trebuchet MS" w:cs="TrebuchetMS"/>
          <w:color w:val="000000" w:themeColor="text1"/>
          <w:sz w:val="20"/>
        </w:rPr>
        <w:t>:</w:t>
      </w:r>
    </w:p>
    <w:p w14:paraId="587D4383" w14:textId="77777777" w:rsidR="00740C1A" w:rsidRPr="00AE0C66"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p>
    <w:p w14:paraId="5893DFA7" w14:textId="77777777" w:rsidR="00740C1A" w:rsidRPr="000E7712"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0E7712">
        <w:rPr>
          <w:rFonts w:ascii="Trebuchet MS" w:hAnsi="Trebuchet MS" w:cs="TrebuchetMS"/>
          <w:color w:val="000000" w:themeColor="text1"/>
          <w:sz w:val="20"/>
        </w:rPr>
        <w:t xml:space="preserve">L’agent dépose </w:t>
      </w:r>
      <w:r w:rsidRPr="000E7712">
        <w:rPr>
          <w:rFonts w:ascii="Trebuchet MS" w:hAnsi="Trebuchet MS" w:cs="TrebuchetMS,Bold"/>
          <w:color w:val="000000" w:themeColor="text1"/>
          <w:sz w:val="20"/>
        </w:rPr>
        <w:t xml:space="preserve">auprès de son employeur une demande écrite </w:t>
      </w:r>
      <w:r w:rsidRPr="000E7712">
        <w:rPr>
          <w:rFonts w:ascii="Trebuchet MS" w:hAnsi="Trebuchet MS" w:cs="TrebuchetMS"/>
          <w:color w:val="000000" w:themeColor="text1"/>
          <w:sz w:val="20"/>
        </w:rPr>
        <w:t>mentionnant :</w:t>
      </w:r>
    </w:p>
    <w:p w14:paraId="3BF7F0C5" w14:textId="77777777" w:rsidR="00740C1A" w:rsidRPr="00AE0C66"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AE0C66">
        <w:rPr>
          <w:rFonts w:ascii="Trebuchet MS" w:hAnsi="Trebuchet MS" w:cs="Arial"/>
          <w:color w:val="000000" w:themeColor="text1"/>
          <w:sz w:val="20"/>
        </w:rPr>
        <w:t xml:space="preserve">• </w:t>
      </w:r>
      <w:r w:rsidRPr="00AE0C66">
        <w:rPr>
          <w:rFonts w:ascii="Trebuchet MS" w:hAnsi="Trebuchet MS" w:cs="TrebuchetMS"/>
          <w:color w:val="000000" w:themeColor="text1"/>
          <w:sz w:val="20"/>
        </w:rPr>
        <w:t>Nature de la demande,</w:t>
      </w:r>
    </w:p>
    <w:p w14:paraId="31DC8D02" w14:textId="77777777" w:rsidR="00740C1A" w:rsidRPr="00AE0C66"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AE0C66">
        <w:rPr>
          <w:rFonts w:ascii="Trebuchet MS" w:hAnsi="Trebuchet MS" w:cs="Arial"/>
          <w:color w:val="000000" w:themeColor="text1"/>
          <w:sz w:val="20"/>
        </w:rPr>
        <w:t xml:space="preserve">• </w:t>
      </w:r>
      <w:r w:rsidRPr="00AE0C66">
        <w:rPr>
          <w:rFonts w:ascii="Trebuchet MS" w:hAnsi="Trebuchet MS" w:cs="TrebuchetMS"/>
          <w:color w:val="000000" w:themeColor="text1"/>
          <w:sz w:val="20"/>
        </w:rPr>
        <w:t>Calendrier de la formation,</w:t>
      </w:r>
    </w:p>
    <w:p w14:paraId="751A5E97" w14:textId="77777777" w:rsidR="00740C1A" w:rsidRPr="00AE0C66"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AE0C66">
        <w:rPr>
          <w:rFonts w:ascii="Trebuchet MS" w:hAnsi="Trebuchet MS" w:cs="Arial"/>
          <w:color w:val="000000" w:themeColor="text1"/>
          <w:sz w:val="20"/>
        </w:rPr>
        <w:lastRenderedPageBreak/>
        <w:t xml:space="preserve">• </w:t>
      </w:r>
      <w:r w:rsidRPr="00AE0C66">
        <w:rPr>
          <w:rFonts w:ascii="Trebuchet MS" w:hAnsi="Trebuchet MS" w:cs="TrebuchetMS"/>
          <w:color w:val="000000" w:themeColor="text1"/>
          <w:sz w:val="20"/>
        </w:rPr>
        <w:t>Financement souhaité,</w:t>
      </w:r>
    </w:p>
    <w:p w14:paraId="0FABB108" w14:textId="77777777" w:rsidR="00740C1A"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AE0C66">
        <w:rPr>
          <w:rFonts w:ascii="Trebuchet MS" w:hAnsi="Trebuchet MS" w:cs="Arial"/>
          <w:color w:val="000000" w:themeColor="text1"/>
          <w:sz w:val="20"/>
        </w:rPr>
        <w:t xml:space="preserve">• </w:t>
      </w:r>
      <w:r w:rsidRPr="00AE0C66">
        <w:rPr>
          <w:rFonts w:ascii="Trebuchet MS" w:hAnsi="Trebuchet MS" w:cs="TrebuchetMS"/>
          <w:color w:val="000000" w:themeColor="text1"/>
          <w:sz w:val="20"/>
        </w:rPr>
        <w:t>Projet d’évolution professionnelle fondant sa demande.</w:t>
      </w:r>
    </w:p>
    <w:p w14:paraId="25BE8AF5" w14:textId="77777777" w:rsidR="00AE0C66" w:rsidRPr="00AE0C66" w:rsidRDefault="00AE0C66" w:rsidP="00740C1A">
      <w:pPr>
        <w:widowControl/>
        <w:suppressAutoHyphens w:val="0"/>
        <w:autoSpaceDE w:val="0"/>
        <w:autoSpaceDN w:val="0"/>
        <w:adjustRightInd w:val="0"/>
        <w:jc w:val="both"/>
        <w:rPr>
          <w:rFonts w:ascii="Trebuchet MS" w:hAnsi="Trebuchet MS" w:cs="TrebuchetMS"/>
          <w:color w:val="000000" w:themeColor="text1"/>
          <w:sz w:val="20"/>
        </w:rPr>
      </w:pPr>
    </w:p>
    <w:p w14:paraId="48B34238" w14:textId="77777777" w:rsidR="00740C1A" w:rsidRPr="000E7712" w:rsidRDefault="00740C1A" w:rsidP="00740C1A">
      <w:pPr>
        <w:widowControl/>
        <w:suppressAutoHyphens w:val="0"/>
        <w:autoSpaceDE w:val="0"/>
        <w:autoSpaceDN w:val="0"/>
        <w:adjustRightInd w:val="0"/>
        <w:jc w:val="both"/>
        <w:rPr>
          <w:rFonts w:ascii="Trebuchet MS" w:eastAsia="Trebuchet MS" w:hAnsi="Trebuchet MS" w:cs="Trebuchet MS"/>
          <w:color w:val="000000" w:themeColor="text1"/>
          <w:sz w:val="20"/>
        </w:rPr>
      </w:pPr>
      <w:r w:rsidRPr="000E7712">
        <w:rPr>
          <w:rFonts w:ascii="Trebuchet MS" w:hAnsi="Trebuchet MS" w:cs="TrebuchetMS"/>
          <w:color w:val="000000" w:themeColor="text1"/>
          <w:sz w:val="20"/>
        </w:rPr>
        <w:t>Lorsque la durée de la formation est supérieure aux droits acquis au titre du CPF</w:t>
      </w:r>
      <w:r w:rsidRPr="000E7712">
        <w:rPr>
          <w:rFonts w:ascii="Trebuchet MS" w:hAnsi="Trebuchet MS" w:cs="TrebuchetMS,Bold"/>
          <w:color w:val="000000" w:themeColor="text1"/>
          <w:sz w:val="20"/>
        </w:rPr>
        <w:t>, l’agent peut, avec l’accord de son employeur, consommer les droits des deux prochaines années civiles.</w:t>
      </w:r>
    </w:p>
    <w:p w14:paraId="20002EAB" w14:textId="77777777" w:rsidR="00740C1A" w:rsidRPr="000E7712"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0E7712">
        <w:rPr>
          <w:rFonts w:ascii="Trebuchet MS" w:hAnsi="Trebuchet MS" w:cs="TrebuchetMS,Bold"/>
          <w:color w:val="000000" w:themeColor="text1"/>
          <w:sz w:val="20"/>
        </w:rPr>
        <w:t xml:space="preserve">Le traitement de la demande : </w:t>
      </w:r>
      <w:r w:rsidRPr="000E7712">
        <w:rPr>
          <w:rFonts w:ascii="Trebuchet MS" w:hAnsi="Trebuchet MS" w:cs="TrebuchetMS"/>
          <w:color w:val="000000" w:themeColor="text1"/>
          <w:sz w:val="20"/>
        </w:rPr>
        <w:t>L’utilisation du CPF fait l’objet d’un accord entre le fonctionnaire et son administration.</w:t>
      </w:r>
    </w:p>
    <w:p w14:paraId="186D43C9" w14:textId="77777777" w:rsidR="00AE0C66" w:rsidRPr="000E7712" w:rsidRDefault="00AE0C66" w:rsidP="00740C1A">
      <w:pPr>
        <w:widowControl/>
        <w:suppressAutoHyphens w:val="0"/>
        <w:autoSpaceDE w:val="0"/>
        <w:autoSpaceDN w:val="0"/>
        <w:adjustRightInd w:val="0"/>
        <w:jc w:val="both"/>
        <w:rPr>
          <w:rFonts w:ascii="Trebuchet MS" w:hAnsi="Trebuchet MS" w:cs="TrebuchetMS"/>
          <w:color w:val="000000" w:themeColor="text1"/>
          <w:sz w:val="20"/>
        </w:rPr>
      </w:pPr>
    </w:p>
    <w:p w14:paraId="420B252C" w14:textId="77777777" w:rsidR="00740C1A" w:rsidRPr="000E7712"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Toute </w:t>
      </w:r>
      <w:r w:rsidRPr="000E7712">
        <w:rPr>
          <w:rFonts w:ascii="Trebuchet MS" w:hAnsi="Trebuchet MS" w:cs="TrebuchetMS,Bold"/>
          <w:color w:val="000000" w:themeColor="text1"/>
          <w:sz w:val="20"/>
        </w:rPr>
        <w:t xml:space="preserve">décision de refus doit être motivée et peut être contestée </w:t>
      </w:r>
      <w:r w:rsidRPr="000E7712">
        <w:rPr>
          <w:rFonts w:ascii="Trebuchet MS" w:hAnsi="Trebuchet MS" w:cs="TrebuchetMS"/>
          <w:color w:val="000000" w:themeColor="text1"/>
          <w:sz w:val="20"/>
        </w:rPr>
        <w:t>à l’initiative de l’agent devant l’instance consultative compétente (CAP/CCP)</w:t>
      </w:r>
      <w:r w:rsidRPr="000E7712">
        <w:rPr>
          <w:rFonts w:ascii="Trebuchet MS" w:hAnsi="Trebuchet MS" w:cs="TrebuchetMS,Bold"/>
          <w:color w:val="000000" w:themeColor="text1"/>
          <w:sz w:val="20"/>
        </w:rPr>
        <w:t>,</w:t>
      </w:r>
    </w:p>
    <w:p w14:paraId="409DD4AA" w14:textId="77777777" w:rsidR="00740C1A" w:rsidRPr="000E7712"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 xml:space="preserve">La circulaire préconise un </w:t>
      </w:r>
      <w:r w:rsidRPr="000E7712">
        <w:rPr>
          <w:rFonts w:ascii="Trebuchet MS" w:hAnsi="Trebuchet MS" w:cs="TrebuchetMS,Bold"/>
          <w:color w:val="000000" w:themeColor="text1"/>
          <w:sz w:val="20"/>
        </w:rPr>
        <w:t xml:space="preserve">délai de deux mois </w:t>
      </w:r>
      <w:r w:rsidRPr="000E7712">
        <w:rPr>
          <w:rFonts w:ascii="Trebuchet MS" w:hAnsi="Trebuchet MS" w:cs="TrebuchetMS"/>
          <w:color w:val="000000" w:themeColor="text1"/>
          <w:sz w:val="20"/>
        </w:rPr>
        <w:t>pour notifier la décision</w:t>
      </w:r>
      <w:r w:rsidRPr="000E7712">
        <w:rPr>
          <w:rFonts w:ascii="Trebuchet MS" w:hAnsi="Trebuchet MS" w:cs="TrebuchetMS,Bold"/>
          <w:color w:val="000000" w:themeColor="text1"/>
          <w:sz w:val="20"/>
        </w:rPr>
        <w:t>,</w:t>
      </w:r>
    </w:p>
    <w:p w14:paraId="12B23E36" w14:textId="5AE1427B" w:rsidR="00740C1A" w:rsidRPr="00AE0C66" w:rsidRDefault="00740C1A" w:rsidP="00DD252A">
      <w:pPr>
        <w:widowControl/>
        <w:suppressAutoHyphens w:val="0"/>
        <w:autoSpaceDE w:val="0"/>
        <w:autoSpaceDN w:val="0"/>
        <w:adjustRightInd w:val="0"/>
        <w:jc w:val="both"/>
        <w:rPr>
          <w:rFonts w:ascii="Trebuchet MS" w:eastAsia="Trebuchet MS" w:hAnsi="Trebuchet MS" w:cs="Trebuchet MS"/>
          <w:color w:val="000000" w:themeColor="text1"/>
          <w:sz w:val="20"/>
        </w:rPr>
      </w:pPr>
      <w:r w:rsidRPr="000E7712">
        <w:rPr>
          <w:rFonts w:ascii="Trebuchet MS" w:hAnsi="Trebuchet MS" w:cs="Arial"/>
          <w:color w:val="000000" w:themeColor="text1"/>
          <w:sz w:val="20"/>
        </w:rPr>
        <w:t xml:space="preserve">• </w:t>
      </w:r>
      <w:r w:rsidRPr="000E7712">
        <w:rPr>
          <w:rFonts w:ascii="Trebuchet MS" w:hAnsi="Trebuchet MS" w:cs="TrebuchetMS"/>
          <w:color w:val="000000" w:themeColor="text1"/>
          <w:sz w:val="20"/>
        </w:rPr>
        <w:t>Si l’</w:t>
      </w:r>
      <w:r w:rsidRPr="000E7712">
        <w:rPr>
          <w:rFonts w:ascii="Trebuchet MS" w:hAnsi="Trebuchet MS" w:cs="TrebuchetMS,Bold"/>
          <w:color w:val="000000" w:themeColor="text1"/>
          <w:sz w:val="20"/>
        </w:rPr>
        <w:t xml:space="preserve">employeur </w:t>
      </w:r>
      <w:r w:rsidRPr="000E7712">
        <w:rPr>
          <w:rFonts w:ascii="Trebuchet MS" w:hAnsi="Trebuchet MS" w:cs="TrebuchetMS"/>
          <w:color w:val="000000" w:themeColor="text1"/>
          <w:sz w:val="20"/>
        </w:rPr>
        <w:t xml:space="preserve">refuse deux années de suite des actions de formation de même nature, il </w:t>
      </w:r>
      <w:r w:rsidRPr="000E7712">
        <w:rPr>
          <w:rFonts w:ascii="Trebuchet MS" w:hAnsi="Trebuchet MS" w:cs="TrebuchetMS,Bold"/>
          <w:color w:val="000000" w:themeColor="text1"/>
          <w:sz w:val="20"/>
        </w:rPr>
        <w:t>ne peut prononcer un troisième refus qu’après un avis de l’instance consultative compétente.</w:t>
      </w:r>
    </w:p>
    <w:p w14:paraId="5B094B66" w14:textId="77777777" w:rsidR="00740C1A" w:rsidRPr="005156D3" w:rsidRDefault="00740C1A" w:rsidP="00740C1A">
      <w:pPr>
        <w:tabs>
          <w:tab w:val="left" w:pos="0"/>
        </w:tabs>
        <w:spacing w:line="100" w:lineRule="atLeast"/>
        <w:jc w:val="both"/>
        <w:rPr>
          <w:rFonts w:ascii="Trebuchet MS" w:eastAsia="Trebuchet MS" w:hAnsi="Trebuchet MS" w:cs="Trebuchet MS"/>
          <w:sz w:val="20"/>
          <w:highlight w:val="yellow"/>
        </w:rPr>
      </w:pPr>
    </w:p>
    <w:p w14:paraId="0E9E783A" w14:textId="5EB78265" w:rsidR="00740C1A" w:rsidRPr="00DD252A" w:rsidRDefault="00740C1A" w:rsidP="00DD252A">
      <w:pPr>
        <w:widowControl/>
        <w:suppressAutoHyphens w:val="0"/>
        <w:autoSpaceDE w:val="0"/>
        <w:autoSpaceDN w:val="0"/>
        <w:adjustRightInd w:val="0"/>
        <w:ind w:firstLine="709"/>
        <w:jc w:val="both"/>
        <w:rPr>
          <w:rFonts w:ascii="Trebuchet MS" w:hAnsi="Trebuchet MS" w:cs="TrebuchetMS,Bold"/>
          <w:color w:val="000000" w:themeColor="text1"/>
          <w:sz w:val="20"/>
        </w:rPr>
      </w:pPr>
      <w:r w:rsidRPr="00DD252A">
        <w:rPr>
          <w:rFonts w:ascii="Trebuchet MS" w:hAnsi="Trebuchet MS" w:cs="TrebuchetMS,Bold"/>
          <w:color w:val="000000" w:themeColor="text1"/>
          <w:sz w:val="20"/>
        </w:rPr>
        <w:t xml:space="preserve">2 </w:t>
      </w:r>
      <w:r w:rsidR="00F71019" w:rsidRPr="00DD252A">
        <w:rPr>
          <w:rFonts w:ascii="Trebuchet MS" w:hAnsi="Trebuchet MS" w:cs="TrebuchetMS,Bold"/>
          <w:color w:val="000000" w:themeColor="text1"/>
          <w:sz w:val="20"/>
        </w:rPr>
        <w:t>-</w:t>
      </w:r>
      <w:r w:rsidRPr="00DD252A">
        <w:rPr>
          <w:rFonts w:ascii="Trebuchet MS" w:hAnsi="Trebuchet MS" w:cs="TrebuchetMS,Bold"/>
          <w:color w:val="000000" w:themeColor="text1"/>
          <w:sz w:val="20"/>
        </w:rPr>
        <w:t xml:space="preserve"> Le Compte d’Engagement Citoyen</w:t>
      </w:r>
    </w:p>
    <w:p w14:paraId="7076F952" w14:textId="77777777" w:rsidR="00740C1A" w:rsidRPr="008643B9" w:rsidRDefault="00740C1A" w:rsidP="00740C1A">
      <w:pPr>
        <w:widowControl/>
        <w:suppressAutoHyphens w:val="0"/>
        <w:autoSpaceDE w:val="0"/>
        <w:autoSpaceDN w:val="0"/>
        <w:adjustRightInd w:val="0"/>
        <w:rPr>
          <w:rFonts w:ascii="Trebuchet MS" w:hAnsi="Trebuchet MS" w:cs="TrebuchetMS,Bold"/>
          <w:b/>
          <w:bCs/>
          <w:color w:val="000000" w:themeColor="text1"/>
          <w:sz w:val="20"/>
        </w:rPr>
      </w:pPr>
    </w:p>
    <w:p w14:paraId="1F47BE18"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TrebuchetMS,Bold"/>
          <w:color w:val="000000" w:themeColor="text1"/>
          <w:sz w:val="20"/>
        </w:rPr>
        <w:t xml:space="preserve">Les activités bénévoles ou de volontariat éligibles au CEC </w:t>
      </w:r>
      <w:r w:rsidRPr="008643B9">
        <w:rPr>
          <w:rFonts w:ascii="Trebuchet MS" w:hAnsi="Trebuchet MS" w:cs="TrebuchetMS"/>
          <w:color w:val="000000" w:themeColor="text1"/>
          <w:sz w:val="20"/>
        </w:rPr>
        <w:t xml:space="preserve">permettant l’acquisition de </w:t>
      </w:r>
      <w:r w:rsidRPr="008643B9">
        <w:rPr>
          <w:rFonts w:ascii="Trebuchet MS" w:hAnsi="Trebuchet MS" w:cs="TrebuchetMS,Bold"/>
          <w:color w:val="000000" w:themeColor="text1"/>
          <w:sz w:val="20"/>
        </w:rPr>
        <w:t xml:space="preserve">20 heures forfaitaires par an et par activité </w:t>
      </w:r>
      <w:r w:rsidRPr="008643B9">
        <w:rPr>
          <w:rFonts w:ascii="Trebuchet MS" w:hAnsi="Trebuchet MS" w:cs="TrebuchetMS"/>
          <w:color w:val="000000" w:themeColor="text1"/>
          <w:sz w:val="20"/>
        </w:rPr>
        <w:t>:</w:t>
      </w:r>
    </w:p>
    <w:p w14:paraId="30349BFF" w14:textId="77777777" w:rsidR="008A27A8" w:rsidRPr="008643B9" w:rsidRDefault="008A27A8" w:rsidP="00740C1A">
      <w:pPr>
        <w:widowControl/>
        <w:suppressAutoHyphens w:val="0"/>
        <w:autoSpaceDE w:val="0"/>
        <w:autoSpaceDN w:val="0"/>
        <w:adjustRightInd w:val="0"/>
        <w:jc w:val="both"/>
        <w:rPr>
          <w:rFonts w:ascii="Trebuchet MS" w:hAnsi="Trebuchet MS" w:cs="TrebuchetMS"/>
          <w:color w:val="000000" w:themeColor="text1"/>
          <w:sz w:val="20"/>
        </w:rPr>
      </w:pPr>
    </w:p>
    <w:p w14:paraId="1E546993"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Le service civique</w:t>
      </w:r>
      <w:r w:rsidRPr="008643B9">
        <w:rPr>
          <w:rFonts w:ascii="Trebuchet MS" w:hAnsi="Trebuchet MS" w:cs="TrebuchetMS"/>
          <w:color w:val="000000" w:themeColor="text1"/>
          <w:sz w:val="20"/>
        </w:rPr>
        <w:t>,</w:t>
      </w:r>
    </w:p>
    <w:p w14:paraId="2762F17D"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 xml:space="preserve">La réserve militaire opérationnelle </w:t>
      </w:r>
      <w:r w:rsidRPr="008643B9">
        <w:rPr>
          <w:rFonts w:ascii="Trebuchet MS" w:hAnsi="Trebuchet MS" w:cs="TrebuchetMS"/>
          <w:color w:val="000000" w:themeColor="text1"/>
          <w:sz w:val="20"/>
        </w:rPr>
        <w:t>(90 jours de missions sur une année civile),</w:t>
      </w:r>
    </w:p>
    <w:p w14:paraId="19D70E05"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 xml:space="preserve">La réserve civile de la police nationale </w:t>
      </w:r>
      <w:r w:rsidRPr="008643B9">
        <w:rPr>
          <w:rFonts w:ascii="Trebuchet MS" w:hAnsi="Trebuchet MS" w:cs="TrebuchetMS"/>
          <w:color w:val="000000" w:themeColor="text1"/>
          <w:sz w:val="20"/>
        </w:rPr>
        <w:t>(durée continue de 3 ans d’engagement ayant donné lieu à la réalisation de 75 vacations par an),</w:t>
      </w:r>
    </w:p>
    <w:p w14:paraId="6A41A5D6" w14:textId="77777777" w:rsidR="00740C1A" w:rsidRPr="008643B9" w:rsidRDefault="00740C1A" w:rsidP="00740C1A">
      <w:pPr>
        <w:widowControl/>
        <w:suppressAutoHyphens w:val="0"/>
        <w:autoSpaceDE w:val="0"/>
        <w:autoSpaceDN w:val="0"/>
        <w:adjustRightInd w:val="0"/>
        <w:jc w:val="both"/>
        <w:rPr>
          <w:rFonts w:ascii="Trebuchet MS" w:hAnsi="Trebuchet MS" w:cs="TrebuchetMS,Bold"/>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Les réserves civiques,</w:t>
      </w:r>
    </w:p>
    <w:p w14:paraId="738402A4"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 xml:space="preserve">L’activité de maître d’apprentissage </w:t>
      </w:r>
      <w:r w:rsidRPr="008643B9">
        <w:rPr>
          <w:rFonts w:ascii="Trebuchet MS" w:hAnsi="Trebuchet MS" w:cs="TrebuchetMS"/>
          <w:color w:val="000000" w:themeColor="text1"/>
          <w:sz w:val="20"/>
        </w:rPr>
        <w:t>(6 mois continus sur une ou deux années civiles),</w:t>
      </w:r>
    </w:p>
    <w:p w14:paraId="2A66501B" w14:textId="77777777" w:rsidR="00740C1A" w:rsidRPr="008643B9" w:rsidRDefault="00740C1A" w:rsidP="00740C1A">
      <w:pPr>
        <w:widowControl/>
        <w:suppressAutoHyphens w:val="0"/>
        <w:autoSpaceDE w:val="0"/>
        <w:autoSpaceDN w:val="0"/>
        <w:adjustRightInd w:val="0"/>
        <w:jc w:val="both"/>
        <w:rPr>
          <w:rFonts w:ascii="Trebuchet MS" w:hAnsi="Trebuchet MS" w:cs="Trebuchet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 xml:space="preserve">Les activités de bénévolat associatif </w:t>
      </w:r>
      <w:r w:rsidRPr="008643B9">
        <w:rPr>
          <w:rFonts w:ascii="Trebuchet MS" w:hAnsi="Trebuchet MS" w:cs="TrebuchetMS"/>
          <w:color w:val="000000" w:themeColor="text1"/>
          <w:sz w:val="20"/>
        </w:rPr>
        <w:t>(deux conditions : siéger dans l’organe d’administration ou de direction de l’association ou participer à l’encadrement d’autres bénévoles pendant au moins 200 heures au cours de l’année civile dans 1 ou plusieurs associations loi 1901),</w:t>
      </w:r>
    </w:p>
    <w:p w14:paraId="321BDF78"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8643B9">
        <w:rPr>
          <w:rFonts w:ascii="Trebuchet MS" w:hAnsi="Trebuchet MS" w:cs="Arial"/>
          <w:color w:val="000000" w:themeColor="text1"/>
          <w:sz w:val="20"/>
        </w:rPr>
        <w:t xml:space="preserve">• </w:t>
      </w:r>
      <w:r w:rsidRPr="008643B9">
        <w:rPr>
          <w:rFonts w:ascii="Trebuchet MS" w:hAnsi="Trebuchet MS" w:cs="TrebuchetMS,Bold"/>
          <w:color w:val="000000" w:themeColor="text1"/>
          <w:sz w:val="20"/>
        </w:rPr>
        <w:t xml:space="preserve">Le volontariat dans le corps des sapeurs-pompiers </w:t>
      </w:r>
      <w:r w:rsidRPr="008643B9">
        <w:rPr>
          <w:rFonts w:ascii="Trebuchet MS" w:hAnsi="Trebuchet MS" w:cs="TrebuchetMS"/>
          <w:color w:val="000000" w:themeColor="text1"/>
          <w:sz w:val="20"/>
        </w:rPr>
        <w:t>(signature d’un engagement d’une durée de 5 ans).</w:t>
      </w:r>
    </w:p>
    <w:p w14:paraId="55938A93"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themeColor="text1"/>
          <w:sz w:val="20"/>
          <w:highlight w:val="yellow"/>
        </w:rPr>
      </w:pPr>
    </w:p>
    <w:p w14:paraId="1837FBE7"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8643B9">
        <w:rPr>
          <w:rFonts w:ascii="Trebuchet MS" w:eastAsia="Trebuchet MS" w:hAnsi="Trebuchet MS" w:cs="Trebuchet MS"/>
          <w:color w:val="000000" w:themeColor="text1"/>
          <w:sz w:val="20"/>
        </w:rPr>
        <w:t>A préciser :</w:t>
      </w:r>
    </w:p>
    <w:p w14:paraId="649ACA92" w14:textId="77777777" w:rsidR="008A27A8" w:rsidRPr="008643B9" w:rsidRDefault="008A27A8" w:rsidP="00740C1A">
      <w:pPr>
        <w:tabs>
          <w:tab w:val="left" w:pos="0"/>
        </w:tabs>
        <w:spacing w:line="100" w:lineRule="atLeast"/>
        <w:jc w:val="both"/>
        <w:rPr>
          <w:rFonts w:ascii="Trebuchet MS" w:eastAsia="Trebuchet MS" w:hAnsi="Trebuchet MS" w:cs="Trebuchet MS"/>
          <w:color w:val="000000" w:themeColor="text1"/>
          <w:sz w:val="20"/>
        </w:rPr>
      </w:pPr>
    </w:p>
    <w:p w14:paraId="36C77FDF" w14:textId="77777777" w:rsidR="00740C1A" w:rsidRPr="008A27A8" w:rsidRDefault="00740C1A" w:rsidP="00740C1A">
      <w:pPr>
        <w:tabs>
          <w:tab w:val="left" w:pos="0"/>
        </w:tabs>
        <w:spacing w:line="100" w:lineRule="atLeast"/>
        <w:jc w:val="both"/>
        <w:rPr>
          <w:rFonts w:ascii="Trebuchet MS" w:eastAsia="Trebuchet MS" w:hAnsi="Trebuchet MS" w:cs="Trebuchet MS"/>
          <w:b/>
          <w:color w:val="000000" w:themeColor="text1"/>
          <w:sz w:val="20"/>
        </w:rPr>
      </w:pPr>
      <w:r w:rsidRPr="008A27A8">
        <w:rPr>
          <w:rFonts w:ascii="Trebuchet MS" w:eastAsia="Trebuchet MS" w:hAnsi="Trebuchet MS" w:cs="Trebuchet MS"/>
          <w:color w:val="000000" w:themeColor="text1"/>
          <w:sz w:val="20"/>
          <w:u w:val="single"/>
        </w:rPr>
        <w:t>Pour les Préparations concours</w:t>
      </w:r>
      <w:r w:rsidRPr="008A27A8">
        <w:rPr>
          <w:rFonts w:ascii="Trebuchet MS" w:eastAsia="Trebuchet MS" w:hAnsi="Trebuchet MS" w:cs="Trebuchet MS"/>
          <w:b/>
          <w:color w:val="000000" w:themeColor="text1"/>
          <w:sz w:val="20"/>
        </w:rPr>
        <w:t> :</w:t>
      </w:r>
    </w:p>
    <w:p w14:paraId="1E815545"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8643B9">
        <w:rPr>
          <w:rFonts w:ascii="Trebuchet MS" w:eastAsia="Trebuchet MS" w:hAnsi="Trebuchet MS" w:cs="Trebuchet MS"/>
          <w:color w:val="000000" w:themeColor="text1"/>
          <w:sz w:val="20"/>
        </w:rPr>
        <w:t>Autorisation pour un concours : temps accordé pour la durée des épreuves</w:t>
      </w:r>
    </w:p>
    <w:p w14:paraId="62B107F0" w14:textId="77777777" w:rsidR="00740C1A" w:rsidRPr="008643B9" w:rsidRDefault="00740C1A" w:rsidP="00740C1A">
      <w:pPr>
        <w:tabs>
          <w:tab w:val="left" w:pos="0"/>
        </w:tabs>
        <w:spacing w:line="100" w:lineRule="atLeast"/>
        <w:jc w:val="both"/>
        <w:rPr>
          <w:rFonts w:ascii="Trebuchet MS" w:eastAsia="Trebuchet MS" w:hAnsi="Trebuchet MS" w:cs="Trebuchet MS"/>
          <w:color w:val="000000" w:themeColor="text1"/>
          <w:sz w:val="20"/>
        </w:rPr>
      </w:pPr>
      <w:r w:rsidRPr="008643B9">
        <w:rPr>
          <w:rFonts w:ascii="Trebuchet MS" w:eastAsia="Trebuchet MS" w:hAnsi="Trebuchet MS" w:cs="Trebuchet MS"/>
          <w:color w:val="000000" w:themeColor="text1"/>
          <w:sz w:val="20"/>
        </w:rPr>
        <w:t>Remboursement du trajet dans la limite d’un concours (2 allers/retours en cas d’épreuve d’admissibilité et d’admission)</w:t>
      </w:r>
    </w:p>
    <w:p w14:paraId="1A9F6391" w14:textId="77777777" w:rsidR="008A27A8" w:rsidRPr="008643B9" w:rsidRDefault="008A27A8" w:rsidP="00740C1A">
      <w:pPr>
        <w:tabs>
          <w:tab w:val="left" w:pos="0"/>
        </w:tabs>
        <w:spacing w:line="100" w:lineRule="atLeast"/>
        <w:jc w:val="both"/>
        <w:rPr>
          <w:rFonts w:ascii="Trebuchet MS" w:eastAsia="Trebuchet MS" w:hAnsi="Trebuchet MS" w:cs="Trebuchet MS"/>
          <w:color w:val="000000" w:themeColor="text1"/>
          <w:sz w:val="20"/>
        </w:rPr>
      </w:pPr>
    </w:p>
    <w:p w14:paraId="3C8A7427" w14:textId="77777777" w:rsidR="00740C1A" w:rsidRPr="008A27A8" w:rsidRDefault="00740C1A" w:rsidP="00740C1A">
      <w:pPr>
        <w:tabs>
          <w:tab w:val="left" w:pos="0"/>
        </w:tabs>
        <w:spacing w:line="100" w:lineRule="atLeast"/>
        <w:jc w:val="both"/>
        <w:rPr>
          <w:rFonts w:ascii="Trebuchet MS" w:eastAsia="Calibri" w:hAnsi="Trebuchet MS" w:cs="Calibri"/>
          <w:color w:val="000000" w:themeColor="text1"/>
          <w:sz w:val="20"/>
        </w:rPr>
      </w:pPr>
      <w:r w:rsidRPr="008A27A8">
        <w:rPr>
          <w:rFonts w:ascii="Trebuchet MS" w:eastAsia="Trebuchet MS" w:hAnsi="Trebuchet MS" w:cs="Trebuchet MS"/>
          <w:color w:val="000000" w:themeColor="text1"/>
          <w:sz w:val="20"/>
          <w:u w:val="single"/>
        </w:rPr>
        <w:t>Pour toute formation</w:t>
      </w:r>
      <w:r w:rsidRPr="008A27A8">
        <w:rPr>
          <w:rFonts w:ascii="Trebuchet MS" w:eastAsia="Trebuchet MS" w:hAnsi="Trebuchet MS" w:cs="Trebuchet MS"/>
          <w:color w:val="000000" w:themeColor="text1"/>
          <w:sz w:val="20"/>
        </w:rPr>
        <w:t xml:space="preserve"> : </w:t>
      </w:r>
      <w:r w:rsidRPr="008A27A8">
        <w:rPr>
          <w:rFonts w:ascii="Trebuchet MS" w:eastAsia="Calibri" w:hAnsi="Trebuchet MS" w:cs="Calibri"/>
          <w:color w:val="000000" w:themeColor="text1"/>
          <w:sz w:val="20"/>
        </w:rPr>
        <w:t xml:space="preserve">Un jour de formation = 1 jour de travail </w:t>
      </w:r>
      <w:r w:rsidRPr="008A27A8">
        <w:rPr>
          <w:rFonts w:ascii="Trebuchet MS" w:eastAsia="Calibri" w:hAnsi="Trebuchet MS" w:cs="Calibri"/>
          <w:b/>
          <w:color w:val="000000" w:themeColor="text1"/>
          <w:sz w:val="20"/>
        </w:rPr>
        <w:t>OU</w:t>
      </w:r>
      <w:r w:rsidRPr="008A27A8">
        <w:rPr>
          <w:rFonts w:ascii="Trebuchet MS" w:eastAsia="Calibri" w:hAnsi="Trebuchet MS" w:cs="Calibri"/>
          <w:color w:val="000000" w:themeColor="text1"/>
          <w:sz w:val="20"/>
        </w:rPr>
        <w:t xml:space="preserve"> le nombre précis d’heures (à indiquer).</w:t>
      </w:r>
    </w:p>
    <w:p w14:paraId="2696E093" w14:textId="77777777" w:rsidR="00740C1A" w:rsidRPr="008A27A8" w:rsidRDefault="00740C1A" w:rsidP="00740C1A">
      <w:pPr>
        <w:spacing w:line="100" w:lineRule="atLeast"/>
        <w:jc w:val="both"/>
        <w:rPr>
          <w:rFonts w:ascii="Trebuchet MS" w:eastAsia="Trebuchet MS" w:hAnsi="Trebuchet MS" w:cs="Trebuchet MS"/>
          <w:color w:val="000000" w:themeColor="text1"/>
          <w:sz w:val="20"/>
        </w:rPr>
      </w:pPr>
      <w:r w:rsidRPr="008A27A8">
        <w:rPr>
          <w:rFonts w:ascii="Trebuchet MS" w:eastAsia="Trebuchet MS" w:hAnsi="Trebuchet MS" w:cs="Trebuchet MS"/>
          <w:color w:val="000000" w:themeColor="text1"/>
          <w:sz w:val="20"/>
        </w:rPr>
        <w:t>Il est indispensable qu’un</w:t>
      </w:r>
      <w:r w:rsidRPr="008A27A8">
        <w:rPr>
          <w:rFonts w:ascii="Trebuchet MS" w:eastAsia="Trebuchet MS" w:hAnsi="Trebuchet MS" w:cs="Trebuchet MS"/>
          <w:b/>
          <w:color w:val="000000" w:themeColor="text1"/>
          <w:sz w:val="20"/>
        </w:rPr>
        <w:t xml:space="preserve"> plan de formation </w:t>
      </w:r>
      <w:r w:rsidRPr="008A27A8">
        <w:rPr>
          <w:rFonts w:ascii="Trebuchet MS" w:eastAsia="Trebuchet MS" w:hAnsi="Trebuchet MS" w:cs="Trebuchet MS"/>
          <w:color w:val="000000" w:themeColor="text1"/>
          <w:sz w:val="20"/>
        </w:rPr>
        <w:t>soit mis en place dans la collectivité après avis du CST.</w:t>
      </w:r>
    </w:p>
    <w:p w14:paraId="05322A2B" w14:textId="77777777" w:rsidR="00740C1A" w:rsidRPr="008643B9" w:rsidRDefault="00740C1A" w:rsidP="00740C1A">
      <w:pPr>
        <w:spacing w:line="100" w:lineRule="atLeast"/>
        <w:jc w:val="both"/>
        <w:rPr>
          <w:rFonts w:ascii="Trebuchet MS" w:eastAsia="Trebuchet MS" w:hAnsi="Trebuchet MS" w:cs="Trebuchet MS"/>
          <w:color w:val="000000"/>
          <w:sz w:val="20"/>
        </w:rPr>
      </w:pPr>
    </w:p>
    <w:p w14:paraId="70886106" w14:textId="77777777" w:rsidR="00740C1A" w:rsidRPr="00C04410" w:rsidRDefault="00740C1A" w:rsidP="00740C1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C04410">
        <w:rPr>
          <w:rFonts w:ascii="Trebuchet MS" w:eastAsia="Calibri" w:hAnsi="Trebuchet MS" w:cs="Calibri"/>
          <w:b/>
          <w:color w:val="00B0F0"/>
          <w:szCs w:val="22"/>
        </w:rPr>
        <w:t>DANS LA COLLECTIVITE :</w:t>
      </w:r>
    </w:p>
    <w:p w14:paraId="3AFF263B" w14:textId="77777777" w:rsidR="00740C1A" w:rsidRPr="00FE3EA5" w:rsidRDefault="00740C1A" w:rsidP="00740C1A">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42E7A555" w14:textId="5B4824A8" w:rsidR="00740C1A" w:rsidRDefault="00C04410" w:rsidP="00740C1A">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C04410">
        <w:rPr>
          <w:rFonts w:ascii="Trebuchet MS" w:eastAsia="Trebuchet MS" w:hAnsi="Trebuchet MS" w:cs="Trebuchet MS"/>
          <w:i/>
          <w:iCs/>
          <w:color w:val="000000"/>
          <w:sz w:val="20"/>
        </w:rPr>
        <w:t>Indiquez les modalités pour l’alimentation CPA</w:t>
      </w:r>
    </w:p>
    <w:p w14:paraId="0CE534BB" w14:textId="77777777" w:rsidR="00C04410" w:rsidRPr="008643B9" w:rsidRDefault="00C04410" w:rsidP="00740C1A">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4BBE9175" w14:textId="77777777" w:rsidR="00740C1A" w:rsidRPr="008643B9" w:rsidRDefault="00740C1A" w:rsidP="00740C1A">
      <w:pPr>
        <w:spacing w:line="100" w:lineRule="atLeast"/>
        <w:rPr>
          <w:rFonts w:ascii="Trebuchet MS" w:eastAsia="Calibri" w:hAnsi="Trebuchet MS" w:cs="Calibri"/>
          <w:bCs/>
          <w:sz w:val="20"/>
        </w:rPr>
      </w:pPr>
    </w:p>
    <w:p w14:paraId="55747ACE" w14:textId="281B64CD" w:rsidR="004C5864" w:rsidRPr="008033CA" w:rsidRDefault="008033CA" w:rsidP="00740C1A">
      <w:pPr>
        <w:spacing w:line="100" w:lineRule="atLeast"/>
        <w:jc w:val="center"/>
        <w:rPr>
          <w:rStyle w:val="Lienhypertexte"/>
          <w:rFonts w:ascii="Trebuchet MS" w:eastAsiaTheme="minorHAnsi" w:hAnsi="Trebuchet MS" w:cs="TTE289EF88t00"/>
          <w:b/>
          <w:color w:val="00B050"/>
          <w:sz w:val="20"/>
          <w:u w:val="none"/>
          <w:lang w:eastAsia="en-US"/>
        </w:rPr>
      </w:pPr>
      <w:r w:rsidRPr="008033CA">
        <w:rPr>
          <w:rFonts w:ascii="Trebuchet MS" w:eastAsiaTheme="minorHAnsi" w:hAnsi="Trebuchet MS" w:cs="TTE289EF88t00"/>
          <w:b/>
          <w:color w:val="00B050"/>
          <w:sz w:val="20"/>
          <w:lang w:eastAsia="en-US"/>
        </w:rPr>
        <w:fldChar w:fldCharType="begin"/>
      </w:r>
      <w:r w:rsidRPr="008033CA">
        <w:rPr>
          <w:rFonts w:ascii="Trebuchet MS" w:eastAsiaTheme="minorHAnsi" w:hAnsi="Trebuchet MS" w:cs="TTE289EF88t00"/>
          <w:b/>
          <w:color w:val="00B050"/>
          <w:sz w:val="20"/>
          <w:lang w:eastAsia="en-US"/>
        </w:rPr>
        <w:instrText xml:space="preserve"> HYPERLINK "mailto:https://www.cdg35.fr/accueil_internet/mener_son_parcours/la_formation" </w:instrText>
      </w:r>
      <w:r w:rsidRPr="008033CA">
        <w:rPr>
          <w:rFonts w:ascii="Trebuchet MS" w:eastAsiaTheme="minorHAnsi" w:hAnsi="Trebuchet MS" w:cs="TTE289EF88t00"/>
          <w:b/>
          <w:color w:val="00B050"/>
          <w:sz w:val="20"/>
          <w:lang w:eastAsia="en-US"/>
        </w:rPr>
      </w:r>
      <w:r w:rsidRPr="008033CA">
        <w:rPr>
          <w:rFonts w:ascii="Trebuchet MS" w:eastAsiaTheme="minorHAnsi" w:hAnsi="Trebuchet MS" w:cs="TTE289EF88t00"/>
          <w:b/>
          <w:color w:val="00B050"/>
          <w:sz w:val="20"/>
          <w:lang w:eastAsia="en-US"/>
        </w:rPr>
        <w:fldChar w:fldCharType="separate"/>
      </w:r>
      <w:r w:rsidR="00740C1A" w:rsidRPr="008033CA">
        <w:rPr>
          <w:rStyle w:val="Lienhypertexte"/>
          <w:rFonts w:ascii="Trebuchet MS" w:eastAsiaTheme="minorHAnsi" w:hAnsi="Trebuchet MS" w:cs="TTE289EF88t00"/>
          <w:b/>
          <w:color w:val="00B050"/>
          <w:sz w:val="20"/>
          <w:u w:val="none"/>
          <w:lang w:eastAsia="en-US"/>
        </w:rPr>
        <w:t>SITE CDG 35 Rubrique « </w:t>
      </w:r>
      <w:r w:rsidR="00DD252A" w:rsidRPr="008033CA">
        <w:rPr>
          <w:rStyle w:val="Lienhypertexte"/>
          <w:rFonts w:ascii="Trebuchet MS" w:eastAsiaTheme="minorHAnsi" w:hAnsi="Trebuchet MS" w:cs="TTE289EF88t00"/>
          <w:b/>
          <w:color w:val="00B050"/>
          <w:sz w:val="20"/>
          <w:u w:val="none"/>
          <w:lang w:eastAsia="en-US"/>
        </w:rPr>
        <w:t>MENER SON PARCOURS</w:t>
      </w:r>
      <w:r w:rsidR="00740C1A" w:rsidRPr="008033CA">
        <w:rPr>
          <w:rStyle w:val="Lienhypertexte"/>
          <w:rFonts w:ascii="Trebuchet MS" w:eastAsiaTheme="minorHAnsi" w:hAnsi="Trebuchet MS" w:cs="TTE289EF88t00"/>
          <w:b/>
          <w:color w:val="00B050"/>
          <w:sz w:val="20"/>
          <w:u w:val="none"/>
          <w:lang w:eastAsia="en-US"/>
        </w:rPr>
        <w:t xml:space="preserve"> » - </w:t>
      </w:r>
    </w:p>
    <w:p w14:paraId="68DF1EB3" w14:textId="718319C6" w:rsidR="00740C1A" w:rsidRPr="008033CA" w:rsidRDefault="00DD252A" w:rsidP="00740C1A">
      <w:pPr>
        <w:spacing w:line="100" w:lineRule="atLeast"/>
        <w:jc w:val="center"/>
        <w:rPr>
          <w:rFonts w:ascii="Trebuchet MS" w:eastAsiaTheme="minorHAnsi" w:hAnsi="Trebuchet MS" w:cs="TTE289EF88t00"/>
          <w:b/>
          <w:color w:val="00B050"/>
          <w:sz w:val="20"/>
          <w:lang w:eastAsia="en-US"/>
        </w:rPr>
      </w:pPr>
      <w:r w:rsidRPr="008033CA">
        <w:rPr>
          <w:rStyle w:val="Lienhypertexte"/>
          <w:rFonts w:ascii="Trebuchet MS" w:eastAsiaTheme="minorHAnsi" w:hAnsi="Trebuchet MS" w:cs="TTE289EF88t00"/>
          <w:b/>
          <w:color w:val="00B050"/>
          <w:sz w:val="20"/>
          <w:u w:val="none"/>
          <w:lang w:eastAsia="en-US"/>
        </w:rPr>
        <w:t>« </w:t>
      </w:r>
      <w:r w:rsidR="00740C1A" w:rsidRPr="008033CA">
        <w:rPr>
          <w:rStyle w:val="Lienhypertexte"/>
          <w:rFonts w:ascii="Trebuchet MS" w:eastAsiaTheme="minorHAnsi" w:hAnsi="Trebuchet MS" w:cs="TTE289EF88t00"/>
          <w:b/>
          <w:color w:val="00B050"/>
          <w:sz w:val="20"/>
          <w:u w:val="none"/>
          <w:lang w:eastAsia="en-US"/>
        </w:rPr>
        <w:t>La Formation</w:t>
      </w:r>
      <w:r w:rsidRPr="008033CA">
        <w:rPr>
          <w:rStyle w:val="Lienhypertexte"/>
          <w:rFonts w:ascii="Trebuchet MS" w:eastAsiaTheme="minorHAnsi" w:hAnsi="Trebuchet MS" w:cs="TTE289EF88t00"/>
          <w:b/>
          <w:color w:val="00B050"/>
          <w:sz w:val="20"/>
          <w:u w:val="none"/>
          <w:lang w:eastAsia="en-US"/>
        </w:rPr>
        <w:t> »</w:t>
      </w:r>
      <w:r w:rsidR="008033CA" w:rsidRPr="008033CA">
        <w:rPr>
          <w:rFonts w:ascii="Trebuchet MS" w:eastAsiaTheme="minorHAnsi" w:hAnsi="Trebuchet MS" w:cs="TTE289EF88t00"/>
          <w:b/>
          <w:color w:val="00B050"/>
          <w:sz w:val="20"/>
          <w:lang w:eastAsia="en-US"/>
        </w:rPr>
        <w:fldChar w:fldCharType="end"/>
      </w:r>
    </w:p>
    <w:p w14:paraId="6A69E71A" w14:textId="27CFCCF8" w:rsidR="00C04410" w:rsidRPr="00AA0B6E" w:rsidRDefault="00C04410" w:rsidP="00AA0B6E">
      <w:pPr>
        <w:widowControl/>
        <w:suppressAutoHyphens w:val="0"/>
        <w:rPr>
          <w:rFonts w:ascii="Trebuchet MS" w:eastAsiaTheme="minorHAnsi" w:hAnsi="Trebuchet MS" w:cs="TTE289EF88t00"/>
          <w:b/>
          <w:color w:val="00B050"/>
          <w:sz w:val="20"/>
          <w:lang w:eastAsia="en-US"/>
        </w:rPr>
      </w:pPr>
      <w:r>
        <w:rPr>
          <w:rFonts w:ascii="Trebuchet MS" w:eastAsiaTheme="minorHAnsi" w:hAnsi="Trebuchet MS" w:cs="TTE289EF88t00"/>
          <w:b/>
          <w:color w:val="00B050"/>
          <w:sz w:val="20"/>
          <w:lang w:eastAsia="en-US"/>
        </w:rPr>
        <w:br w:type="page"/>
      </w:r>
    </w:p>
    <w:p w14:paraId="32EF42A1" w14:textId="77777777" w:rsidR="00C04410" w:rsidRPr="00C04410" w:rsidRDefault="00C04410" w:rsidP="00C04410">
      <w:pPr>
        <w:widowControl/>
        <w:suppressAutoHyphens w:val="0"/>
        <w:rPr>
          <w:rFonts w:ascii="Trebuchet MS" w:eastAsia="Trebuchet MS" w:hAnsi="Trebuchet MS" w:cs="Trebuchet MS"/>
          <w:b/>
          <w:sz w:val="28"/>
        </w:rPr>
      </w:pPr>
      <w:r w:rsidRPr="00C04410">
        <w:rPr>
          <w:rFonts w:ascii="Trebuchet MS" w:eastAsia="Trebuchet MS" w:hAnsi="Trebuchet MS" w:cs="Trebuchet MS"/>
          <w:b/>
          <w:sz w:val="28"/>
        </w:rPr>
        <w:lastRenderedPageBreak/>
        <w:t>VII. ACTION SOCIALE</w:t>
      </w:r>
    </w:p>
    <w:p w14:paraId="1FDBEAE3" w14:textId="77777777" w:rsidR="00C04410" w:rsidRDefault="00C04410" w:rsidP="00C04410">
      <w:pPr>
        <w:spacing w:line="100" w:lineRule="atLeast"/>
        <w:rPr>
          <w:rFonts w:ascii="Trebuchet MS" w:eastAsia="Calibri" w:hAnsi="Trebuchet MS" w:cs="Calibri"/>
          <w:b/>
        </w:rPr>
      </w:pPr>
    </w:p>
    <w:p w14:paraId="78A4EA0C" w14:textId="77777777" w:rsidR="00C04410" w:rsidRPr="00F94AE9" w:rsidRDefault="00C04410" w:rsidP="00C04410">
      <w:pPr>
        <w:spacing w:line="100" w:lineRule="atLeast"/>
        <w:rPr>
          <w:rFonts w:ascii="Trebuchet MS" w:eastAsia="Calibri" w:hAnsi="Trebuchet MS" w:cs="Calibri"/>
          <w:b/>
        </w:rPr>
      </w:pPr>
    </w:p>
    <w:p w14:paraId="52CEDC7B" w14:textId="77777777" w:rsidR="00C04410" w:rsidRPr="00C04410" w:rsidRDefault="00C04410" w:rsidP="00C04410">
      <w:pPr>
        <w:spacing w:line="100" w:lineRule="atLeast"/>
        <w:jc w:val="both"/>
        <w:rPr>
          <w:rFonts w:ascii="Trebuchet MS" w:eastAsia="Calibri" w:hAnsi="Trebuchet MS" w:cs="Calibri"/>
          <w:b/>
          <w:sz w:val="20"/>
        </w:rPr>
      </w:pPr>
      <w:r w:rsidRPr="00C04410">
        <w:rPr>
          <w:rStyle w:val="Accentuation"/>
          <w:rFonts w:ascii="Trebuchet MS" w:hAnsi="Trebuchet MS"/>
          <w:i w:val="0"/>
          <w:iCs w:val="0"/>
          <w:sz w:val="20"/>
        </w:rPr>
        <w:t>L'action sociale collective ou individuelle, vise à améliorer les conditions de vie des agents publics et de leurs familles, notamment dans les domaines de la restauration, du logement, de l'enfance et des loisirs, ainsi qu'à les aider à faire face à des situations difficiles. Sous réserve des dispositions propres à chaque prestation, le bénéfice de l'action sociale implique une participation du bénéficiaire à la dépense engagée. Cette participation tient compte, sauf exception, de son revenu et, le cas échéant, de sa situation familiale.</w:t>
      </w:r>
    </w:p>
    <w:p w14:paraId="64ED489A" w14:textId="77777777" w:rsidR="00C04410" w:rsidRPr="00C04410" w:rsidRDefault="00C04410" w:rsidP="00C04410">
      <w:pPr>
        <w:spacing w:line="100" w:lineRule="atLeast"/>
        <w:jc w:val="both"/>
        <w:rPr>
          <w:rFonts w:ascii="Trebuchet MS" w:eastAsia="Calibri" w:hAnsi="Trebuchet MS" w:cs="Calibri"/>
          <w:bCs/>
          <w:sz w:val="20"/>
        </w:rPr>
      </w:pPr>
    </w:p>
    <w:p w14:paraId="7E0727B0" w14:textId="77777777" w:rsidR="00C04410" w:rsidRPr="00C04410" w:rsidRDefault="00C04410" w:rsidP="00C04410">
      <w:pPr>
        <w:spacing w:line="100" w:lineRule="atLeast"/>
        <w:jc w:val="both"/>
        <w:rPr>
          <w:rFonts w:ascii="Trebuchet MS" w:eastAsia="Calibri" w:hAnsi="Trebuchet MS" w:cs="Calibri"/>
          <w:bCs/>
          <w:sz w:val="20"/>
        </w:rPr>
      </w:pPr>
    </w:p>
    <w:p w14:paraId="738A92C8" w14:textId="77777777" w:rsidR="00C04410" w:rsidRPr="00C04410" w:rsidRDefault="00C04410" w:rsidP="00C04410">
      <w:pPr>
        <w:spacing w:line="100" w:lineRule="atLeast"/>
        <w:jc w:val="both"/>
        <w:rPr>
          <w:rFonts w:ascii="Trebuchet MS" w:eastAsia="Calibri" w:hAnsi="Trebuchet MS" w:cs="Calibri"/>
          <w:bCs/>
          <w:sz w:val="20"/>
        </w:rPr>
      </w:pPr>
    </w:p>
    <w:p w14:paraId="262DE8A3" w14:textId="77777777" w:rsidR="00C04410" w:rsidRDefault="00C04410" w:rsidP="00C04410">
      <w:pPr>
        <w:spacing w:line="100" w:lineRule="atLeast"/>
        <w:rPr>
          <w:rFonts w:ascii="Trebuchet MS" w:eastAsia="Calibri" w:hAnsi="Trebuchet MS" w:cs="Calibri"/>
          <w:b/>
        </w:rPr>
      </w:pPr>
      <w:r w:rsidRPr="00F94AE9">
        <w:rPr>
          <w:rFonts w:ascii="Trebuchet MS" w:eastAsia="Calibri" w:hAnsi="Trebuchet MS" w:cs="Calibri"/>
          <w:b/>
        </w:rPr>
        <w:t>Exemples :</w:t>
      </w:r>
    </w:p>
    <w:p w14:paraId="1B4AC86B" w14:textId="77777777" w:rsidR="00C04410" w:rsidRPr="00F94AE9" w:rsidRDefault="00C04410" w:rsidP="00C04410">
      <w:pPr>
        <w:spacing w:line="100" w:lineRule="atLeast"/>
        <w:rPr>
          <w:rFonts w:ascii="Trebuchet MS" w:eastAsia="Calibri" w:hAnsi="Trebuchet MS" w:cs="Calibri"/>
          <w:b/>
        </w:rPr>
      </w:pPr>
    </w:p>
    <w:p w14:paraId="4A4270EF" w14:textId="77777777" w:rsidR="00C04410" w:rsidRPr="003E755D" w:rsidRDefault="00C04410" w:rsidP="00C04410">
      <w:pPr>
        <w:spacing w:line="100" w:lineRule="atLeast"/>
        <w:rPr>
          <w:rFonts w:ascii="Trebuchet MS" w:eastAsia="Calibri" w:hAnsi="Trebuchet MS" w:cs="Calibri"/>
          <w:sz w:val="20"/>
        </w:rPr>
      </w:pPr>
      <w:r w:rsidRPr="00F94AE9">
        <w:rPr>
          <w:rFonts w:ascii="Trebuchet MS" w:eastAsia="Calibri" w:hAnsi="Trebuchet MS" w:cs="Calibri"/>
        </w:rPr>
        <w:t xml:space="preserve">- </w:t>
      </w:r>
      <w:r w:rsidRPr="003E755D">
        <w:rPr>
          <w:rFonts w:ascii="Trebuchet MS" w:eastAsia="Calibri" w:hAnsi="Trebuchet MS" w:cs="Calibri"/>
          <w:sz w:val="20"/>
        </w:rPr>
        <w:t>Protection Sociale Complémentaire</w:t>
      </w:r>
    </w:p>
    <w:p w14:paraId="71F351BE" w14:textId="77777777" w:rsidR="00C04410" w:rsidRPr="003E755D" w:rsidRDefault="00C04410" w:rsidP="00C04410">
      <w:pPr>
        <w:spacing w:line="100" w:lineRule="atLeast"/>
        <w:rPr>
          <w:rFonts w:ascii="Trebuchet MS" w:eastAsia="Calibri" w:hAnsi="Trebuchet MS" w:cs="Calibri"/>
          <w:sz w:val="20"/>
        </w:rPr>
      </w:pPr>
      <w:r w:rsidRPr="003E755D">
        <w:rPr>
          <w:rFonts w:ascii="Trebuchet MS" w:eastAsia="Calibri" w:hAnsi="Trebuchet MS" w:cs="Calibri"/>
          <w:sz w:val="20"/>
        </w:rPr>
        <w:t>- Tickets Restaurant</w:t>
      </w:r>
    </w:p>
    <w:p w14:paraId="1E93ECD2" w14:textId="77777777" w:rsidR="00C04410" w:rsidRPr="003E755D" w:rsidRDefault="00C04410" w:rsidP="00C04410">
      <w:pPr>
        <w:spacing w:line="100" w:lineRule="atLeast"/>
        <w:rPr>
          <w:rFonts w:ascii="Trebuchet MS" w:eastAsia="Calibri" w:hAnsi="Trebuchet MS" w:cs="Calibri"/>
          <w:sz w:val="20"/>
        </w:rPr>
      </w:pPr>
      <w:r w:rsidRPr="003E755D">
        <w:rPr>
          <w:rFonts w:ascii="Trebuchet MS" w:eastAsia="Calibri" w:hAnsi="Trebuchet MS" w:cs="Calibri"/>
          <w:sz w:val="20"/>
        </w:rPr>
        <w:t>- COS – CNAS et autres</w:t>
      </w:r>
    </w:p>
    <w:p w14:paraId="2BF10570" w14:textId="77777777" w:rsidR="00C04410" w:rsidRPr="003E755D" w:rsidRDefault="00C04410" w:rsidP="00C04410">
      <w:pPr>
        <w:spacing w:line="100" w:lineRule="atLeast"/>
        <w:rPr>
          <w:rFonts w:ascii="Trebuchet MS" w:eastAsia="Calibri" w:hAnsi="Trebuchet MS" w:cs="Calibri"/>
          <w:sz w:val="20"/>
        </w:rPr>
      </w:pPr>
      <w:r w:rsidRPr="003E755D">
        <w:rPr>
          <w:rFonts w:ascii="Trebuchet MS" w:eastAsia="Calibri" w:hAnsi="Trebuchet MS" w:cs="Calibri"/>
          <w:sz w:val="20"/>
        </w:rPr>
        <w:t>…</w:t>
      </w:r>
    </w:p>
    <w:p w14:paraId="586A68A9" w14:textId="77777777" w:rsidR="00C04410" w:rsidRPr="00B9589A" w:rsidRDefault="00C04410" w:rsidP="00C04410">
      <w:pPr>
        <w:spacing w:line="100" w:lineRule="atLeast"/>
        <w:jc w:val="both"/>
        <w:rPr>
          <w:rFonts w:ascii="Trebuchet MS" w:eastAsia="Calibri" w:hAnsi="Trebuchet MS" w:cs="Calibri"/>
          <w:bCs/>
        </w:rPr>
      </w:pPr>
    </w:p>
    <w:p w14:paraId="053E0679" w14:textId="77777777" w:rsidR="00C04410" w:rsidRPr="00C04410" w:rsidRDefault="00C04410" w:rsidP="00C04410">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color w:val="00B0F0"/>
          <w:szCs w:val="22"/>
        </w:rPr>
      </w:pPr>
      <w:r w:rsidRPr="00C04410">
        <w:rPr>
          <w:rFonts w:ascii="Trebuchet MS" w:eastAsia="Calibri" w:hAnsi="Trebuchet MS" w:cs="Calibri"/>
          <w:b/>
          <w:color w:val="00B0F0"/>
          <w:szCs w:val="22"/>
        </w:rPr>
        <w:t>DANS LA COLLECTIVITE :</w:t>
      </w:r>
    </w:p>
    <w:p w14:paraId="378AF2B9" w14:textId="3DFA83E7" w:rsidR="00C04410" w:rsidRPr="007D347C" w:rsidRDefault="00C04410" w:rsidP="00C04410">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sz w:val="20"/>
        </w:rPr>
      </w:pPr>
    </w:p>
    <w:p w14:paraId="688E87D5" w14:textId="1B1A8F87" w:rsidR="00C04410" w:rsidRPr="007D347C" w:rsidRDefault="00C04410" w:rsidP="00C04410">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sz w:val="20"/>
        </w:rPr>
      </w:pPr>
      <w:r w:rsidRPr="007D347C">
        <w:rPr>
          <w:rFonts w:ascii="Trebuchet MS" w:eastAsia="Trebuchet MS" w:hAnsi="Trebuchet MS" w:cs="Trebuchet MS"/>
          <w:i/>
          <w:iCs/>
          <w:sz w:val="20"/>
        </w:rPr>
        <w:t xml:space="preserve">Précisez les actions en faveur de l’action sociale et les participation employeur  </w:t>
      </w:r>
    </w:p>
    <w:p w14:paraId="2E782A09" w14:textId="77777777" w:rsidR="00C04410" w:rsidRPr="007D347C" w:rsidRDefault="00C04410" w:rsidP="00C04410">
      <w:pPr>
        <w:pBdr>
          <w:top w:val="single" w:sz="4" w:space="1" w:color="auto"/>
          <w:left w:val="single" w:sz="4" w:space="4" w:color="auto"/>
          <w:bottom w:val="single" w:sz="4" w:space="1" w:color="auto"/>
          <w:right w:val="single" w:sz="4" w:space="4" w:color="auto"/>
        </w:pBdr>
        <w:spacing w:line="100" w:lineRule="atLeast"/>
        <w:jc w:val="both"/>
        <w:rPr>
          <w:rFonts w:ascii="Trebuchet MS" w:eastAsiaTheme="minorHAnsi" w:hAnsi="Trebuchet MS" w:cs="TTE289EF88t00"/>
          <w:b/>
          <w:sz w:val="20"/>
          <w:lang w:eastAsia="en-US"/>
        </w:rPr>
      </w:pPr>
    </w:p>
    <w:p w14:paraId="52F15EA1" w14:textId="77777777" w:rsidR="00C04410" w:rsidRPr="007D347C" w:rsidRDefault="00C04410" w:rsidP="00C04410">
      <w:pPr>
        <w:spacing w:line="100" w:lineRule="atLeast"/>
        <w:jc w:val="both"/>
        <w:rPr>
          <w:rFonts w:ascii="Trebuchet MS" w:eastAsiaTheme="minorHAnsi" w:hAnsi="Trebuchet MS" w:cs="TTE289EF88t00"/>
          <w:bCs/>
          <w:sz w:val="20"/>
          <w:lang w:eastAsia="en-US"/>
        </w:rPr>
      </w:pPr>
    </w:p>
    <w:p w14:paraId="10C82BA5" w14:textId="77777777" w:rsidR="00C04410" w:rsidRPr="007D347C" w:rsidRDefault="00C04410" w:rsidP="00C04410">
      <w:pPr>
        <w:spacing w:line="100" w:lineRule="atLeast"/>
        <w:jc w:val="both"/>
        <w:rPr>
          <w:rFonts w:ascii="Trebuchet MS" w:eastAsiaTheme="minorHAnsi" w:hAnsi="Trebuchet MS" w:cs="TTE289EF88t00"/>
          <w:bCs/>
          <w:sz w:val="20"/>
          <w:lang w:eastAsia="en-US"/>
        </w:rPr>
      </w:pPr>
    </w:p>
    <w:p w14:paraId="133A87E5" w14:textId="63F88934" w:rsidR="004C5864" w:rsidRPr="003F3790" w:rsidRDefault="00F325A5" w:rsidP="004C5864">
      <w:pPr>
        <w:widowControl/>
        <w:suppressAutoHyphens w:val="0"/>
        <w:autoSpaceDE w:val="0"/>
        <w:autoSpaceDN w:val="0"/>
        <w:adjustRightInd w:val="0"/>
        <w:ind w:left="3686" w:hanging="3686"/>
        <w:jc w:val="center"/>
        <w:rPr>
          <w:rStyle w:val="Lienhypertexte"/>
          <w:rFonts w:ascii="Trebuchet MS" w:eastAsiaTheme="minorHAnsi" w:hAnsi="Trebuchet MS" w:cs="TTE289EF88t00"/>
          <w:b/>
          <w:color w:val="00B050"/>
          <w:sz w:val="20"/>
          <w:u w:val="none"/>
          <w:lang w:eastAsia="en-US"/>
        </w:rPr>
      </w:pPr>
      <w:r w:rsidRPr="003F3790">
        <w:rPr>
          <w:rFonts w:ascii="Trebuchet MS" w:eastAsiaTheme="minorHAnsi" w:hAnsi="Trebuchet MS" w:cs="TTE289EF88t00"/>
          <w:b/>
          <w:color w:val="00B050"/>
          <w:sz w:val="20"/>
          <w:lang w:eastAsia="en-US"/>
        </w:rPr>
        <w:fldChar w:fldCharType="begin"/>
      </w:r>
      <w:r w:rsidRPr="003F3790">
        <w:rPr>
          <w:rFonts w:ascii="Trebuchet MS" w:eastAsiaTheme="minorHAnsi" w:hAnsi="Trebuchet MS" w:cs="TTE289EF88t00"/>
          <w:b/>
          <w:color w:val="00B050"/>
          <w:sz w:val="20"/>
          <w:lang w:eastAsia="en-US"/>
        </w:rPr>
        <w:instrText xml:space="preserve"> HYPERLINK "mailto:https://www.cdg35.fr/accueil_internet/gerer_les_rh/assurer_la_protection_sociale" </w:instrText>
      </w:r>
      <w:r w:rsidRPr="003F3790">
        <w:rPr>
          <w:rFonts w:ascii="Trebuchet MS" w:eastAsiaTheme="minorHAnsi" w:hAnsi="Trebuchet MS" w:cs="TTE289EF88t00"/>
          <w:b/>
          <w:color w:val="00B050"/>
          <w:sz w:val="20"/>
          <w:lang w:eastAsia="en-US"/>
        </w:rPr>
      </w:r>
      <w:r w:rsidRPr="003F3790">
        <w:rPr>
          <w:rFonts w:ascii="Trebuchet MS" w:eastAsiaTheme="minorHAnsi" w:hAnsi="Trebuchet MS" w:cs="TTE289EF88t00"/>
          <w:b/>
          <w:color w:val="00B050"/>
          <w:sz w:val="20"/>
          <w:lang w:eastAsia="en-US"/>
        </w:rPr>
        <w:fldChar w:fldCharType="separate"/>
      </w:r>
      <w:r w:rsidR="00C04410" w:rsidRPr="003F3790">
        <w:rPr>
          <w:rStyle w:val="Lienhypertexte"/>
          <w:rFonts w:ascii="Trebuchet MS" w:eastAsiaTheme="minorHAnsi" w:hAnsi="Trebuchet MS" w:cs="TTE289EF88t00"/>
          <w:b/>
          <w:color w:val="00B050"/>
          <w:sz w:val="20"/>
          <w:u w:val="none"/>
          <w:lang w:eastAsia="en-US"/>
        </w:rPr>
        <w:t>SITE CDG 35 Rubrique « GERER LES RH » -</w:t>
      </w:r>
    </w:p>
    <w:p w14:paraId="6A3F14A8" w14:textId="1F5D355E" w:rsidR="00C04410" w:rsidRPr="003F3790" w:rsidRDefault="003300BD" w:rsidP="004C5864">
      <w:pPr>
        <w:widowControl/>
        <w:suppressAutoHyphens w:val="0"/>
        <w:autoSpaceDE w:val="0"/>
        <w:autoSpaceDN w:val="0"/>
        <w:adjustRightInd w:val="0"/>
        <w:ind w:left="3686" w:hanging="3686"/>
        <w:jc w:val="center"/>
        <w:rPr>
          <w:rFonts w:ascii="Trebuchet MS" w:eastAsiaTheme="minorHAnsi" w:hAnsi="Trebuchet MS" w:cs="TTE289EF88t00"/>
          <w:b/>
          <w:color w:val="00B050"/>
          <w:sz w:val="20"/>
          <w:lang w:eastAsia="en-US"/>
        </w:rPr>
      </w:pPr>
      <w:r w:rsidRPr="003F3790">
        <w:rPr>
          <w:rStyle w:val="Lienhypertexte"/>
          <w:rFonts w:ascii="Trebuchet MS" w:eastAsiaTheme="minorHAnsi" w:hAnsi="Trebuchet MS" w:cs="TTE289EF88t00"/>
          <w:b/>
          <w:color w:val="00B050"/>
          <w:sz w:val="20"/>
          <w:u w:val="none"/>
          <w:lang w:eastAsia="en-US"/>
        </w:rPr>
        <w:t>« </w:t>
      </w:r>
      <w:r w:rsidR="00C04410" w:rsidRPr="003F3790">
        <w:rPr>
          <w:rStyle w:val="Lienhypertexte"/>
          <w:rFonts w:ascii="Trebuchet MS" w:eastAsiaTheme="minorHAnsi" w:hAnsi="Trebuchet MS" w:cs="TTE289EF88t00"/>
          <w:b/>
          <w:color w:val="00B050"/>
          <w:sz w:val="20"/>
          <w:u w:val="none"/>
          <w:lang w:eastAsia="en-US"/>
        </w:rPr>
        <w:t>Assurer la Protection sociale</w:t>
      </w:r>
      <w:r w:rsidRPr="003F3790">
        <w:rPr>
          <w:rStyle w:val="Lienhypertexte"/>
          <w:rFonts w:ascii="Trebuchet MS" w:eastAsiaTheme="minorHAnsi" w:hAnsi="Trebuchet MS" w:cs="TTE289EF88t00"/>
          <w:b/>
          <w:color w:val="00B050"/>
          <w:sz w:val="20"/>
          <w:u w:val="none"/>
          <w:lang w:eastAsia="en-US"/>
        </w:rPr>
        <w:t> »</w:t>
      </w:r>
      <w:r w:rsidR="00F325A5" w:rsidRPr="003F3790">
        <w:rPr>
          <w:rFonts w:ascii="Trebuchet MS" w:eastAsiaTheme="minorHAnsi" w:hAnsi="Trebuchet MS" w:cs="TTE289EF88t00"/>
          <w:b/>
          <w:color w:val="00B050"/>
          <w:sz w:val="20"/>
          <w:lang w:eastAsia="en-US"/>
        </w:rPr>
        <w:fldChar w:fldCharType="end"/>
      </w:r>
    </w:p>
    <w:p w14:paraId="11086852" w14:textId="77777777" w:rsidR="00C04410" w:rsidRPr="007D347C" w:rsidRDefault="00C04410" w:rsidP="00C04410">
      <w:pPr>
        <w:spacing w:line="100" w:lineRule="atLeast"/>
        <w:jc w:val="both"/>
        <w:rPr>
          <w:rFonts w:ascii="Trebuchet MS" w:eastAsia="Calibri" w:hAnsi="Trebuchet MS" w:cs="Calibri"/>
          <w:bCs/>
          <w:sz w:val="20"/>
          <w:szCs w:val="18"/>
        </w:rPr>
      </w:pPr>
    </w:p>
    <w:p w14:paraId="0A96CBDD" w14:textId="77777777" w:rsidR="00C04410" w:rsidRPr="007D347C" w:rsidRDefault="00C04410" w:rsidP="00C04410">
      <w:pPr>
        <w:spacing w:line="100" w:lineRule="atLeast"/>
        <w:jc w:val="both"/>
        <w:rPr>
          <w:rFonts w:ascii="Trebuchet MS" w:eastAsia="Calibri" w:hAnsi="Trebuchet MS" w:cs="Calibri"/>
          <w:bCs/>
          <w:sz w:val="20"/>
          <w:szCs w:val="18"/>
        </w:rPr>
      </w:pPr>
    </w:p>
    <w:p w14:paraId="561787FE" w14:textId="77777777" w:rsidR="00C04410" w:rsidRPr="007D347C" w:rsidRDefault="00C04410" w:rsidP="00C04410">
      <w:pPr>
        <w:spacing w:line="100" w:lineRule="atLeast"/>
        <w:jc w:val="both"/>
        <w:rPr>
          <w:rFonts w:ascii="Trebuchet MS" w:eastAsia="Calibri" w:hAnsi="Trebuchet MS" w:cs="Calibri"/>
          <w:bCs/>
          <w:sz w:val="20"/>
          <w:szCs w:val="18"/>
        </w:rPr>
      </w:pPr>
    </w:p>
    <w:p w14:paraId="5FC909A4" w14:textId="77777777" w:rsidR="00C04410" w:rsidRPr="00F94AE9" w:rsidRDefault="00C04410" w:rsidP="00C04410">
      <w:pPr>
        <w:widowControl/>
        <w:suppressAutoHyphens w:val="0"/>
        <w:rPr>
          <w:rFonts w:ascii="Trebuchet MS" w:eastAsia="Trebuchet MS" w:hAnsi="Trebuchet MS" w:cs="Trebuchet MS"/>
          <w:b/>
          <w:color w:val="365F91" w:themeColor="accent1" w:themeShade="BF"/>
          <w:sz w:val="28"/>
        </w:rPr>
      </w:pPr>
      <w:r w:rsidRPr="00F94AE9">
        <w:rPr>
          <w:rFonts w:ascii="Trebuchet MS" w:eastAsia="Trebuchet MS" w:hAnsi="Trebuchet MS" w:cs="Trebuchet MS"/>
          <w:b/>
          <w:color w:val="365F91" w:themeColor="accent1" w:themeShade="BF"/>
          <w:sz w:val="28"/>
        </w:rPr>
        <w:br w:type="page"/>
      </w:r>
    </w:p>
    <w:p w14:paraId="3E83C7C6" w14:textId="77777777" w:rsidR="00C04410" w:rsidRPr="003E755D" w:rsidRDefault="00C04410" w:rsidP="003E755D">
      <w:pPr>
        <w:widowControl/>
        <w:suppressAutoHyphens w:val="0"/>
        <w:rPr>
          <w:rFonts w:ascii="Trebuchet MS" w:eastAsia="Trebuchet MS" w:hAnsi="Trebuchet MS" w:cs="Trebuchet MS"/>
          <w:b/>
          <w:sz w:val="28"/>
        </w:rPr>
      </w:pPr>
      <w:r w:rsidRPr="003E755D">
        <w:rPr>
          <w:rFonts w:ascii="Trebuchet MS" w:eastAsia="Trebuchet MS" w:hAnsi="Trebuchet MS" w:cs="Trebuchet MS"/>
          <w:b/>
          <w:sz w:val="28"/>
        </w:rPr>
        <w:lastRenderedPageBreak/>
        <w:t>VIII. UTILISATION DES LOCAUX, DU MATERIEL ET DES VEHICULES</w:t>
      </w:r>
    </w:p>
    <w:p w14:paraId="6093BFAF" w14:textId="77777777" w:rsidR="00C04410" w:rsidRPr="007D347C" w:rsidRDefault="00C04410" w:rsidP="00C04410">
      <w:pPr>
        <w:spacing w:line="100" w:lineRule="atLeast"/>
        <w:jc w:val="both"/>
        <w:rPr>
          <w:rFonts w:ascii="Trebuchet MS" w:eastAsia="Calibri" w:hAnsi="Trebuchet MS" w:cs="Calibri"/>
          <w:sz w:val="20"/>
          <w:szCs w:val="18"/>
        </w:rPr>
      </w:pPr>
    </w:p>
    <w:p w14:paraId="5A1680AA" w14:textId="77777777" w:rsidR="005C4031" w:rsidRPr="007D347C" w:rsidRDefault="005C4031" w:rsidP="00C04410">
      <w:pPr>
        <w:spacing w:line="100" w:lineRule="atLeast"/>
        <w:jc w:val="both"/>
        <w:rPr>
          <w:rFonts w:ascii="Trebuchet MS" w:eastAsia="Calibri" w:hAnsi="Trebuchet MS" w:cs="Calibri"/>
          <w:sz w:val="20"/>
          <w:szCs w:val="18"/>
        </w:rPr>
      </w:pPr>
    </w:p>
    <w:p w14:paraId="1F2D84BA" w14:textId="3762355D" w:rsidR="00C04410" w:rsidRPr="003E755D" w:rsidRDefault="00C04410" w:rsidP="00C04410">
      <w:pPr>
        <w:spacing w:line="100" w:lineRule="atLeast"/>
        <w:rPr>
          <w:rFonts w:ascii="Trebuchet MS" w:eastAsia="Trebuchet MS" w:hAnsi="Trebuchet MS" w:cs="Trebuchet MS"/>
          <w:b/>
          <w:color w:val="000000"/>
          <w:szCs w:val="22"/>
        </w:rPr>
      </w:pPr>
      <w:r w:rsidRPr="003E755D">
        <w:rPr>
          <w:rFonts w:ascii="Trebuchet MS" w:eastAsia="Trebuchet MS" w:hAnsi="Trebuchet MS" w:cs="Trebuchet MS"/>
          <w:b/>
          <w:color w:val="000000"/>
          <w:szCs w:val="22"/>
        </w:rPr>
        <w:t xml:space="preserve">1 </w:t>
      </w:r>
      <w:r w:rsidR="003E755D">
        <w:rPr>
          <w:rFonts w:ascii="Trebuchet MS" w:eastAsia="Trebuchet MS" w:hAnsi="Trebuchet MS" w:cs="Trebuchet MS"/>
          <w:b/>
          <w:color w:val="000000"/>
          <w:szCs w:val="22"/>
        </w:rPr>
        <w:t>–</w:t>
      </w:r>
      <w:r w:rsidRPr="003E755D">
        <w:rPr>
          <w:rFonts w:ascii="Trebuchet MS" w:eastAsia="Trebuchet MS" w:hAnsi="Trebuchet MS" w:cs="Trebuchet MS"/>
          <w:b/>
          <w:color w:val="000000"/>
          <w:szCs w:val="22"/>
        </w:rPr>
        <w:t xml:space="preserve"> L</w:t>
      </w:r>
      <w:r w:rsidR="003E755D">
        <w:rPr>
          <w:rFonts w:ascii="Trebuchet MS" w:eastAsia="Trebuchet MS" w:hAnsi="Trebuchet MS" w:cs="Trebuchet MS"/>
          <w:b/>
          <w:color w:val="000000"/>
          <w:szCs w:val="22"/>
        </w:rPr>
        <w:t>OCAUX SPECIFIQUES</w:t>
      </w:r>
    </w:p>
    <w:p w14:paraId="3049997B" w14:textId="77777777" w:rsidR="00C04410" w:rsidRPr="00AA0B6E" w:rsidRDefault="00C04410" w:rsidP="00C04410">
      <w:pPr>
        <w:spacing w:line="100" w:lineRule="atLeast"/>
        <w:jc w:val="both"/>
        <w:rPr>
          <w:rFonts w:ascii="Trebuchet MS" w:eastAsia="Trebuchet MS" w:hAnsi="Trebuchet MS" w:cs="Trebuchet MS"/>
          <w:smallCaps/>
          <w:color w:val="000000"/>
          <w:sz w:val="20"/>
        </w:rPr>
      </w:pPr>
    </w:p>
    <w:p w14:paraId="1291C938" w14:textId="57857734" w:rsidR="00C04410" w:rsidRPr="00AA0B6E" w:rsidRDefault="00C04410" w:rsidP="00AA0B6E">
      <w:pPr>
        <w:pStyle w:val="Sansinterligne"/>
        <w:ind w:firstLine="709"/>
        <w:rPr>
          <w:rFonts w:ascii="Trebuchet MS" w:eastAsia="Trebuchet MS" w:hAnsi="Trebuchet MS" w:cs="Trebuchet MS"/>
          <w:smallCaps/>
          <w:color w:val="000000"/>
          <w:sz w:val="20"/>
        </w:rPr>
      </w:pPr>
      <w:r w:rsidRPr="00AA0B6E">
        <w:rPr>
          <w:rFonts w:ascii="Trebuchet MS" w:eastAsia="Trebuchet MS" w:hAnsi="Trebuchet MS" w:cs="Trebuchet MS"/>
          <w:smallCaps/>
          <w:color w:val="000000"/>
          <w:sz w:val="20"/>
        </w:rPr>
        <w:t xml:space="preserve">A </w:t>
      </w:r>
      <w:r w:rsidR="005C4031" w:rsidRPr="00AA0B6E">
        <w:rPr>
          <w:rFonts w:ascii="Trebuchet MS" w:eastAsia="Trebuchet MS" w:hAnsi="Trebuchet MS" w:cs="Trebuchet MS"/>
          <w:smallCaps/>
          <w:color w:val="000000"/>
          <w:sz w:val="20"/>
        </w:rPr>
        <w:t>–</w:t>
      </w:r>
      <w:r w:rsidRPr="00AA0B6E">
        <w:rPr>
          <w:rFonts w:ascii="Trebuchet MS" w:eastAsia="Trebuchet MS" w:hAnsi="Trebuchet MS" w:cs="Trebuchet MS"/>
          <w:smallCaps/>
          <w:color w:val="000000"/>
          <w:sz w:val="20"/>
        </w:rPr>
        <w:t xml:space="preserve"> </w:t>
      </w:r>
      <w:r w:rsidR="00AA0B6E" w:rsidRPr="00AA0B6E">
        <w:rPr>
          <w:rFonts w:ascii="Trebuchet MS" w:eastAsia="Trebuchet MS" w:hAnsi="Trebuchet MS" w:cs="Trebuchet MS"/>
          <w:sz w:val="20"/>
        </w:rPr>
        <w:t>Vestiaires</w:t>
      </w:r>
    </w:p>
    <w:p w14:paraId="7DE13265" w14:textId="77777777" w:rsidR="00C04410" w:rsidRPr="007D347C" w:rsidRDefault="00C04410" w:rsidP="00C04410">
      <w:pPr>
        <w:spacing w:line="100" w:lineRule="atLeast"/>
        <w:jc w:val="both"/>
        <w:rPr>
          <w:rFonts w:ascii="Trebuchet MS" w:eastAsia="Trebuchet MS" w:hAnsi="Trebuchet MS" w:cs="Trebuchet MS"/>
          <w:sz w:val="20"/>
        </w:rPr>
      </w:pPr>
    </w:p>
    <w:p w14:paraId="435750B7" w14:textId="77777777" w:rsidR="00C04410" w:rsidRPr="007D347C" w:rsidRDefault="00C04410" w:rsidP="00C04410">
      <w:pPr>
        <w:spacing w:line="100" w:lineRule="atLeast"/>
        <w:jc w:val="both"/>
        <w:rPr>
          <w:rFonts w:ascii="Trebuchet MS" w:eastAsia="Calibri" w:hAnsi="Trebuchet MS" w:cs="Calibri"/>
          <w:sz w:val="20"/>
        </w:rPr>
      </w:pPr>
      <w:r w:rsidRPr="007D347C">
        <w:rPr>
          <w:rFonts w:ascii="Trebuchet MS" w:eastAsia="Trebuchet MS" w:hAnsi="Trebuchet MS" w:cs="Trebuchet MS"/>
          <w:sz w:val="20"/>
        </w:rPr>
        <w:t>Des vestiaires et des lavabos sont mis à disposition des agents dans un local spécial de surface convenable, isolé des locaux de travail et de stockage. C</w:t>
      </w:r>
      <w:r w:rsidRPr="007D347C">
        <w:rPr>
          <w:rFonts w:ascii="Trebuchet MS" w:eastAsia="Calibri" w:hAnsi="Trebuchet MS" w:cs="Calibri"/>
          <w:sz w:val="20"/>
        </w:rPr>
        <w:t>es vestiaires sont pourvus d'armoires individuelles ininflammables comprenant un compartiment réservé aux vêtements de travail (potentiellement souillés) et un pour les vêtements de ville. Les armoires individuelles sont munies d'une serrure ou d'un cadenas.</w:t>
      </w:r>
    </w:p>
    <w:p w14:paraId="07C0586C" w14:textId="77777777" w:rsidR="00C04410" w:rsidRPr="007D347C" w:rsidRDefault="00C04410" w:rsidP="00C04410">
      <w:pPr>
        <w:spacing w:line="100" w:lineRule="atLeast"/>
        <w:jc w:val="both"/>
        <w:rPr>
          <w:rFonts w:ascii="Trebuchet MS" w:eastAsia="Calibri" w:hAnsi="Trebuchet MS" w:cs="Calibri"/>
          <w:sz w:val="20"/>
        </w:rPr>
      </w:pPr>
      <w:r w:rsidRPr="007D347C">
        <w:rPr>
          <w:rFonts w:ascii="Trebuchet MS" w:eastAsia="Calibri" w:hAnsi="Trebuchet MS" w:cs="Calibri"/>
          <w:sz w:val="20"/>
        </w:rPr>
        <w:t>Les installations sont séparées pour les agents masculins et féminins.</w:t>
      </w:r>
    </w:p>
    <w:p w14:paraId="790CD5D6" w14:textId="77777777" w:rsidR="00C04410" w:rsidRPr="007D347C" w:rsidRDefault="00C04410" w:rsidP="00C04410">
      <w:pPr>
        <w:spacing w:line="100" w:lineRule="atLeast"/>
        <w:jc w:val="both"/>
        <w:rPr>
          <w:rFonts w:ascii="Trebuchet MS" w:eastAsia="Calibri" w:hAnsi="Trebuchet MS" w:cs="Calibri"/>
          <w:sz w:val="20"/>
        </w:rPr>
      </w:pPr>
    </w:p>
    <w:p w14:paraId="7C747231" w14:textId="77777777" w:rsidR="00C04410" w:rsidRPr="007D347C" w:rsidRDefault="00C04410" w:rsidP="00C04410">
      <w:pPr>
        <w:spacing w:line="100" w:lineRule="atLeast"/>
        <w:jc w:val="both"/>
        <w:rPr>
          <w:rFonts w:ascii="Trebuchet MS" w:eastAsia="Calibri" w:hAnsi="Trebuchet MS" w:cs="Calibri"/>
          <w:sz w:val="20"/>
        </w:rPr>
      </w:pPr>
      <w:r w:rsidRPr="007D347C">
        <w:rPr>
          <w:rFonts w:ascii="Trebuchet MS" w:eastAsia="Calibri" w:hAnsi="Trebuchet MS" w:cs="Calibri"/>
          <w:sz w:val="20"/>
        </w:rPr>
        <w:t>Pour les agents qui ne sont pas obligés de porter des vêtements de travail spécifiques ou des équipements de protection individuelle, la collectivité peut mettre à leur disposition, en lieu et place de vestiaires collectifs, un meuble de rangement sécurisé, dédié à leurs effets personnels, placé à proximité de leur poste de travail.</w:t>
      </w:r>
    </w:p>
    <w:p w14:paraId="1A4DC0F5" w14:textId="77777777" w:rsidR="00C04410" w:rsidRPr="007D347C" w:rsidRDefault="00C04410" w:rsidP="00C04410">
      <w:pPr>
        <w:spacing w:line="100" w:lineRule="atLeast"/>
        <w:jc w:val="both"/>
        <w:rPr>
          <w:rFonts w:ascii="Trebuchet MS" w:eastAsia="Calibri" w:hAnsi="Trebuchet MS" w:cs="Calibri"/>
          <w:sz w:val="20"/>
        </w:rPr>
      </w:pPr>
    </w:p>
    <w:p w14:paraId="33F033EC" w14:textId="77777777" w:rsidR="00C04410" w:rsidRPr="007D347C" w:rsidRDefault="00C04410" w:rsidP="00C04410">
      <w:pPr>
        <w:spacing w:line="100" w:lineRule="atLeast"/>
        <w:jc w:val="both"/>
        <w:rPr>
          <w:rFonts w:ascii="Trebuchet MS" w:eastAsia="Calibri" w:hAnsi="Trebuchet MS" w:cs="Calibri"/>
          <w:sz w:val="20"/>
        </w:rPr>
      </w:pPr>
      <w:r w:rsidRPr="007D347C">
        <w:rPr>
          <w:rFonts w:ascii="Trebuchet MS" w:eastAsia="Calibri" w:hAnsi="Trebuchet MS" w:cs="Calibri"/>
          <w:sz w:val="20"/>
        </w:rPr>
        <w:t>L’autorité territoriale pourra faire procéder au contrôle de l’état et du contenu des armoires vestiaires individuelles, en présence des intéressés, sauf en cas d’empêchement exceptionnel, si le contrôle est justifié par les nécessités d’hygiène ou de sécurité.</w:t>
      </w:r>
    </w:p>
    <w:p w14:paraId="2104B210" w14:textId="77777777" w:rsidR="00C04410" w:rsidRPr="007D347C" w:rsidRDefault="00C04410" w:rsidP="00C04410">
      <w:pPr>
        <w:spacing w:line="100" w:lineRule="atLeast"/>
        <w:jc w:val="both"/>
        <w:rPr>
          <w:rFonts w:ascii="Trebuchet MS" w:eastAsia="Calibri" w:hAnsi="Trebuchet MS" w:cs="Calibri"/>
          <w:sz w:val="20"/>
        </w:rPr>
      </w:pPr>
    </w:p>
    <w:p w14:paraId="38EFE521" w14:textId="77777777" w:rsidR="005C4031" w:rsidRPr="00C04410" w:rsidRDefault="005C4031" w:rsidP="005C4031">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color w:val="00B0F0"/>
          <w:szCs w:val="22"/>
        </w:rPr>
      </w:pPr>
      <w:r w:rsidRPr="00C04410">
        <w:rPr>
          <w:rFonts w:ascii="Trebuchet MS" w:eastAsia="Calibri" w:hAnsi="Trebuchet MS" w:cs="Calibri"/>
          <w:b/>
          <w:color w:val="00B0F0"/>
          <w:szCs w:val="22"/>
        </w:rPr>
        <w:t>DANS LA COLLECTIVITE :</w:t>
      </w:r>
    </w:p>
    <w:p w14:paraId="6635E84C" w14:textId="70AFBBE0" w:rsidR="005C4031" w:rsidRPr="007D347C" w:rsidRDefault="005C4031" w:rsidP="005C4031">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szCs w:val="22"/>
        </w:rPr>
      </w:pPr>
    </w:p>
    <w:p w14:paraId="1BF6C650" w14:textId="6088CA40" w:rsidR="00C04410" w:rsidRPr="007D347C" w:rsidRDefault="005C4031" w:rsidP="005C4031">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sz w:val="20"/>
        </w:rPr>
      </w:pPr>
      <w:r w:rsidRPr="007D347C">
        <w:rPr>
          <w:rFonts w:ascii="Trebuchet MS" w:eastAsia="Trebuchet MS" w:hAnsi="Trebuchet MS" w:cs="Trebuchet MS"/>
          <w:sz w:val="20"/>
        </w:rPr>
        <w:t>Précisez les lieux des vestiaires et les modalités d’utilisation</w:t>
      </w:r>
    </w:p>
    <w:p w14:paraId="496F0695" w14:textId="77777777" w:rsidR="000041A9" w:rsidRPr="007D347C" w:rsidRDefault="000041A9" w:rsidP="005C4031">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Cs/>
        </w:rPr>
      </w:pPr>
    </w:p>
    <w:p w14:paraId="7B8C3CD9" w14:textId="77777777" w:rsidR="00C04410" w:rsidRPr="007D347C" w:rsidRDefault="00C04410" w:rsidP="00C04410">
      <w:pPr>
        <w:spacing w:line="100" w:lineRule="atLeast"/>
        <w:jc w:val="both"/>
        <w:rPr>
          <w:rFonts w:ascii="Trebuchet MS" w:eastAsia="Calibri" w:hAnsi="Trebuchet MS" w:cs="Calibri"/>
          <w:sz w:val="20"/>
        </w:rPr>
      </w:pPr>
    </w:p>
    <w:p w14:paraId="4E075E25" w14:textId="6F4A7B3F" w:rsidR="00C04410" w:rsidRPr="00AA0B6E" w:rsidRDefault="00C04410" w:rsidP="00AA0B6E">
      <w:pPr>
        <w:pStyle w:val="Sansinterligne"/>
        <w:ind w:firstLine="709"/>
        <w:rPr>
          <w:rFonts w:ascii="Trebuchet MS" w:eastAsia="Trebuchet MS" w:hAnsi="Trebuchet MS" w:cs="Trebuchet MS"/>
          <w:smallCaps/>
          <w:color w:val="000000"/>
          <w:sz w:val="20"/>
        </w:rPr>
      </w:pPr>
      <w:r w:rsidRPr="00AA0B6E">
        <w:rPr>
          <w:rFonts w:ascii="Trebuchet MS" w:eastAsia="Trebuchet MS" w:hAnsi="Trebuchet MS" w:cs="Trebuchet MS"/>
          <w:smallCaps/>
          <w:color w:val="000000"/>
          <w:sz w:val="20"/>
        </w:rPr>
        <w:t xml:space="preserve">B </w:t>
      </w:r>
      <w:r w:rsidR="00AA0B6E">
        <w:rPr>
          <w:rFonts w:ascii="Trebuchet MS" w:eastAsia="Trebuchet MS" w:hAnsi="Trebuchet MS" w:cs="Trebuchet MS"/>
          <w:smallCaps/>
          <w:color w:val="000000"/>
          <w:sz w:val="20"/>
        </w:rPr>
        <w:t>–</w:t>
      </w:r>
      <w:r w:rsidRPr="00AA0B6E">
        <w:rPr>
          <w:rFonts w:ascii="Trebuchet MS" w:eastAsia="Trebuchet MS" w:hAnsi="Trebuchet MS" w:cs="Trebuchet MS"/>
          <w:smallCaps/>
          <w:color w:val="000000"/>
          <w:sz w:val="20"/>
        </w:rPr>
        <w:t xml:space="preserve"> </w:t>
      </w:r>
      <w:r w:rsidR="00AA0B6E" w:rsidRPr="00AA0B6E">
        <w:rPr>
          <w:rFonts w:ascii="Trebuchet MS" w:eastAsia="Trebuchet MS" w:hAnsi="Trebuchet MS" w:cs="Trebuchet MS"/>
          <w:sz w:val="20"/>
        </w:rPr>
        <w:t>Sanitaires</w:t>
      </w:r>
    </w:p>
    <w:p w14:paraId="0BB3A176" w14:textId="77777777" w:rsidR="00C04410" w:rsidRPr="007D347C" w:rsidRDefault="00C04410" w:rsidP="00C04410">
      <w:pPr>
        <w:pStyle w:val="Sansinterligne"/>
        <w:rPr>
          <w:rFonts w:ascii="Trebuchet MS" w:eastAsia="Calibri" w:hAnsi="Trebuchet MS" w:cs="Calibri"/>
          <w:bCs/>
          <w:sz w:val="20"/>
        </w:rPr>
      </w:pPr>
    </w:p>
    <w:p w14:paraId="0545F48D" w14:textId="77777777" w:rsidR="00C04410" w:rsidRPr="007D347C" w:rsidRDefault="00C04410" w:rsidP="00C04410">
      <w:pPr>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Les membres du personnel doivent avoir accès à un local qui leur est réservé, contenant les équipements suivants : toilettes, lavabos en nombre suffisant. Les douches sont obligatoires dans les services où sont effectués certains travaux insalubres et salissants.</w:t>
      </w:r>
    </w:p>
    <w:p w14:paraId="67C3800A" w14:textId="77777777" w:rsidR="00C04410" w:rsidRPr="007D347C" w:rsidRDefault="00C04410" w:rsidP="00C04410">
      <w:pPr>
        <w:spacing w:line="100" w:lineRule="atLeast"/>
        <w:jc w:val="both"/>
        <w:rPr>
          <w:rFonts w:ascii="Trebuchet MS" w:eastAsia="Trebuchet MS" w:hAnsi="Trebuchet MS" w:cs="Trebuchet MS"/>
          <w:smallCaps/>
          <w:color w:val="000000"/>
          <w:sz w:val="20"/>
        </w:rPr>
      </w:pPr>
    </w:p>
    <w:p w14:paraId="5213F006" w14:textId="697EA43C" w:rsidR="00C04410" w:rsidRPr="00AA0B6E" w:rsidRDefault="00C04410" w:rsidP="00AA0B6E">
      <w:pPr>
        <w:pStyle w:val="Sansinterligne"/>
        <w:ind w:firstLine="709"/>
        <w:rPr>
          <w:rFonts w:ascii="Trebuchet MS" w:eastAsia="Trebuchet MS" w:hAnsi="Trebuchet MS" w:cs="Trebuchet MS"/>
          <w:smallCaps/>
          <w:color w:val="000000"/>
          <w:sz w:val="20"/>
        </w:rPr>
      </w:pPr>
      <w:r w:rsidRPr="00AA0B6E">
        <w:rPr>
          <w:rFonts w:ascii="Trebuchet MS" w:eastAsia="Trebuchet MS" w:hAnsi="Trebuchet MS" w:cs="Trebuchet MS"/>
          <w:smallCaps/>
          <w:color w:val="000000"/>
          <w:sz w:val="20"/>
        </w:rPr>
        <w:t xml:space="preserve">C - </w:t>
      </w:r>
      <w:r w:rsidR="00AA0B6E" w:rsidRPr="00AA0B6E">
        <w:rPr>
          <w:rFonts w:ascii="Trebuchet MS" w:eastAsia="Trebuchet MS" w:hAnsi="Trebuchet MS" w:cs="Trebuchet MS"/>
          <w:sz w:val="20"/>
        </w:rPr>
        <w:t>Salle du personnel</w:t>
      </w:r>
    </w:p>
    <w:p w14:paraId="61EC01B3" w14:textId="77777777" w:rsidR="00C04410" w:rsidRPr="00F94AE9" w:rsidRDefault="00C04410" w:rsidP="00C04410">
      <w:pPr>
        <w:pStyle w:val="Sansinterligne"/>
        <w:rPr>
          <w:rFonts w:ascii="Trebuchet MS" w:eastAsia="Calibri" w:hAnsi="Trebuchet MS" w:cs="Calibri"/>
          <w:b/>
          <w:szCs w:val="22"/>
        </w:rPr>
      </w:pPr>
    </w:p>
    <w:p w14:paraId="360A22F8" w14:textId="77777777" w:rsidR="00C04410" w:rsidRPr="00932449" w:rsidRDefault="00C04410" w:rsidP="00C04410">
      <w:pPr>
        <w:spacing w:line="100" w:lineRule="atLeast"/>
        <w:jc w:val="both"/>
        <w:rPr>
          <w:rFonts w:ascii="Trebuchet MS" w:eastAsia="Trebuchet MS" w:hAnsi="Trebuchet MS" w:cs="Trebuchet MS"/>
          <w:color w:val="000000" w:themeColor="text1"/>
          <w:sz w:val="20"/>
        </w:rPr>
      </w:pPr>
      <w:r w:rsidRPr="00932449">
        <w:rPr>
          <w:rFonts w:ascii="Trebuchet MS" w:eastAsia="Trebuchet MS" w:hAnsi="Trebuchet MS" w:cs="Trebuchet MS"/>
          <w:color w:val="000000" w:themeColor="text1"/>
          <w:sz w:val="20"/>
        </w:rPr>
        <w:t>Pour des raisons d’hygiène, Il est interdit de prendre les repas dans les locaux affectés au travail.</w:t>
      </w:r>
    </w:p>
    <w:p w14:paraId="3DEC4FFF" w14:textId="77777777" w:rsidR="00C04410" w:rsidRPr="00932449" w:rsidRDefault="00C04410" w:rsidP="00C04410">
      <w:pPr>
        <w:spacing w:line="100" w:lineRule="atLeast"/>
        <w:jc w:val="both"/>
        <w:rPr>
          <w:rFonts w:ascii="Trebuchet MS" w:eastAsia="Trebuchet MS" w:hAnsi="Trebuchet MS" w:cs="Trebuchet MS"/>
          <w:color w:val="000000" w:themeColor="text1"/>
          <w:sz w:val="20"/>
        </w:rPr>
      </w:pPr>
    </w:p>
    <w:p w14:paraId="2DC5C38D" w14:textId="77777777" w:rsidR="00C04410" w:rsidRPr="00932449" w:rsidRDefault="00C04410" w:rsidP="00C04410">
      <w:pPr>
        <w:spacing w:line="100" w:lineRule="atLeast"/>
        <w:jc w:val="both"/>
        <w:rPr>
          <w:rFonts w:ascii="Trebuchet MS" w:eastAsia="Trebuchet MS" w:hAnsi="Trebuchet MS" w:cs="Trebuchet MS"/>
          <w:color w:val="000000" w:themeColor="text1"/>
          <w:sz w:val="20"/>
        </w:rPr>
      </w:pPr>
      <w:r w:rsidRPr="00932449">
        <w:rPr>
          <w:rFonts w:ascii="Trebuchet MS" w:eastAsia="Trebuchet MS" w:hAnsi="Trebuchet MS" w:cs="Trebuchet MS"/>
          <w:color w:val="000000" w:themeColor="text1"/>
          <w:sz w:val="20"/>
        </w:rPr>
        <w:t>Un local peut être mis à la disposition des agents pour leur permettre de se restaurer dans de bonnes conditions de santé et de sécurité. Ce local est pourvu de sièges et de tables, il comporte un robinet d'eau potable, fraîche et chaude, pour dix usagers et est doté d'un moyen de conservation ou de réfrigération des aliments et des boissons et d'une installation permettant de réchauffer les plats.</w:t>
      </w:r>
    </w:p>
    <w:p w14:paraId="16EBD0DE" w14:textId="77777777" w:rsidR="00C04410" w:rsidRPr="007D347C" w:rsidRDefault="00C04410" w:rsidP="00C04410">
      <w:pPr>
        <w:spacing w:line="100" w:lineRule="atLeast"/>
        <w:jc w:val="both"/>
        <w:rPr>
          <w:rFonts w:ascii="Trebuchet MS" w:eastAsia="Trebuchet MS" w:hAnsi="Trebuchet MS" w:cs="Trebuchet MS"/>
          <w:sz w:val="20"/>
        </w:rPr>
      </w:pPr>
    </w:p>
    <w:p w14:paraId="135986C9" w14:textId="77777777" w:rsidR="00932449" w:rsidRPr="00C04410" w:rsidRDefault="00932449" w:rsidP="00932449">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color w:val="00B0F0"/>
          <w:szCs w:val="22"/>
        </w:rPr>
      </w:pPr>
      <w:r w:rsidRPr="00C04410">
        <w:rPr>
          <w:rFonts w:ascii="Trebuchet MS" w:eastAsia="Calibri" w:hAnsi="Trebuchet MS" w:cs="Calibri"/>
          <w:b/>
          <w:color w:val="00B0F0"/>
          <w:szCs w:val="22"/>
        </w:rPr>
        <w:t>DANS LA COLLECTIVITE :</w:t>
      </w:r>
    </w:p>
    <w:p w14:paraId="6C947CD2" w14:textId="20C769E0" w:rsidR="00932449" w:rsidRPr="007D347C" w:rsidRDefault="00932449" w:rsidP="00932449">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sz w:val="20"/>
        </w:rPr>
      </w:pPr>
    </w:p>
    <w:p w14:paraId="37D7D98A" w14:textId="0D36B072" w:rsidR="00C04410" w:rsidRPr="007D347C" w:rsidRDefault="00932449" w:rsidP="00C04410">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i/>
          <w:iCs/>
          <w:sz w:val="20"/>
        </w:rPr>
      </w:pPr>
      <w:r w:rsidRPr="007D347C">
        <w:rPr>
          <w:rFonts w:ascii="Trebuchet MS" w:eastAsia="Trebuchet MS" w:hAnsi="Trebuchet MS" w:cs="Trebuchet MS"/>
          <w:i/>
          <w:iCs/>
          <w:sz w:val="20"/>
        </w:rPr>
        <w:t>Précisez les modalités d’accès et d’utilisation de la salle du personnel</w:t>
      </w:r>
    </w:p>
    <w:p w14:paraId="49386B27" w14:textId="77777777" w:rsidR="000041A9" w:rsidRPr="007D347C" w:rsidRDefault="000041A9" w:rsidP="00C04410">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Cs/>
          <w:sz w:val="20"/>
        </w:rPr>
      </w:pPr>
    </w:p>
    <w:p w14:paraId="4777D768" w14:textId="77777777" w:rsidR="00C04410" w:rsidRPr="007D347C" w:rsidRDefault="00C04410" w:rsidP="00C04410">
      <w:pPr>
        <w:spacing w:line="100" w:lineRule="atLeast"/>
        <w:jc w:val="both"/>
        <w:rPr>
          <w:rFonts w:ascii="Trebuchet MS" w:eastAsia="Trebuchet MS" w:hAnsi="Trebuchet MS" w:cs="Trebuchet MS"/>
          <w:smallCaps/>
          <w:color w:val="000000"/>
          <w:sz w:val="20"/>
        </w:rPr>
      </w:pPr>
    </w:p>
    <w:p w14:paraId="715A848E" w14:textId="77777777" w:rsidR="00AA0B6E" w:rsidRDefault="00C04410" w:rsidP="00AA0B6E">
      <w:pPr>
        <w:tabs>
          <w:tab w:val="right" w:pos="9923"/>
        </w:tabs>
        <w:spacing w:line="100" w:lineRule="atLeast"/>
        <w:ind w:right="-15" w:firstLine="709"/>
        <w:rPr>
          <w:rFonts w:ascii="Trebuchet MS" w:eastAsia="Trebuchet MS" w:hAnsi="Trebuchet MS" w:cs="Trebuchet MS"/>
          <w:sz w:val="16"/>
          <w:szCs w:val="16"/>
        </w:rPr>
      </w:pPr>
      <w:r w:rsidRPr="00AA0B6E">
        <w:rPr>
          <w:rFonts w:ascii="Trebuchet MS" w:eastAsia="Trebuchet MS" w:hAnsi="Trebuchet MS" w:cs="Trebuchet MS"/>
          <w:smallCaps/>
          <w:color w:val="000000"/>
          <w:sz w:val="20"/>
        </w:rPr>
        <w:t xml:space="preserve">D - </w:t>
      </w:r>
      <w:r w:rsidR="00AA0B6E" w:rsidRPr="00AA0B6E">
        <w:rPr>
          <w:rFonts w:ascii="Trebuchet MS" w:eastAsia="Trebuchet MS" w:hAnsi="Trebuchet MS" w:cs="Trebuchet MS"/>
          <w:sz w:val="20"/>
        </w:rPr>
        <w:t>Clefs / Badges / Alarme / Vidéoprotection</w:t>
      </w:r>
    </w:p>
    <w:p w14:paraId="2F74C887" w14:textId="77777777" w:rsidR="00C04410" w:rsidRPr="007D347C" w:rsidRDefault="00C04410" w:rsidP="00C04410">
      <w:pPr>
        <w:spacing w:line="100" w:lineRule="atLeast"/>
        <w:rPr>
          <w:rFonts w:ascii="Trebuchet MS" w:eastAsia="Calibri" w:hAnsi="Trebuchet MS" w:cs="Calibri"/>
          <w:sz w:val="20"/>
        </w:rPr>
      </w:pPr>
    </w:p>
    <w:p w14:paraId="037F4873" w14:textId="77777777" w:rsidR="00932449" w:rsidRPr="00C04410" w:rsidRDefault="00932449" w:rsidP="00932449">
      <w:pPr>
        <w:pBdr>
          <w:top w:val="single" w:sz="4" w:space="1" w:color="auto"/>
          <w:left w:val="single" w:sz="4" w:space="4" w:color="auto"/>
          <w:bottom w:val="single" w:sz="4" w:space="1" w:color="auto"/>
          <w:right w:val="single" w:sz="4" w:space="4" w:color="auto"/>
        </w:pBdr>
        <w:tabs>
          <w:tab w:val="left" w:pos="7125"/>
        </w:tabs>
        <w:spacing w:line="100" w:lineRule="atLeast"/>
        <w:rPr>
          <w:rFonts w:ascii="Trebuchet MS" w:eastAsia="Calibri" w:hAnsi="Trebuchet MS" w:cs="Calibri"/>
          <w:b/>
          <w:color w:val="00B0F0"/>
          <w:szCs w:val="22"/>
        </w:rPr>
      </w:pPr>
      <w:r w:rsidRPr="00C04410">
        <w:rPr>
          <w:rFonts w:ascii="Trebuchet MS" w:eastAsia="Calibri" w:hAnsi="Trebuchet MS" w:cs="Calibri"/>
          <w:b/>
          <w:color w:val="00B0F0"/>
          <w:szCs w:val="22"/>
        </w:rPr>
        <w:t>DANS LA COLLECTIVITE :</w:t>
      </w:r>
    </w:p>
    <w:p w14:paraId="2E3DA295" w14:textId="6E746CD0" w:rsidR="00C04410" w:rsidRPr="007D347C" w:rsidRDefault="00C04410" w:rsidP="00C04410">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33B919DA" w14:textId="3267FC64" w:rsidR="000041A9" w:rsidRPr="009D5CC8" w:rsidRDefault="00932449" w:rsidP="009D5CC8">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932449">
        <w:rPr>
          <w:rFonts w:ascii="Trebuchet MS" w:eastAsia="Trebuchet MS" w:hAnsi="Trebuchet MS" w:cs="Trebuchet MS"/>
          <w:i/>
          <w:iCs/>
          <w:color w:val="000000"/>
          <w:sz w:val="20"/>
        </w:rPr>
        <w:t xml:space="preserve">Précisez quelle est la procédure pour emprunter des clés/badge </w:t>
      </w:r>
    </w:p>
    <w:p w14:paraId="2633678C" w14:textId="77777777" w:rsidR="000041A9" w:rsidRPr="007D347C" w:rsidRDefault="000041A9" w:rsidP="00C04410">
      <w:pPr>
        <w:spacing w:line="100" w:lineRule="atLeast"/>
        <w:rPr>
          <w:rFonts w:ascii="Trebuchet MS" w:eastAsia="Trebuchet MS" w:hAnsi="Trebuchet MS" w:cs="Trebuchet MS"/>
          <w:bCs/>
          <w:color w:val="000000"/>
          <w:sz w:val="20"/>
        </w:rPr>
      </w:pPr>
    </w:p>
    <w:p w14:paraId="53F56C35" w14:textId="77777777" w:rsidR="00AA0B6E" w:rsidRPr="00AA0B6E" w:rsidRDefault="00C04410" w:rsidP="00AA0B6E">
      <w:pPr>
        <w:tabs>
          <w:tab w:val="right" w:pos="9923"/>
        </w:tabs>
        <w:spacing w:line="100" w:lineRule="atLeast"/>
        <w:ind w:right="-15" w:firstLine="709"/>
        <w:rPr>
          <w:rFonts w:ascii="Trebuchet MS" w:eastAsia="Trebuchet MS" w:hAnsi="Trebuchet MS" w:cs="Trebuchet MS"/>
          <w:sz w:val="20"/>
        </w:rPr>
      </w:pPr>
      <w:r w:rsidRPr="00AA0B6E">
        <w:rPr>
          <w:rFonts w:ascii="Trebuchet MS" w:eastAsia="Trebuchet MS" w:hAnsi="Trebuchet MS" w:cs="Trebuchet MS"/>
          <w:smallCaps/>
          <w:color w:val="000000"/>
          <w:sz w:val="20"/>
        </w:rPr>
        <w:t xml:space="preserve">E- </w:t>
      </w:r>
      <w:bookmarkStart w:id="9" w:name="_Hlk137740983"/>
      <w:r w:rsidR="00AA0B6E" w:rsidRPr="00AA0B6E">
        <w:rPr>
          <w:rFonts w:ascii="Trebuchet MS" w:eastAsia="Trebuchet MS" w:hAnsi="Trebuchet MS" w:cs="Trebuchet MS"/>
          <w:sz w:val="20"/>
        </w:rPr>
        <w:t>Sécurité des bâtiments</w:t>
      </w:r>
      <w:bookmarkEnd w:id="9"/>
    </w:p>
    <w:p w14:paraId="374A0C7F" w14:textId="77777777" w:rsidR="009D5CC8" w:rsidRPr="00AA0B6E" w:rsidRDefault="009D5CC8" w:rsidP="00AA0B6E">
      <w:pPr>
        <w:pStyle w:val="Sansinterligne"/>
        <w:rPr>
          <w:rFonts w:ascii="Trebuchet MS" w:eastAsia="Trebuchet MS" w:hAnsi="Trebuchet MS" w:cs="Trebuchet MS"/>
          <w:smallCaps/>
          <w:color w:val="000000"/>
          <w:sz w:val="20"/>
        </w:rPr>
      </w:pPr>
    </w:p>
    <w:p w14:paraId="5CB4DC87" w14:textId="77777777" w:rsidR="00C04410" w:rsidRPr="00932449" w:rsidRDefault="00C04410" w:rsidP="00C04410">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32449">
        <w:rPr>
          <w:rFonts w:ascii="Trebuchet MS" w:eastAsia="Calibri" w:hAnsi="Trebuchet MS" w:cs="Calibri"/>
          <w:b/>
          <w:color w:val="00B0F0"/>
          <w:szCs w:val="22"/>
        </w:rPr>
        <w:t>DANS LA COLLECTIVITE :</w:t>
      </w:r>
    </w:p>
    <w:p w14:paraId="217D1CAF" w14:textId="77777777" w:rsidR="00C04410" w:rsidRPr="007D347C" w:rsidRDefault="00C04410" w:rsidP="00C04410">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szCs w:val="22"/>
        </w:rPr>
      </w:pPr>
    </w:p>
    <w:p w14:paraId="128AB486" w14:textId="0E89BAF7" w:rsidR="00C04410" w:rsidRPr="007D347C" w:rsidRDefault="00932449" w:rsidP="00123F74">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sz w:val="20"/>
        </w:rPr>
      </w:pPr>
      <w:r w:rsidRPr="007D347C">
        <w:rPr>
          <w:rFonts w:ascii="Trebuchet MS" w:eastAsia="Trebuchet MS" w:hAnsi="Trebuchet MS" w:cs="Trebuchet MS"/>
          <w:i/>
          <w:iCs/>
          <w:sz w:val="20"/>
        </w:rPr>
        <w:t>Précisez quelles sont les règles en matière de sécurité des bâtiments</w:t>
      </w:r>
    </w:p>
    <w:p w14:paraId="45259526" w14:textId="77777777" w:rsidR="000041A9" w:rsidRPr="007D347C" w:rsidRDefault="000041A9" w:rsidP="00123F74">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sz w:val="20"/>
        </w:rPr>
      </w:pPr>
    </w:p>
    <w:p w14:paraId="3AB08009" w14:textId="77777777" w:rsidR="009D5CC8" w:rsidRPr="007D347C" w:rsidRDefault="009D5CC8" w:rsidP="00932449">
      <w:pPr>
        <w:spacing w:line="100" w:lineRule="atLeast"/>
        <w:jc w:val="both"/>
        <w:rPr>
          <w:rFonts w:ascii="Trebuchet MS" w:eastAsia="Calibri" w:hAnsi="Trebuchet MS" w:cs="Calibri"/>
          <w:b/>
          <w:bCs/>
          <w:sz w:val="20"/>
          <w:szCs w:val="18"/>
        </w:rPr>
      </w:pPr>
    </w:p>
    <w:p w14:paraId="6E3C379E" w14:textId="2ECE4818" w:rsidR="00C04410" w:rsidRPr="00932449" w:rsidRDefault="00C04410" w:rsidP="00932449">
      <w:pPr>
        <w:spacing w:line="100" w:lineRule="atLeast"/>
        <w:jc w:val="both"/>
        <w:rPr>
          <w:rFonts w:ascii="Trebuchet MS" w:eastAsia="Calibri" w:hAnsi="Trebuchet MS" w:cs="Calibri"/>
          <w:b/>
          <w:bCs/>
        </w:rPr>
      </w:pPr>
      <w:r w:rsidRPr="00932449">
        <w:rPr>
          <w:rFonts w:ascii="Trebuchet MS" w:eastAsia="Calibri" w:hAnsi="Trebuchet MS" w:cs="Calibri"/>
          <w:b/>
          <w:bCs/>
        </w:rPr>
        <w:t xml:space="preserve">2 </w:t>
      </w:r>
      <w:r w:rsidR="00932449" w:rsidRPr="00932449">
        <w:rPr>
          <w:rFonts w:ascii="Trebuchet MS" w:eastAsia="Calibri" w:hAnsi="Trebuchet MS" w:cs="Calibri"/>
          <w:b/>
          <w:bCs/>
        </w:rPr>
        <w:t>–</w:t>
      </w:r>
      <w:r w:rsidRPr="00932449">
        <w:rPr>
          <w:rFonts w:ascii="Trebuchet MS" w:eastAsia="Calibri" w:hAnsi="Trebuchet MS" w:cs="Calibri"/>
          <w:b/>
          <w:bCs/>
        </w:rPr>
        <w:t xml:space="preserve"> </w:t>
      </w:r>
      <w:r w:rsidR="00932449" w:rsidRPr="00932449">
        <w:rPr>
          <w:rFonts w:ascii="Trebuchet MS" w:eastAsia="Calibri" w:hAnsi="Trebuchet MS" w:cs="Calibri"/>
          <w:b/>
          <w:bCs/>
        </w:rPr>
        <w:t>USAGE INFORMATIQUE</w:t>
      </w:r>
    </w:p>
    <w:p w14:paraId="172E986B" w14:textId="77777777" w:rsidR="00C04410" w:rsidRPr="007D347C" w:rsidRDefault="00C04410" w:rsidP="00C04410">
      <w:pPr>
        <w:spacing w:line="100" w:lineRule="atLeast"/>
        <w:rPr>
          <w:rFonts w:ascii="Trebuchet MS" w:eastAsia="Calibri" w:hAnsi="Trebuchet MS" w:cs="Calibri"/>
          <w:sz w:val="20"/>
        </w:rPr>
      </w:pPr>
    </w:p>
    <w:p w14:paraId="719A09A0" w14:textId="77777777" w:rsidR="00C04410" w:rsidRPr="007D347C" w:rsidRDefault="00C04410" w:rsidP="00C04410">
      <w:pPr>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Tout membre du personnel est tenu de conserver en bon état tout le matériel qui lui est confié en vue de l’exécution de son travail. Il devra se conformer, pour l’utilisation de ces matériels aux notices élaborées à cette fin.</w:t>
      </w:r>
    </w:p>
    <w:p w14:paraId="3D702747" w14:textId="77777777" w:rsidR="00C04410" w:rsidRPr="007D347C" w:rsidRDefault="00C04410" w:rsidP="00C04410">
      <w:pPr>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Il est interdit d’emporter des objets appartenant à la commune ou à l’établissement sans autorisation. A la suite de la cessation de son contrat, l’agent doit avant de quitter la commune ou l’établissement, restituer tout matériel et document en sa possession appartenant à la collectivité.</w:t>
      </w:r>
    </w:p>
    <w:p w14:paraId="0F1E42AB" w14:textId="77777777" w:rsidR="00C04410" w:rsidRPr="007D347C" w:rsidRDefault="00C04410" w:rsidP="00C04410">
      <w:pPr>
        <w:spacing w:line="100" w:lineRule="atLeast"/>
        <w:rPr>
          <w:rFonts w:ascii="Trebuchet MS" w:eastAsia="Calibri" w:hAnsi="Trebuchet MS" w:cs="Calibri"/>
          <w:bCs/>
          <w:sz w:val="20"/>
        </w:rPr>
      </w:pPr>
    </w:p>
    <w:p w14:paraId="16F05AF0" w14:textId="12E18098" w:rsidR="00C04410" w:rsidRPr="00123F74" w:rsidRDefault="00C04410" w:rsidP="004C5864">
      <w:pPr>
        <w:pStyle w:val="Sansinterligne"/>
        <w:ind w:firstLine="709"/>
        <w:rPr>
          <w:rFonts w:ascii="Trebuchet MS" w:eastAsia="Trebuchet MS" w:hAnsi="Trebuchet MS" w:cs="Trebuchet MS"/>
          <w:bCs/>
          <w:smallCaps/>
          <w:color w:val="000000"/>
          <w:sz w:val="20"/>
        </w:rPr>
      </w:pPr>
      <w:r w:rsidRPr="00123F74">
        <w:rPr>
          <w:rFonts w:ascii="Trebuchet MS" w:eastAsia="Trebuchet MS" w:hAnsi="Trebuchet MS" w:cs="Trebuchet MS"/>
          <w:bCs/>
          <w:smallCaps/>
          <w:color w:val="000000"/>
          <w:sz w:val="20"/>
        </w:rPr>
        <w:t xml:space="preserve">A </w:t>
      </w:r>
      <w:r w:rsidR="00123F74" w:rsidRPr="00123F74">
        <w:rPr>
          <w:rFonts w:ascii="Trebuchet MS" w:eastAsia="Trebuchet MS" w:hAnsi="Trebuchet MS" w:cs="Trebuchet MS"/>
          <w:bCs/>
          <w:smallCaps/>
          <w:color w:val="000000"/>
          <w:sz w:val="20"/>
        </w:rPr>
        <w:t>–</w:t>
      </w:r>
      <w:r w:rsidRPr="00123F74">
        <w:rPr>
          <w:rFonts w:ascii="Trebuchet MS" w:eastAsia="Trebuchet MS" w:hAnsi="Trebuchet MS" w:cs="Trebuchet MS"/>
          <w:bCs/>
          <w:smallCaps/>
          <w:color w:val="000000"/>
          <w:sz w:val="20"/>
        </w:rPr>
        <w:t xml:space="preserve"> </w:t>
      </w:r>
      <w:r w:rsidR="00123F74" w:rsidRPr="00123F74">
        <w:rPr>
          <w:rFonts w:ascii="Trebuchet MS" w:eastAsia="Trebuchet MS" w:hAnsi="Trebuchet MS" w:cs="Trebuchet MS"/>
          <w:bCs/>
          <w:sz w:val="20"/>
        </w:rPr>
        <w:t>Ordinateur et messagerie</w:t>
      </w:r>
    </w:p>
    <w:p w14:paraId="1DDD613C" w14:textId="77777777" w:rsidR="00C04410" w:rsidRPr="007D347C" w:rsidRDefault="00C04410" w:rsidP="00C04410">
      <w:pPr>
        <w:spacing w:line="100" w:lineRule="atLeast"/>
        <w:rPr>
          <w:rFonts w:ascii="Trebuchet MS" w:eastAsia="Calibri" w:hAnsi="Trebuchet MS" w:cs="Calibri"/>
          <w:b/>
          <w:sz w:val="20"/>
        </w:rPr>
      </w:pPr>
    </w:p>
    <w:p w14:paraId="50E80F8A" w14:textId="77777777" w:rsidR="00C04410" w:rsidRPr="007D347C" w:rsidRDefault="00C04410" w:rsidP="00123F74">
      <w:pPr>
        <w:pStyle w:val="NormalWeb"/>
        <w:numPr>
          <w:ilvl w:val="0"/>
          <w:numId w:val="46"/>
        </w:numPr>
        <w:tabs>
          <w:tab w:val="clear" w:pos="720"/>
          <w:tab w:val="num" w:pos="426"/>
        </w:tabs>
        <w:spacing w:before="0" w:beforeAutospacing="0" w:after="0"/>
        <w:jc w:val="both"/>
        <w:rPr>
          <w:rFonts w:ascii="Trebuchet MS" w:hAnsi="Trebuchet MS" w:cs="Arial"/>
          <w:sz w:val="20"/>
          <w:szCs w:val="20"/>
        </w:rPr>
      </w:pPr>
      <w:r w:rsidRPr="007D347C">
        <w:rPr>
          <w:rFonts w:ascii="Trebuchet MS" w:hAnsi="Trebuchet MS" w:cs="Arial"/>
          <w:sz w:val="20"/>
          <w:szCs w:val="20"/>
        </w:rPr>
        <w:t xml:space="preserve">L'utilisation de la messagerie est réservée à des fins professionnelles. Néanmoins il est toléré en dehors des heures de travail un usage modéré de celle-ci pour des besoins personnels et ponctuels et en respectant leur devoir de réserve. </w:t>
      </w:r>
    </w:p>
    <w:p w14:paraId="71A90BAE" w14:textId="77777777" w:rsidR="00C04410" w:rsidRPr="007D347C" w:rsidRDefault="00C04410" w:rsidP="00C04410">
      <w:pPr>
        <w:pStyle w:val="NormalWeb"/>
        <w:spacing w:before="0" w:beforeAutospacing="0" w:after="0"/>
        <w:ind w:left="720"/>
        <w:jc w:val="both"/>
        <w:rPr>
          <w:rFonts w:ascii="Trebuchet MS" w:hAnsi="Trebuchet MS"/>
          <w:sz w:val="20"/>
          <w:szCs w:val="20"/>
        </w:rPr>
      </w:pPr>
      <w:r w:rsidRPr="007D347C">
        <w:rPr>
          <w:rFonts w:ascii="Trebuchet MS" w:hAnsi="Trebuchet MS" w:cs="Arial"/>
          <w:sz w:val="20"/>
          <w:szCs w:val="20"/>
        </w:rPr>
        <w:t>La lecture des courriels personnels reçus durant les heures de travail est tolérée si celle-ci reste très occasionnelle.</w:t>
      </w:r>
    </w:p>
    <w:p w14:paraId="7D31F749" w14:textId="77777777" w:rsidR="00C04410" w:rsidRPr="007D347C" w:rsidRDefault="00C04410" w:rsidP="00C04410">
      <w:pPr>
        <w:pStyle w:val="NormalWeb"/>
        <w:spacing w:before="0" w:beforeAutospacing="0" w:after="0"/>
        <w:jc w:val="both"/>
        <w:rPr>
          <w:rFonts w:ascii="Trebuchet MS" w:hAnsi="Trebuchet MS"/>
          <w:sz w:val="20"/>
          <w:szCs w:val="20"/>
        </w:rPr>
      </w:pPr>
    </w:p>
    <w:p w14:paraId="00E8AD13" w14:textId="77777777" w:rsidR="00C04410" w:rsidRPr="007D347C" w:rsidRDefault="00C04410" w:rsidP="00C04410">
      <w:pPr>
        <w:pStyle w:val="NormalWeb"/>
        <w:spacing w:before="0" w:beforeAutospacing="0" w:after="0"/>
        <w:jc w:val="both"/>
        <w:rPr>
          <w:rFonts w:ascii="Trebuchet MS" w:hAnsi="Trebuchet MS"/>
          <w:sz w:val="20"/>
          <w:szCs w:val="20"/>
        </w:rPr>
      </w:pPr>
    </w:p>
    <w:p w14:paraId="7944679F" w14:textId="77777777" w:rsidR="00C04410" w:rsidRPr="007D347C" w:rsidRDefault="00C04410" w:rsidP="00C04410">
      <w:pPr>
        <w:pStyle w:val="NormalWeb"/>
        <w:numPr>
          <w:ilvl w:val="0"/>
          <w:numId w:val="47"/>
        </w:numPr>
        <w:spacing w:before="0" w:beforeAutospacing="0" w:after="0"/>
        <w:jc w:val="both"/>
        <w:rPr>
          <w:rFonts w:ascii="Trebuchet MS" w:hAnsi="Trebuchet MS"/>
          <w:sz w:val="20"/>
          <w:szCs w:val="20"/>
        </w:rPr>
      </w:pPr>
      <w:r w:rsidRPr="007D347C">
        <w:rPr>
          <w:rFonts w:ascii="Trebuchet MS" w:hAnsi="Trebuchet MS" w:cs="Arial"/>
          <w:sz w:val="20"/>
          <w:szCs w:val="20"/>
        </w:rPr>
        <w:t>L'utilisateur veillera à ne pas ouvrir les courriels dont le sujet paraîtrait suspect.</w:t>
      </w:r>
    </w:p>
    <w:p w14:paraId="50484808" w14:textId="77777777" w:rsidR="00C04410" w:rsidRPr="007D347C" w:rsidRDefault="00C04410" w:rsidP="00C04410">
      <w:pPr>
        <w:pStyle w:val="NormalWeb"/>
        <w:spacing w:before="0" w:beforeAutospacing="0" w:after="0"/>
        <w:jc w:val="both"/>
        <w:rPr>
          <w:rFonts w:ascii="Trebuchet MS" w:hAnsi="Trebuchet MS"/>
          <w:sz w:val="20"/>
          <w:szCs w:val="20"/>
        </w:rPr>
      </w:pPr>
    </w:p>
    <w:p w14:paraId="0000374C" w14:textId="77777777" w:rsidR="00C04410" w:rsidRPr="007D347C" w:rsidRDefault="00C04410" w:rsidP="00C04410">
      <w:pPr>
        <w:pStyle w:val="NormalWeb"/>
        <w:numPr>
          <w:ilvl w:val="0"/>
          <w:numId w:val="48"/>
        </w:numPr>
        <w:spacing w:before="0" w:beforeAutospacing="0" w:after="0"/>
        <w:jc w:val="both"/>
        <w:rPr>
          <w:rFonts w:ascii="Trebuchet MS" w:hAnsi="Trebuchet MS"/>
          <w:sz w:val="20"/>
          <w:szCs w:val="20"/>
        </w:rPr>
      </w:pPr>
      <w:r w:rsidRPr="007D347C">
        <w:rPr>
          <w:rFonts w:ascii="Trebuchet MS" w:hAnsi="Trebuchet MS" w:cs="Arial"/>
          <w:sz w:val="20"/>
          <w:szCs w:val="20"/>
        </w:rPr>
        <w:t>Tout courrier électronique est réputé professionnel et est donc susceptible d’être ouvert par l’Autorité Territoriale ou le référent informatique. Les courriers à caractère privé et personnel doivent expressément porter la mention « personnel et confidentiel » dans leur objet. Ces derniers ne pourront alors être ouverts par l’Autorité territoriale ou le référent informatique, que pour des raisons exceptionnelles de sauvegarde de la sécurité ou de préservation des risques de manquement de droit des tiers ou à la Loi.</w:t>
      </w:r>
    </w:p>
    <w:p w14:paraId="235610AA" w14:textId="77777777" w:rsidR="00C04410" w:rsidRPr="007D347C" w:rsidRDefault="00C04410" w:rsidP="00C04410">
      <w:pPr>
        <w:spacing w:line="100" w:lineRule="atLeast"/>
        <w:rPr>
          <w:rFonts w:ascii="Trebuchet MS" w:eastAsia="Calibri" w:hAnsi="Trebuchet MS" w:cs="Calibri"/>
          <w:b/>
          <w:sz w:val="20"/>
        </w:rPr>
      </w:pPr>
    </w:p>
    <w:p w14:paraId="37CA0A20" w14:textId="4CA4D617" w:rsidR="00C04410" w:rsidRDefault="00C04410" w:rsidP="00123F74">
      <w:pPr>
        <w:spacing w:line="100" w:lineRule="atLeast"/>
        <w:ind w:firstLine="709"/>
        <w:rPr>
          <w:rFonts w:ascii="Trebuchet MS" w:eastAsia="Trebuchet MS" w:hAnsi="Trebuchet MS" w:cs="Trebuchet MS"/>
          <w:sz w:val="20"/>
        </w:rPr>
      </w:pPr>
      <w:r w:rsidRPr="00123F74">
        <w:rPr>
          <w:rFonts w:ascii="Trebuchet MS" w:eastAsia="Trebuchet MS" w:hAnsi="Trebuchet MS" w:cs="Trebuchet MS"/>
          <w:smallCaps/>
          <w:color w:val="000000"/>
          <w:sz w:val="20"/>
        </w:rPr>
        <w:t xml:space="preserve">B – </w:t>
      </w:r>
      <w:r w:rsidR="00123F74" w:rsidRPr="00123F74">
        <w:rPr>
          <w:rFonts w:ascii="Trebuchet MS" w:eastAsia="Trebuchet MS" w:hAnsi="Trebuchet MS" w:cs="Trebuchet MS"/>
          <w:sz w:val="20"/>
        </w:rPr>
        <w:t>Internet / Intranet</w:t>
      </w:r>
    </w:p>
    <w:p w14:paraId="1CD419A0" w14:textId="77777777" w:rsidR="007D347C" w:rsidRPr="00123F74" w:rsidRDefault="007D347C" w:rsidP="007D347C">
      <w:pPr>
        <w:spacing w:line="100" w:lineRule="atLeast"/>
        <w:rPr>
          <w:rFonts w:ascii="Trebuchet MS" w:eastAsia="Trebuchet MS" w:hAnsi="Trebuchet MS" w:cs="Trebuchet MS"/>
          <w:sz w:val="20"/>
        </w:rPr>
      </w:pPr>
    </w:p>
    <w:p w14:paraId="5CF33003" w14:textId="77777777" w:rsidR="00C04410" w:rsidRDefault="00C04410" w:rsidP="007D347C">
      <w:pPr>
        <w:pStyle w:val="NormalWeb"/>
        <w:numPr>
          <w:ilvl w:val="0"/>
          <w:numId w:val="51"/>
        </w:numPr>
        <w:spacing w:before="0" w:beforeAutospacing="0" w:after="0"/>
        <w:jc w:val="both"/>
        <w:rPr>
          <w:rFonts w:ascii="Trebuchet MS" w:hAnsi="Trebuchet MS" w:cs="Arial"/>
          <w:sz w:val="20"/>
          <w:szCs w:val="20"/>
        </w:rPr>
      </w:pPr>
      <w:r w:rsidRPr="00720D12">
        <w:rPr>
          <w:rFonts w:ascii="Trebuchet MS" w:hAnsi="Trebuchet MS" w:cs="Arial"/>
          <w:sz w:val="20"/>
          <w:szCs w:val="20"/>
        </w:rPr>
        <w:t>L'utilisation d'Internet est réservée à des fins professionnelles.</w:t>
      </w:r>
    </w:p>
    <w:p w14:paraId="75F0A265" w14:textId="77777777" w:rsidR="007D347C" w:rsidRPr="007D347C" w:rsidRDefault="007D347C" w:rsidP="007D347C">
      <w:pPr>
        <w:pStyle w:val="NormalWeb"/>
        <w:spacing w:before="0" w:beforeAutospacing="0" w:after="0"/>
        <w:ind w:left="720"/>
        <w:jc w:val="both"/>
        <w:rPr>
          <w:rFonts w:ascii="Trebuchet MS" w:hAnsi="Trebuchet MS" w:cs="Arial"/>
          <w:sz w:val="20"/>
          <w:szCs w:val="20"/>
        </w:rPr>
      </w:pPr>
    </w:p>
    <w:p w14:paraId="7885BA61" w14:textId="2B930510" w:rsidR="00C04410" w:rsidRDefault="00C04410" w:rsidP="007D347C">
      <w:pPr>
        <w:pStyle w:val="NormalWeb"/>
        <w:numPr>
          <w:ilvl w:val="0"/>
          <w:numId w:val="51"/>
        </w:numPr>
        <w:spacing w:before="0" w:beforeAutospacing="0" w:after="0"/>
        <w:jc w:val="both"/>
        <w:rPr>
          <w:rFonts w:ascii="Trebuchet MS" w:hAnsi="Trebuchet MS" w:cs="Arial"/>
          <w:sz w:val="20"/>
          <w:szCs w:val="20"/>
        </w:rPr>
      </w:pPr>
      <w:r w:rsidRPr="00720D12">
        <w:rPr>
          <w:rFonts w:ascii="Trebuchet MS" w:hAnsi="Trebuchet MS" w:cs="Arial"/>
          <w:sz w:val="20"/>
          <w:szCs w:val="20"/>
        </w:rPr>
        <w:t>Néanmoins, il est toléré en dehors des heures de travail un usage modéré de l'accès à Internet pour des besoins personnels à condition que la navigation n'entrave pas l'accès professionnel.</w:t>
      </w:r>
    </w:p>
    <w:p w14:paraId="2CC843C2" w14:textId="77777777" w:rsidR="007D347C" w:rsidRPr="007D347C" w:rsidRDefault="007D347C" w:rsidP="007D347C">
      <w:pPr>
        <w:pStyle w:val="NormalWeb"/>
        <w:spacing w:before="0" w:beforeAutospacing="0" w:after="0"/>
        <w:ind w:left="720"/>
        <w:jc w:val="both"/>
        <w:rPr>
          <w:rFonts w:ascii="Trebuchet MS" w:hAnsi="Trebuchet MS" w:cs="Arial"/>
          <w:sz w:val="20"/>
          <w:szCs w:val="20"/>
        </w:rPr>
      </w:pPr>
    </w:p>
    <w:p w14:paraId="3D4C0C88" w14:textId="77777777" w:rsidR="00C04410" w:rsidRPr="007D347C" w:rsidRDefault="00C04410" w:rsidP="007D347C">
      <w:pPr>
        <w:pStyle w:val="NormalWeb"/>
        <w:numPr>
          <w:ilvl w:val="0"/>
          <w:numId w:val="51"/>
        </w:numPr>
        <w:spacing w:before="0" w:beforeAutospacing="0" w:after="0"/>
        <w:jc w:val="both"/>
        <w:rPr>
          <w:rFonts w:ascii="Trebuchet MS" w:hAnsi="Trebuchet MS" w:cs="Arial"/>
          <w:sz w:val="20"/>
          <w:szCs w:val="20"/>
        </w:rPr>
      </w:pPr>
      <w:r w:rsidRPr="00720D12">
        <w:rPr>
          <w:rFonts w:ascii="Trebuchet MS" w:hAnsi="Trebuchet MS" w:cs="Arial"/>
          <w:sz w:val="20"/>
          <w:szCs w:val="20"/>
        </w:rPr>
        <w:t>L'utilisateur s'engage lors de ses consultations Internet à ne pas se rendre sur des sites portant atteinte à la dignité humaine (pornographie, pédopornographie, apologie des crimes contre l'humanité et provocation à la discrimination, à la haine ou à la violence à l'égard d'une personne ou d'un groupe de personnes à raison de leur origine ou de leur appartenance ou non à une ethnie, une nation, une race ou une religion déterminée).</w:t>
      </w:r>
    </w:p>
    <w:p w14:paraId="29898976" w14:textId="77777777" w:rsidR="00C04410" w:rsidRPr="007D347C" w:rsidRDefault="00C04410" w:rsidP="007D347C">
      <w:pPr>
        <w:pStyle w:val="NormalWeb"/>
        <w:spacing w:before="0" w:beforeAutospacing="0" w:after="0"/>
        <w:ind w:left="720"/>
        <w:jc w:val="both"/>
        <w:rPr>
          <w:rFonts w:ascii="Trebuchet MS" w:hAnsi="Trebuchet MS" w:cs="Arial"/>
          <w:sz w:val="20"/>
          <w:szCs w:val="20"/>
        </w:rPr>
      </w:pPr>
    </w:p>
    <w:p w14:paraId="1C6B355B" w14:textId="77777777" w:rsidR="00C04410" w:rsidRPr="00720D12" w:rsidRDefault="00C04410" w:rsidP="00C04410">
      <w:pPr>
        <w:pStyle w:val="NormalWeb"/>
        <w:numPr>
          <w:ilvl w:val="0"/>
          <w:numId w:val="51"/>
        </w:numPr>
        <w:spacing w:before="0" w:beforeAutospacing="0" w:after="0"/>
        <w:jc w:val="both"/>
        <w:rPr>
          <w:rFonts w:ascii="Trebuchet MS" w:hAnsi="Trebuchet MS"/>
          <w:sz w:val="20"/>
          <w:szCs w:val="20"/>
        </w:rPr>
      </w:pPr>
      <w:r w:rsidRPr="00720D12">
        <w:rPr>
          <w:rFonts w:ascii="Trebuchet MS" w:hAnsi="Trebuchet MS" w:cs="Arial"/>
          <w:sz w:val="20"/>
          <w:szCs w:val="20"/>
        </w:rPr>
        <w:t xml:space="preserve">Pour éviter les abus, l’Autorité territoriale peut procéder, à tout moment, au contrôle des connexions entrantes et sortantes et des sites les plus visités </w:t>
      </w:r>
      <w:r w:rsidRPr="00720D12">
        <w:rPr>
          <w:rFonts w:ascii="Trebuchet MS" w:hAnsi="Trebuchet MS" w:cs="Arial"/>
          <w:i/>
          <w:iCs/>
          <w:sz w:val="20"/>
          <w:szCs w:val="20"/>
        </w:rPr>
        <w:t>(Cass. soc. 9 juillet 2008 n° 06-45-800).</w:t>
      </w:r>
    </w:p>
    <w:p w14:paraId="6219C285" w14:textId="77777777" w:rsidR="00C04410" w:rsidRPr="007D347C" w:rsidRDefault="00C04410" w:rsidP="00C04410">
      <w:pPr>
        <w:jc w:val="both"/>
        <w:rPr>
          <w:rFonts w:ascii="Trebuchet MS" w:eastAsia="Calibri" w:hAnsi="Trebuchet MS" w:cs="Calibri"/>
          <w:bCs/>
          <w:sz w:val="20"/>
        </w:rPr>
      </w:pPr>
    </w:p>
    <w:p w14:paraId="1148563D" w14:textId="17AD6140" w:rsidR="00C04410" w:rsidRPr="00123F74" w:rsidRDefault="00C04410" w:rsidP="00123F74">
      <w:pPr>
        <w:pStyle w:val="Sansinterligne"/>
        <w:ind w:firstLine="709"/>
        <w:rPr>
          <w:rFonts w:ascii="Trebuchet MS" w:eastAsia="Trebuchet MS" w:hAnsi="Trebuchet MS" w:cs="Trebuchet MS"/>
          <w:smallCaps/>
          <w:color w:val="000000"/>
          <w:sz w:val="20"/>
        </w:rPr>
      </w:pPr>
      <w:r w:rsidRPr="00123F74">
        <w:rPr>
          <w:rFonts w:ascii="Trebuchet MS" w:eastAsia="Trebuchet MS" w:hAnsi="Trebuchet MS" w:cs="Trebuchet MS"/>
          <w:smallCaps/>
          <w:color w:val="000000"/>
          <w:sz w:val="20"/>
        </w:rPr>
        <w:t xml:space="preserve">C – </w:t>
      </w:r>
      <w:r w:rsidR="00123F74" w:rsidRPr="00123F74">
        <w:rPr>
          <w:rFonts w:ascii="Trebuchet MS" w:eastAsia="Trebuchet MS" w:hAnsi="Trebuchet MS" w:cs="Trebuchet MS"/>
          <w:sz w:val="20"/>
        </w:rPr>
        <w:t>Réseaux sociaux</w:t>
      </w:r>
    </w:p>
    <w:p w14:paraId="1F21278C" w14:textId="77777777" w:rsidR="00C04410" w:rsidRPr="00720D12" w:rsidRDefault="00C04410" w:rsidP="00C04410">
      <w:pPr>
        <w:pStyle w:val="NormalWeb"/>
        <w:numPr>
          <w:ilvl w:val="0"/>
          <w:numId w:val="52"/>
        </w:numPr>
        <w:spacing w:after="0"/>
        <w:jc w:val="both"/>
        <w:rPr>
          <w:rFonts w:ascii="Trebuchet MS" w:hAnsi="Trebuchet MS"/>
          <w:color w:val="000000" w:themeColor="text1"/>
          <w:sz w:val="20"/>
          <w:szCs w:val="20"/>
        </w:rPr>
      </w:pPr>
      <w:r w:rsidRPr="00720D12">
        <w:rPr>
          <w:rFonts w:ascii="Trebuchet MS" w:hAnsi="Trebuchet MS" w:cs="Arial"/>
          <w:color w:val="000000" w:themeColor="text1"/>
          <w:sz w:val="20"/>
          <w:szCs w:val="20"/>
        </w:rPr>
        <w:t>L'utilisation des réseaux sociaux à des fins personnelles est tolérée en dehors des heures de service pour des besoins personnels et ponctuels et en respectant leur devoir de réserve.</w:t>
      </w:r>
    </w:p>
    <w:p w14:paraId="7B21BCB8" w14:textId="77777777" w:rsidR="00C04410" w:rsidRPr="007D347C" w:rsidRDefault="00C04410" w:rsidP="007D347C">
      <w:pPr>
        <w:jc w:val="both"/>
        <w:rPr>
          <w:rFonts w:ascii="Trebuchet MS" w:eastAsia="Calibri" w:hAnsi="Trebuchet MS" w:cs="Calibri"/>
          <w:bCs/>
          <w:sz w:val="20"/>
        </w:rPr>
      </w:pPr>
    </w:p>
    <w:p w14:paraId="5851E03E" w14:textId="1E1846F4" w:rsidR="00C04410" w:rsidRPr="00FD602C" w:rsidRDefault="00C04410" w:rsidP="00FD602C">
      <w:pPr>
        <w:pStyle w:val="Sansinterligne"/>
        <w:ind w:firstLine="709"/>
        <w:rPr>
          <w:rFonts w:ascii="Trebuchet MS" w:eastAsia="Trebuchet MS" w:hAnsi="Trebuchet MS" w:cs="Trebuchet MS"/>
          <w:smallCaps/>
          <w:color w:val="000000"/>
          <w:sz w:val="20"/>
        </w:rPr>
      </w:pPr>
      <w:r w:rsidRPr="00FD602C">
        <w:rPr>
          <w:rFonts w:ascii="Trebuchet MS" w:eastAsia="Trebuchet MS" w:hAnsi="Trebuchet MS" w:cs="Trebuchet MS"/>
          <w:smallCaps/>
          <w:color w:val="000000"/>
          <w:sz w:val="20"/>
        </w:rPr>
        <w:t xml:space="preserve">D – </w:t>
      </w:r>
      <w:r w:rsidR="00123F74" w:rsidRPr="00FD602C">
        <w:rPr>
          <w:rFonts w:ascii="Trebuchet MS" w:eastAsia="Trebuchet MS" w:hAnsi="Trebuchet MS" w:cs="Trebuchet MS"/>
          <w:sz w:val="20"/>
        </w:rPr>
        <w:t>Téléphone portable / tablettes numériques</w:t>
      </w:r>
    </w:p>
    <w:p w14:paraId="58149F09" w14:textId="77777777" w:rsidR="00C04410" w:rsidRPr="0099691C" w:rsidRDefault="00C04410" w:rsidP="00C04410">
      <w:pPr>
        <w:pStyle w:val="NormalWeb"/>
        <w:numPr>
          <w:ilvl w:val="0"/>
          <w:numId w:val="53"/>
        </w:numPr>
        <w:spacing w:after="0"/>
        <w:jc w:val="both"/>
        <w:rPr>
          <w:rFonts w:ascii="Trebuchet MS" w:hAnsi="Trebuchet MS"/>
          <w:sz w:val="20"/>
          <w:szCs w:val="20"/>
        </w:rPr>
      </w:pPr>
      <w:r w:rsidRPr="0099691C">
        <w:rPr>
          <w:rFonts w:ascii="Trebuchet MS" w:hAnsi="Trebuchet MS" w:cs="Arial"/>
          <w:sz w:val="20"/>
          <w:szCs w:val="20"/>
        </w:rPr>
        <w:t>L'utilisation des téléphones fixes et portables professionnels est réservée à des fins professionnelles. Néanmoins, un usage ponctuel du téléphone pour des communications personnelles locales est toléré à condition que cela n'entrave pas l'activité professionnelle.</w:t>
      </w:r>
    </w:p>
    <w:p w14:paraId="2A26076B" w14:textId="77777777" w:rsidR="00C04410" w:rsidRPr="0099691C" w:rsidRDefault="00C04410" w:rsidP="00C04410">
      <w:pPr>
        <w:pStyle w:val="NormalWeb"/>
        <w:numPr>
          <w:ilvl w:val="0"/>
          <w:numId w:val="54"/>
        </w:numPr>
        <w:spacing w:after="0"/>
        <w:jc w:val="both"/>
        <w:rPr>
          <w:rFonts w:ascii="Trebuchet MS" w:hAnsi="Trebuchet MS"/>
          <w:sz w:val="20"/>
          <w:szCs w:val="20"/>
        </w:rPr>
      </w:pPr>
      <w:r w:rsidRPr="0099691C">
        <w:rPr>
          <w:rFonts w:ascii="Trebuchet MS" w:hAnsi="Trebuchet MS" w:cs="Arial"/>
          <w:sz w:val="20"/>
          <w:szCs w:val="20"/>
        </w:rPr>
        <w:t>L'utilisation des téléphones portables personnels et tablettes numériques durant les heures de travail doit rester très occasionnelle et discrète.</w:t>
      </w:r>
    </w:p>
    <w:p w14:paraId="0FF763F9" w14:textId="77777777" w:rsidR="00C04410" w:rsidRPr="0099691C" w:rsidRDefault="00C04410" w:rsidP="00C04410">
      <w:pPr>
        <w:pStyle w:val="NormalWeb"/>
        <w:spacing w:after="0"/>
        <w:ind w:left="720"/>
        <w:jc w:val="both"/>
        <w:rPr>
          <w:rFonts w:ascii="Trebuchet MS" w:hAnsi="Trebuchet MS" w:cs="Arial"/>
          <w:sz w:val="20"/>
          <w:szCs w:val="20"/>
        </w:rPr>
      </w:pPr>
      <w:r w:rsidRPr="0099691C">
        <w:rPr>
          <w:rFonts w:ascii="Trebuchet MS" w:hAnsi="Trebuchet MS" w:cs="Arial"/>
          <w:iCs/>
          <w:sz w:val="20"/>
          <w:szCs w:val="20"/>
        </w:rPr>
        <w:lastRenderedPageBreak/>
        <w:t>Ces utilisations d’</w:t>
      </w:r>
      <w:r w:rsidRPr="0099691C">
        <w:rPr>
          <w:rFonts w:ascii="Trebuchet MS" w:hAnsi="Trebuchet MS" w:cs="Arial"/>
          <w:b/>
          <w:bCs/>
          <w:sz w:val="20"/>
          <w:szCs w:val="20"/>
        </w:rPr>
        <w:t>internet au travail</w:t>
      </w:r>
      <w:r w:rsidRPr="0099691C">
        <w:rPr>
          <w:rFonts w:ascii="Trebuchet MS" w:hAnsi="Trebuchet MS" w:cs="Arial"/>
          <w:iCs/>
          <w:sz w:val="20"/>
          <w:szCs w:val="20"/>
        </w:rPr>
        <w:t xml:space="preserve"> doivent respecter toutes les </w:t>
      </w:r>
      <w:r w:rsidRPr="0099691C">
        <w:rPr>
          <w:rFonts w:ascii="Trebuchet MS" w:hAnsi="Trebuchet MS" w:cs="Arial"/>
          <w:b/>
          <w:bCs/>
          <w:sz w:val="20"/>
          <w:szCs w:val="20"/>
        </w:rPr>
        <w:t>règles de sécurité</w:t>
      </w:r>
      <w:r w:rsidRPr="0099691C">
        <w:rPr>
          <w:rFonts w:ascii="Trebuchet MS" w:hAnsi="Trebuchet MS" w:cs="Arial"/>
          <w:iCs/>
          <w:sz w:val="20"/>
          <w:szCs w:val="20"/>
        </w:rPr>
        <w:t xml:space="preserve"> édictées en 2018 et notamment celles issues de la protection des données</w:t>
      </w:r>
      <w:r w:rsidRPr="0099691C">
        <w:rPr>
          <w:rFonts w:ascii="Trebuchet MS" w:hAnsi="Trebuchet MS" w:cs="Arial"/>
          <w:b/>
          <w:bCs/>
          <w:sz w:val="20"/>
          <w:szCs w:val="20"/>
        </w:rPr>
        <w:t>.</w:t>
      </w:r>
    </w:p>
    <w:p w14:paraId="742148FC" w14:textId="631FB3D3" w:rsidR="00C04410" w:rsidRPr="007D347C" w:rsidRDefault="00C04410" w:rsidP="00C04410">
      <w:pPr>
        <w:jc w:val="both"/>
        <w:rPr>
          <w:rFonts w:ascii="Trebuchet MS" w:eastAsia="Calibri" w:hAnsi="Trebuchet MS" w:cs="Calibri"/>
          <w:bCs/>
          <w:sz w:val="20"/>
        </w:rPr>
      </w:pPr>
    </w:p>
    <w:p w14:paraId="2F79849E" w14:textId="55598D93" w:rsidR="004C5864" w:rsidRPr="00E82481" w:rsidRDefault="00D90E91" w:rsidP="00C04410">
      <w:pPr>
        <w:spacing w:line="100" w:lineRule="atLeast"/>
        <w:jc w:val="center"/>
        <w:rPr>
          <w:rStyle w:val="Lienhypertexte"/>
          <w:rFonts w:ascii="Trebuchet MS" w:eastAsiaTheme="minorHAnsi" w:hAnsi="Trebuchet MS" w:cs="TTE289EF88t00"/>
          <w:b/>
          <w:color w:val="00B050"/>
          <w:sz w:val="20"/>
          <w:u w:val="none"/>
          <w:lang w:eastAsia="en-US"/>
        </w:rPr>
      </w:pPr>
      <w:r w:rsidRPr="00E82481">
        <w:rPr>
          <w:rFonts w:ascii="Trebuchet MS" w:eastAsiaTheme="minorHAnsi" w:hAnsi="Trebuchet MS" w:cs="TTE289EF88t00"/>
          <w:b/>
          <w:color w:val="00B050"/>
          <w:sz w:val="20"/>
          <w:lang w:eastAsia="en-US"/>
        </w:rPr>
        <w:fldChar w:fldCharType="begin"/>
      </w:r>
      <w:r w:rsidRPr="00E82481">
        <w:rPr>
          <w:rFonts w:ascii="Trebuchet MS" w:eastAsiaTheme="minorHAnsi" w:hAnsi="Trebuchet MS" w:cs="TTE289EF88t00"/>
          <w:b/>
          <w:color w:val="00B050"/>
          <w:sz w:val="20"/>
          <w:lang w:eastAsia="en-US"/>
        </w:rPr>
        <w:instrText xml:space="preserve"> HYPERLINK "mailto:https://www.cdg35.fr/accueil_internet/gerer_les_rh/les_instances_consultatives/le_comit%C3%A9_social_territorial" </w:instrText>
      </w:r>
      <w:r w:rsidRPr="00E82481">
        <w:rPr>
          <w:rFonts w:ascii="Trebuchet MS" w:eastAsiaTheme="minorHAnsi" w:hAnsi="Trebuchet MS" w:cs="TTE289EF88t00"/>
          <w:b/>
          <w:color w:val="00B050"/>
          <w:sz w:val="20"/>
          <w:lang w:eastAsia="en-US"/>
        </w:rPr>
      </w:r>
      <w:r w:rsidRPr="00E82481">
        <w:rPr>
          <w:rFonts w:ascii="Trebuchet MS" w:eastAsiaTheme="minorHAnsi" w:hAnsi="Trebuchet MS" w:cs="TTE289EF88t00"/>
          <w:b/>
          <w:color w:val="00B050"/>
          <w:sz w:val="20"/>
          <w:lang w:eastAsia="en-US"/>
        </w:rPr>
        <w:fldChar w:fldCharType="separate"/>
      </w:r>
      <w:r w:rsidR="00C04410" w:rsidRPr="00E82481">
        <w:rPr>
          <w:rStyle w:val="Lienhypertexte"/>
          <w:rFonts w:ascii="Trebuchet MS" w:eastAsiaTheme="minorHAnsi" w:hAnsi="Trebuchet MS" w:cs="TTE289EF88t00"/>
          <w:b/>
          <w:color w:val="00B050"/>
          <w:sz w:val="20"/>
          <w:u w:val="none"/>
          <w:lang w:eastAsia="en-US"/>
        </w:rPr>
        <w:t xml:space="preserve">SITE CDG 35 </w:t>
      </w:r>
      <w:r w:rsidR="004C5864" w:rsidRPr="00E82481">
        <w:rPr>
          <w:rStyle w:val="Lienhypertexte"/>
          <w:rFonts w:ascii="Trebuchet MS" w:eastAsiaTheme="minorHAnsi" w:hAnsi="Trebuchet MS" w:cs="TTE289EF88t00"/>
          <w:b/>
          <w:color w:val="00B050"/>
          <w:sz w:val="20"/>
          <w:u w:val="none"/>
          <w:lang w:eastAsia="en-US"/>
        </w:rPr>
        <w:t>–</w:t>
      </w:r>
      <w:r w:rsidR="00C04410" w:rsidRPr="00E82481">
        <w:rPr>
          <w:rStyle w:val="Lienhypertexte"/>
          <w:rFonts w:ascii="Trebuchet MS" w:eastAsiaTheme="minorHAnsi" w:hAnsi="Trebuchet MS" w:cs="TTE289EF88t00"/>
          <w:b/>
          <w:color w:val="00B050"/>
          <w:sz w:val="20"/>
          <w:u w:val="none"/>
          <w:lang w:eastAsia="en-US"/>
        </w:rPr>
        <w:t xml:space="preserve"> </w:t>
      </w:r>
    </w:p>
    <w:p w14:paraId="3BF9D5CC" w14:textId="621B6B68" w:rsidR="00C04410" w:rsidRPr="0099691C" w:rsidRDefault="00C04410" w:rsidP="00C04410">
      <w:pPr>
        <w:spacing w:line="100" w:lineRule="atLeast"/>
        <w:jc w:val="center"/>
        <w:rPr>
          <w:rFonts w:ascii="Trebuchet MS" w:eastAsiaTheme="minorHAnsi" w:hAnsi="Trebuchet MS" w:cs="TTE289EF88t00"/>
          <w:b/>
          <w:color w:val="00B050"/>
          <w:sz w:val="20"/>
          <w:lang w:eastAsia="en-US"/>
        </w:rPr>
      </w:pPr>
      <w:r w:rsidRPr="00E82481">
        <w:rPr>
          <w:rStyle w:val="Lienhypertexte"/>
          <w:rFonts w:ascii="Trebuchet MS" w:eastAsiaTheme="minorHAnsi" w:hAnsi="Trebuchet MS" w:cs="TTE289EF88t00"/>
          <w:b/>
          <w:color w:val="00B050"/>
          <w:sz w:val="20"/>
          <w:u w:val="none"/>
          <w:lang w:eastAsia="en-US"/>
        </w:rPr>
        <w:t>Voir Modèle Charte informatique</w:t>
      </w:r>
      <w:r w:rsidR="00D90E91" w:rsidRPr="00E82481">
        <w:rPr>
          <w:rFonts w:ascii="Trebuchet MS" w:eastAsiaTheme="minorHAnsi" w:hAnsi="Trebuchet MS" w:cs="TTE289EF88t00"/>
          <w:b/>
          <w:color w:val="00B050"/>
          <w:sz w:val="20"/>
          <w:lang w:eastAsia="en-US"/>
        </w:rPr>
        <w:fldChar w:fldCharType="end"/>
      </w:r>
      <w:r w:rsidRPr="0099691C">
        <w:rPr>
          <w:rFonts w:ascii="Trebuchet MS" w:eastAsiaTheme="minorHAnsi" w:hAnsi="Trebuchet MS" w:cs="TTE289EF88t00"/>
          <w:b/>
          <w:color w:val="00B050"/>
          <w:sz w:val="20"/>
          <w:lang w:eastAsia="en-US"/>
        </w:rPr>
        <w:t xml:space="preserve"> </w:t>
      </w:r>
    </w:p>
    <w:p w14:paraId="5DC9F466" w14:textId="77777777" w:rsidR="00C04410" w:rsidRPr="007D347C" w:rsidRDefault="00C04410" w:rsidP="00C04410">
      <w:pPr>
        <w:jc w:val="both"/>
        <w:rPr>
          <w:rFonts w:ascii="Trebuchet MS" w:eastAsia="Calibri" w:hAnsi="Trebuchet MS" w:cs="Calibri"/>
          <w:bCs/>
          <w:sz w:val="20"/>
        </w:rPr>
      </w:pPr>
    </w:p>
    <w:p w14:paraId="3254BBFB" w14:textId="77777777" w:rsidR="0099691C" w:rsidRPr="00932449" w:rsidRDefault="0099691C" w:rsidP="0099691C">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932449">
        <w:rPr>
          <w:rFonts w:ascii="Trebuchet MS" w:eastAsia="Calibri" w:hAnsi="Trebuchet MS" w:cs="Calibri"/>
          <w:b/>
          <w:color w:val="00B0F0"/>
          <w:szCs w:val="22"/>
        </w:rPr>
        <w:t>DANS LA COLLECTIVITE :</w:t>
      </w:r>
    </w:p>
    <w:p w14:paraId="77BC687E" w14:textId="77777777" w:rsidR="0099691C" w:rsidRPr="007D347C" w:rsidRDefault="0099691C" w:rsidP="0099691C">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sz w:val="20"/>
        </w:rPr>
      </w:pPr>
    </w:p>
    <w:p w14:paraId="1201A196" w14:textId="6096B01D" w:rsidR="0099691C" w:rsidRPr="00932449" w:rsidRDefault="0099691C" w:rsidP="0099691C">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Pr>
          <w:rFonts w:ascii="Trebuchet MS" w:eastAsia="Trebuchet MS" w:hAnsi="Trebuchet MS" w:cs="Trebuchet MS"/>
          <w:i/>
          <w:iCs/>
          <w:color w:val="000000"/>
          <w:sz w:val="20"/>
        </w:rPr>
        <w:t xml:space="preserve">Annexer la Charte Informatique </w:t>
      </w:r>
    </w:p>
    <w:p w14:paraId="6DC42ED4" w14:textId="77777777" w:rsidR="00C04410" w:rsidRPr="007D347C" w:rsidRDefault="00C04410" w:rsidP="00C04410">
      <w:pPr>
        <w:pBdr>
          <w:top w:val="single" w:sz="4" w:space="1" w:color="auto"/>
          <w:left w:val="single" w:sz="4" w:space="4" w:color="auto"/>
          <w:bottom w:val="single" w:sz="4" w:space="1" w:color="auto"/>
          <w:right w:val="single" w:sz="4" w:space="4" w:color="auto"/>
        </w:pBdr>
        <w:jc w:val="both"/>
        <w:rPr>
          <w:rFonts w:ascii="Trebuchet MS" w:eastAsia="Calibri" w:hAnsi="Trebuchet MS" w:cs="Calibri"/>
          <w:bCs/>
          <w:sz w:val="20"/>
        </w:rPr>
      </w:pPr>
    </w:p>
    <w:p w14:paraId="74EB783A" w14:textId="77777777" w:rsidR="00C04410" w:rsidRPr="007D347C" w:rsidRDefault="00C04410" w:rsidP="00C04410">
      <w:pPr>
        <w:jc w:val="both"/>
        <w:rPr>
          <w:rFonts w:ascii="Trebuchet MS" w:eastAsia="Calibri" w:hAnsi="Trebuchet MS" w:cs="Calibri"/>
          <w:bCs/>
          <w:sz w:val="20"/>
        </w:rPr>
      </w:pPr>
    </w:p>
    <w:p w14:paraId="3491E052" w14:textId="76E0C0C9" w:rsidR="00371504" w:rsidRPr="00371504" w:rsidRDefault="00371504" w:rsidP="00371504">
      <w:pPr>
        <w:spacing w:line="100" w:lineRule="atLeast"/>
        <w:rPr>
          <w:rFonts w:ascii="Trebuchet MS" w:eastAsia="Calibri" w:hAnsi="Trebuchet MS" w:cs="Calibri"/>
          <w:b/>
          <w:bCs/>
        </w:rPr>
      </w:pPr>
      <w:r w:rsidRPr="00371504">
        <w:rPr>
          <w:rFonts w:ascii="Trebuchet MS" w:eastAsia="Calibri" w:hAnsi="Trebuchet MS" w:cs="Calibri"/>
          <w:b/>
          <w:bCs/>
        </w:rPr>
        <w:t xml:space="preserve">3 </w:t>
      </w:r>
      <w:r>
        <w:rPr>
          <w:rFonts w:ascii="Trebuchet MS" w:eastAsia="Calibri" w:hAnsi="Trebuchet MS" w:cs="Calibri"/>
          <w:b/>
          <w:bCs/>
        </w:rPr>
        <w:t>–</w:t>
      </w:r>
      <w:r w:rsidRPr="00371504">
        <w:rPr>
          <w:rFonts w:ascii="Trebuchet MS" w:eastAsia="Calibri" w:hAnsi="Trebuchet MS" w:cs="Calibri"/>
          <w:b/>
          <w:bCs/>
        </w:rPr>
        <w:t xml:space="preserve"> U</w:t>
      </w:r>
      <w:r>
        <w:rPr>
          <w:rFonts w:ascii="Trebuchet MS" w:eastAsia="Calibri" w:hAnsi="Trebuchet MS" w:cs="Calibri"/>
          <w:b/>
          <w:bCs/>
        </w:rPr>
        <w:t>TILISATION DES VEHICULES DE SERVICES ET FRAIS DE DEPLACEMENTS</w:t>
      </w:r>
    </w:p>
    <w:p w14:paraId="5B577432" w14:textId="77777777" w:rsidR="00371504" w:rsidRPr="007D347C" w:rsidRDefault="00371504" w:rsidP="00371504">
      <w:pPr>
        <w:jc w:val="both"/>
        <w:rPr>
          <w:rFonts w:ascii="Trebuchet MS" w:eastAsia="Calibri" w:hAnsi="Trebuchet MS" w:cs="Calibri"/>
          <w:bCs/>
          <w:sz w:val="20"/>
        </w:rPr>
      </w:pPr>
    </w:p>
    <w:p w14:paraId="45117ACE" w14:textId="1AED914A" w:rsidR="00371504" w:rsidRPr="00FD602C" w:rsidRDefault="00371504" w:rsidP="00FD602C">
      <w:pPr>
        <w:pStyle w:val="Sansinterligne"/>
        <w:ind w:firstLine="709"/>
        <w:rPr>
          <w:rFonts w:ascii="Trebuchet MS" w:eastAsia="Trebuchet MS" w:hAnsi="Trebuchet MS" w:cs="Trebuchet MS"/>
          <w:smallCaps/>
          <w:color w:val="000000"/>
          <w:sz w:val="20"/>
        </w:rPr>
      </w:pPr>
      <w:r w:rsidRPr="00FD602C">
        <w:rPr>
          <w:rFonts w:ascii="Trebuchet MS" w:eastAsia="Trebuchet MS" w:hAnsi="Trebuchet MS" w:cs="Trebuchet MS"/>
          <w:smallCaps/>
          <w:color w:val="000000"/>
          <w:sz w:val="20"/>
        </w:rPr>
        <w:t xml:space="preserve">A - </w:t>
      </w:r>
      <w:r w:rsidR="00FD602C" w:rsidRPr="00FD602C">
        <w:rPr>
          <w:rFonts w:ascii="Trebuchet MS" w:eastAsia="Trebuchet MS" w:hAnsi="Trebuchet MS" w:cs="Trebuchet MS"/>
          <w:sz w:val="20"/>
        </w:rPr>
        <w:t>Modalités</w:t>
      </w:r>
    </w:p>
    <w:p w14:paraId="4AA1061B" w14:textId="77777777" w:rsidR="00371504" w:rsidRPr="007D347C" w:rsidRDefault="00371504" w:rsidP="00371504">
      <w:pPr>
        <w:tabs>
          <w:tab w:val="center" w:pos="4536"/>
          <w:tab w:val="right" w:pos="9072"/>
        </w:tabs>
        <w:spacing w:line="100" w:lineRule="atLeast"/>
        <w:rPr>
          <w:rFonts w:ascii="Trebuchet MS" w:eastAsia="Calibri" w:hAnsi="Trebuchet MS" w:cs="Calibri"/>
          <w:sz w:val="20"/>
        </w:rPr>
      </w:pPr>
    </w:p>
    <w:p w14:paraId="1E740869"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Tout déplacement hors de la collectivité (rendez-vous, réunions, stages, congrès, journée d’information…) doit faire l’objet d’un accord préalable de la commune ou établissement public.</w:t>
      </w:r>
    </w:p>
    <w:p w14:paraId="64736C60"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A cet effet, un ordre de mission est établi et transmis pour signature même si le déplacement n’engendre pas le remboursement de frais. La signature d’un élu sur un bulletin d’inscription ou d’une confirmation de présence vaut ordre de mission s’il n’y a pas de remboursement de frais.</w:t>
      </w:r>
    </w:p>
    <w:p w14:paraId="3B117C9C"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 xml:space="preserve">Pour les déplacements professionnels, l’usage d’un véhicule de service doit être privilégié. </w:t>
      </w:r>
    </w:p>
    <w:p w14:paraId="28E64F6E"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p>
    <w:p w14:paraId="2681F1E0"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Le véhicule personnel ne devant être utilisé qu’en cas d’indisponibilité de véhicules de services ou si la durée de déplacement est incompatible avec l’immobilisation d’un véhicule.</w:t>
      </w:r>
    </w:p>
    <w:p w14:paraId="6228D9B7"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La validité de l’ordre de mission permanent ne peut excéder douze mois. Il est toutefois prorogé tacitement pour les déplacements réguliers effectués au sein du département de la résidence administrative.</w:t>
      </w:r>
    </w:p>
    <w:p w14:paraId="54353C49"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7D347C">
        <w:rPr>
          <w:rFonts w:ascii="Trebuchet MS" w:eastAsia="Trebuchet MS" w:hAnsi="Trebuchet MS" w:cs="Trebuchet MS"/>
          <w:color w:val="000000"/>
          <w:sz w:val="20"/>
        </w:rPr>
        <w:t>L’utilisateur veillera à vérifier, le cas échéant, les conditions d’assurance de son véhicule personnel lorsqu’il est utilisé à des fins professionnelles.</w:t>
      </w:r>
    </w:p>
    <w:p w14:paraId="2DE68A26" w14:textId="77777777" w:rsidR="00371504" w:rsidRPr="007D347C" w:rsidRDefault="00371504" w:rsidP="007D347C">
      <w:pPr>
        <w:tabs>
          <w:tab w:val="center" w:pos="4536"/>
          <w:tab w:val="right" w:pos="9072"/>
        </w:tabs>
        <w:spacing w:line="100" w:lineRule="atLeast"/>
        <w:jc w:val="both"/>
        <w:rPr>
          <w:rFonts w:ascii="Trebuchet MS" w:eastAsia="Trebuchet MS" w:hAnsi="Trebuchet MS" w:cs="Trebuchet MS"/>
          <w:color w:val="000000"/>
          <w:sz w:val="20"/>
        </w:rPr>
      </w:pPr>
    </w:p>
    <w:p w14:paraId="655FC500" w14:textId="44863BA9" w:rsidR="00371504" w:rsidRDefault="00371504" w:rsidP="00FD602C">
      <w:pPr>
        <w:spacing w:line="100" w:lineRule="atLeast"/>
        <w:ind w:firstLine="709"/>
        <w:rPr>
          <w:rFonts w:ascii="Trebuchet MS" w:eastAsia="Trebuchet MS" w:hAnsi="Trebuchet MS" w:cs="Trebuchet MS"/>
          <w:sz w:val="20"/>
        </w:rPr>
      </w:pPr>
      <w:r w:rsidRPr="00FD602C">
        <w:rPr>
          <w:rFonts w:ascii="Trebuchet MS" w:eastAsia="Trebuchet MS" w:hAnsi="Trebuchet MS" w:cs="Trebuchet MS"/>
          <w:smallCaps/>
          <w:color w:val="000000"/>
          <w:sz w:val="20"/>
        </w:rPr>
        <w:t xml:space="preserve">B- </w:t>
      </w:r>
      <w:r w:rsidR="00FD602C" w:rsidRPr="00FD602C">
        <w:rPr>
          <w:rFonts w:ascii="Trebuchet MS" w:eastAsia="Trebuchet MS" w:hAnsi="Trebuchet MS" w:cs="Trebuchet MS"/>
          <w:smallCaps/>
          <w:sz w:val="20"/>
        </w:rPr>
        <w:t xml:space="preserve">- </w:t>
      </w:r>
      <w:r w:rsidR="00FD602C" w:rsidRPr="00FD602C">
        <w:rPr>
          <w:rFonts w:ascii="Trebuchet MS" w:eastAsia="Trebuchet MS" w:hAnsi="Trebuchet MS" w:cs="Trebuchet MS"/>
          <w:sz w:val="20"/>
        </w:rPr>
        <w:t>Remboursement des frais kilométriques</w:t>
      </w:r>
    </w:p>
    <w:p w14:paraId="2F3D2F30" w14:textId="77777777" w:rsidR="00FD602C" w:rsidRPr="007D347C" w:rsidRDefault="00FD602C" w:rsidP="007D347C">
      <w:pPr>
        <w:tabs>
          <w:tab w:val="center" w:pos="4536"/>
          <w:tab w:val="right" w:pos="9072"/>
        </w:tabs>
        <w:spacing w:line="100" w:lineRule="atLeast"/>
        <w:jc w:val="both"/>
        <w:rPr>
          <w:rFonts w:ascii="Trebuchet MS" w:eastAsia="Trebuchet MS" w:hAnsi="Trebuchet MS" w:cs="Trebuchet MS"/>
          <w:color w:val="000000"/>
          <w:sz w:val="20"/>
        </w:rPr>
      </w:pPr>
    </w:p>
    <w:p w14:paraId="261576C2" w14:textId="77777777" w:rsidR="00371504" w:rsidRPr="007D347C" w:rsidRDefault="00371504" w:rsidP="00371504">
      <w:pPr>
        <w:spacing w:line="100" w:lineRule="atLeast"/>
        <w:jc w:val="both"/>
        <w:rPr>
          <w:rFonts w:ascii="Trebuchet MS" w:eastAsia="Trebuchet MS" w:hAnsi="Trebuchet MS" w:cs="Trebuchet MS"/>
          <w:color w:val="000000" w:themeColor="text1"/>
          <w:sz w:val="20"/>
        </w:rPr>
      </w:pPr>
      <w:r w:rsidRPr="007D347C">
        <w:rPr>
          <w:rFonts w:ascii="Trebuchet MS" w:eastAsia="Trebuchet MS" w:hAnsi="Trebuchet MS" w:cs="Trebuchet MS"/>
          <w:color w:val="000000" w:themeColor="text1"/>
          <w:sz w:val="20"/>
        </w:rPr>
        <w:t>Dès lors que les agents utilisent leur véhicule personnel pour les besoins du service, ils peuvent être remboursés de tous les frais occasionnés par cette utilisation.</w:t>
      </w:r>
    </w:p>
    <w:p w14:paraId="2079A59A" w14:textId="77777777" w:rsidR="00371504" w:rsidRPr="007D347C" w:rsidRDefault="00371504" w:rsidP="00371504">
      <w:pPr>
        <w:spacing w:line="100" w:lineRule="atLeast"/>
        <w:jc w:val="both"/>
        <w:rPr>
          <w:rFonts w:ascii="Trebuchet MS" w:eastAsia="Trebuchet MS" w:hAnsi="Trebuchet MS" w:cs="Trebuchet MS"/>
          <w:color w:val="000000" w:themeColor="text1"/>
          <w:sz w:val="20"/>
        </w:rPr>
      </w:pPr>
    </w:p>
    <w:p w14:paraId="75D2D677"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i/>
          <w:color w:val="000000" w:themeColor="text1"/>
          <w:sz w:val="20"/>
        </w:rPr>
      </w:pPr>
      <w:r w:rsidRPr="007D347C">
        <w:rPr>
          <w:rFonts w:ascii="Trebuchet MS" w:eastAsia="Trebuchet MS" w:hAnsi="Trebuchet MS" w:cs="Trebuchet MS"/>
          <w:i/>
          <w:color w:val="000000" w:themeColor="text1"/>
          <w:sz w:val="20"/>
        </w:rPr>
        <w:t>Décret n° 2001-654 du 19 juillet 2001 fixant les conditions et les modalités de règlements des frais occasionnés par les déplacements des personnels des collectivités locales et des établissements publics mentionnés à l’article 2 de la loi n° 84-53 du 26 janvier 1984 modifiée portant dispositions statutaires relatives à la fonction publique territoriale et abrogeant le décret n°91-573 du 19 juin 1991.</w:t>
      </w:r>
    </w:p>
    <w:p w14:paraId="347A850C" w14:textId="77777777" w:rsidR="00371504" w:rsidRPr="007D347C" w:rsidRDefault="00371504" w:rsidP="00371504">
      <w:pPr>
        <w:tabs>
          <w:tab w:val="center" w:pos="4536"/>
          <w:tab w:val="right" w:pos="9072"/>
        </w:tabs>
        <w:spacing w:line="100" w:lineRule="atLeast"/>
        <w:jc w:val="both"/>
        <w:rPr>
          <w:rFonts w:ascii="Trebuchet MS" w:eastAsia="Trebuchet MS" w:hAnsi="Trebuchet MS" w:cs="Trebuchet MS"/>
          <w:i/>
          <w:color w:val="000000" w:themeColor="text1"/>
          <w:sz w:val="20"/>
        </w:rPr>
      </w:pPr>
      <w:r w:rsidRPr="007D347C">
        <w:rPr>
          <w:rFonts w:ascii="Trebuchet MS" w:eastAsia="Trebuchet MS" w:hAnsi="Trebuchet MS" w:cs="Trebuchet MS"/>
          <w:i/>
          <w:color w:val="000000" w:themeColor="text1"/>
          <w:sz w:val="20"/>
        </w:rPr>
        <w:t>Décret n° 2019-139 du 26 février 2019 modifiant le décret n°2006-781 du 3 juillet 2006 fixant les conditions et les modalités de règlement des frais occasionnés par les déplacements temporaires des personnels civils de l’Etat.</w:t>
      </w:r>
    </w:p>
    <w:p w14:paraId="5B4EF3E6" w14:textId="77777777" w:rsidR="00371504" w:rsidRPr="007D347C" w:rsidRDefault="00371504" w:rsidP="00371504">
      <w:pPr>
        <w:spacing w:line="100" w:lineRule="atLeast"/>
        <w:jc w:val="both"/>
        <w:rPr>
          <w:rFonts w:ascii="Trebuchet MS" w:eastAsia="Trebuchet MS" w:hAnsi="Trebuchet MS" w:cs="Trebuchet MS"/>
          <w:color w:val="000000" w:themeColor="text1"/>
          <w:sz w:val="20"/>
        </w:rPr>
      </w:pPr>
    </w:p>
    <w:p w14:paraId="7EEFB6E3" w14:textId="77777777" w:rsidR="00371504" w:rsidRPr="00371504" w:rsidRDefault="00371504" w:rsidP="00371504">
      <w:pPr>
        <w:tabs>
          <w:tab w:val="center" w:pos="4536"/>
          <w:tab w:val="right" w:pos="9072"/>
        </w:tabs>
        <w:spacing w:line="100" w:lineRule="atLeast"/>
        <w:jc w:val="both"/>
        <w:rPr>
          <w:rFonts w:ascii="Trebuchet MS" w:eastAsia="Trebuchet MS" w:hAnsi="Trebuchet MS" w:cs="Trebuchet MS"/>
          <w:color w:val="000000" w:themeColor="text1"/>
          <w:sz w:val="20"/>
        </w:rPr>
      </w:pPr>
      <w:r w:rsidRPr="00371504">
        <w:rPr>
          <w:rFonts w:ascii="Trebuchet MS" w:eastAsia="Trebuchet MS" w:hAnsi="Trebuchet MS" w:cs="Trebuchet MS"/>
          <w:color w:val="000000" w:themeColor="text1"/>
          <w:sz w:val="20"/>
        </w:rPr>
        <w:t>Aucune mission hors du département de la résidence administrative ne peut se prolonger au-delà de deux mois sans une nouvelle décision préalable.</w:t>
      </w:r>
    </w:p>
    <w:p w14:paraId="4D4817BA" w14:textId="77777777" w:rsidR="00371504" w:rsidRPr="00371504" w:rsidRDefault="00371504" w:rsidP="00371504">
      <w:pPr>
        <w:tabs>
          <w:tab w:val="center" w:pos="4536"/>
          <w:tab w:val="right" w:pos="9072"/>
        </w:tabs>
        <w:spacing w:line="100" w:lineRule="atLeast"/>
        <w:jc w:val="both"/>
        <w:rPr>
          <w:rFonts w:ascii="Trebuchet MS" w:eastAsia="Trebuchet MS" w:hAnsi="Trebuchet MS" w:cs="Trebuchet MS"/>
          <w:color w:val="000000" w:themeColor="text1"/>
          <w:sz w:val="20"/>
        </w:rPr>
      </w:pPr>
      <w:r w:rsidRPr="00371504">
        <w:rPr>
          <w:rFonts w:ascii="Trebuchet MS" w:eastAsia="Trebuchet MS" w:hAnsi="Trebuchet MS" w:cs="Trebuchet MS"/>
          <w:color w:val="000000" w:themeColor="text1"/>
          <w:sz w:val="20"/>
        </w:rPr>
        <w:t>La validité de l’ordre de mission permanent ne peut excéder douze mois. Il est toutefois prorogé tacitement pour les déplacements réguliers effectués au sein du département de la résidence administrative.</w:t>
      </w:r>
    </w:p>
    <w:p w14:paraId="157F7FF9" w14:textId="77777777" w:rsidR="00371504" w:rsidRPr="0045612E" w:rsidRDefault="00371504" w:rsidP="00371504">
      <w:pPr>
        <w:tabs>
          <w:tab w:val="center" w:pos="4536"/>
          <w:tab w:val="right" w:pos="9072"/>
        </w:tabs>
        <w:spacing w:line="100" w:lineRule="atLeast"/>
        <w:jc w:val="both"/>
        <w:rPr>
          <w:rFonts w:ascii="Trebuchet MS" w:eastAsia="Calibri" w:hAnsi="Trebuchet MS" w:cs="Calibri"/>
          <w:sz w:val="20"/>
        </w:rPr>
      </w:pPr>
    </w:p>
    <w:p w14:paraId="575D2D3A" w14:textId="77777777" w:rsidR="00371504" w:rsidRPr="00FD602C" w:rsidRDefault="00371504" w:rsidP="00371504">
      <w:pPr>
        <w:numPr>
          <w:ilvl w:val="0"/>
          <w:numId w:val="44"/>
        </w:numPr>
        <w:tabs>
          <w:tab w:val="left" w:pos="720"/>
        </w:tabs>
        <w:spacing w:line="100" w:lineRule="atLeast"/>
        <w:rPr>
          <w:rFonts w:ascii="Trebuchet MS" w:eastAsia="Trebuchet MS" w:hAnsi="Trebuchet MS" w:cs="Trebuchet MS"/>
          <w:color w:val="000000"/>
          <w:sz w:val="20"/>
        </w:rPr>
      </w:pPr>
      <w:r w:rsidRPr="00FD602C">
        <w:rPr>
          <w:rFonts w:ascii="Trebuchet MS" w:eastAsia="Trebuchet MS" w:hAnsi="Trebuchet MS" w:cs="Trebuchet MS"/>
          <w:color w:val="000000"/>
          <w:sz w:val="20"/>
        </w:rPr>
        <w:t>Taux de l’indemnité de mission :</w:t>
      </w:r>
    </w:p>
    <w:p w14:paraId="2C9CE5A2" w14:textId="77777777" w:rsidR="00371504" w:rsidRPr="0045612E" w:rsidRDefault="00371504" w:rsidP="00371504">
      <w:pPr>
        <w:tabs>
          <w:tab w:val="center" w:pos="4536"/>
          <w:tab w:val="right" w:pos="9072"/>
        </w:tabs>
        <w:spacing w:line="100" w:lineRule="atLeast"/>
        <w:jc w:val="both"/>
        <w:rPr>
          <w:rFonts w:ascii="Trebuchet MS" w:eastAsia="Calibri" w:hAnsi="Trebuchet MS" w:cs="Calibri"/>
          <w:sz w:val="20"/>
        </w:rPr>
      </w:pPr>
    </w:p>
    <w:p w14:paraId="1A225058"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L’indemnité de repas est allouée lorsque l’agent se trouve en mission pendant la totalité de la période comprise :</w:t>
      </w:r>
    </w:p>
    <w:p w14:paraId="3171074D" w14:textId="77777777" w:rsidR="00371504" w:rsidRPr="008D4820" w:rsidRDefault="00371504" w:rsidP="00371504">
      <w:pPr>
        <w:numPr>
          <w:ilvl w:val="0"/>
          <w:numId w:val="45"/>
        </w:numPr>
        <w:tabs>
          <w:tab w:val="left" w:pos="720"/>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entre 11 h et 14 h pour le repas du midi,</w:t>
      </w:r>
    </w:p>
    <w:p w14:paraId="5831EBD0" w14:textId="77777777" w:rsidR="00371504" w:rsidRDefault="00371504" w:rsidP="00371504">
      <w:pPr>
        <w:numPr>
          <w:ilvl w:val="0"/>
          <w:numId w:val="45"/>
        </w:numPr>
        <w:tabs>
          <w:tab w:val="left" w:pos="720"/>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entre 18 h et 21 h pour le repas du soir.</w:t>
      </w:r>
    </w:p>
    <w:p w14:paraId="2CF26239" w14:textId="77777777" w:rsidR="008D4820" w:rsidRPr="0045612E" w:rsidRDefault="008D4820" w:rsidP="008D4820">
      <w:pPr>
        <w:tabs>
          <w:tab w:val="left" w:pos="720"/>
          <w:tab w:val="center" w:pos="4536"/>
          <w:tab w:val="right" w:pos="9072"/>
        </w:tabs>
        <w:spacing w:line="100" w:lineRule="atLeast"/>
        <w:jc w:val="both"/>
        <w:rPr>
          <w:rFonts w:ascii="Trebuchet MS" w:eastAsia="Trebuchet MS" w:hAnsi="Trebuchet MS" w:cs="Trebuchet MS"/>
          <w:color w:val="000000"/>
          <w:sz w:val="20"/>
        </w:rPr>
      </w:pPr>
    </w:p>
    <w:p w14:paraId="433C6D81" w14:textId="77777777" w:rsidR="008D4820" w:rsidRPr="0045612E" w:rsidRDefault="008D4820" w:rsidP="00371504">
      <w:pPr>
        <w:tabs>
          <w:tab w:val="center" w:pos="4536"/>
          <w:tab w:val="right" w:pos="9072"/>
        </w:tabs>
        <w:spacing w:line="100" w:lineRule="atLeast"/>
        <w:jc w:val="both"/>
        <w:rPr>
          <w:rFonts w:ascii="Trebuchet MS" w:eastAsia="Trebuchet MS" w:hAnsi="Trebuchet MS" w:cs="Trebuchet MS"/>
          <w:color w:val="000000"/>
          <w:sz w:val="20"/>
        </w:rPr>
      </w:pPr>
    </w:p>
    <w:p w14:paraId="0E307869" w14:textId="00687AD2"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L’indemnité de repas est réduite de 50 % lorsque l’agent a la possibilité de se rendre dans un restaurant administratif ou assimilé. L’indemnité de repas n’est pas attribuée pour un repas fourni gratuitement.</w:t>
      </w:r>
    </w:p>
    <w:p w14:paraId="7488128F" w14:textId="77777777" w:rsidR="00371504" w:rsidRPr="008D4820" w:rsidRDefault="00371504" w:rsidP="00371504">
      <w:pPr>
        <w:tabs>
          <w:tab w:val="center" w:pos="4536"/>
          <w:tab w:val="right" w:pos="9072"/>
        </w:tabs>
        <w:spacing w:line="100" w:lineRule="atLeast"/>
        <w:jc w:val="both"/>
        <w:rPr>
          <w:rFonts w:ascii="Trebuchet MS" w:eastAsia="Calibri" w:hAnsi="Trebuchet MS" w:cs="Calibri"/>
          <w:sz w:val="20"/>
        </w:rPr>
      </w:pPr>
    </w:p>
    <w:p w14:paraId="233CDD8E"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 xml:space="preserve">L’indemnité de nuitée est allouée lorsque l’agent est en mission pendant la totalité de la période comprise entre 0 h et 5 h pour la chambre et le petit déjeuner. L’agent logé gratuitement ne reçoit pas l’indemnité de </w:t>
      </w:r>
      <w:r w:rsidRPr="008D4820">
        <w:rPr>
          <w:rFonts w:ascii="Trebuchet MS" w:eastAsia="Trebuchet MS" w:hAnsi="Trebuchet MS" w:cs="Trebuchet MS"/>
          <w:color w:val="000000"/>
          <w:sz w:val="20"/>
        </w:rPr>
        <w:lastRenderedPageBreak/>
        <w:t>nuitée.</w:t>
      </w:r>
    </w:p>
    <w:p w14:paraId="710C4FBF"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En cas d’utilisation des transports en commun, l’heure de départ et l’heure de retour sont celles prévues par les horaires officiels des compagnies de transport. Un délai forfaitaire d’une heure avant l’heure de départ et après l’heure de retour peut être indemnisé en cas d’utilisation de l’avion ou bateau.</w:t>
      </w:r>
    </w:p>
    <w:p w14:paraId="005C5750"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Le temps passé à bord des avions et bateaux n’ouvre droit à aucune indemnité de nuitée ou de repas sauf dans le cas où le prix du passage ne comprend pas la fourniture du repas.</w:t>
      </w:r>
    </w:p>
    <w:p w14:paraId="718E5487"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En cas de séjour dans une même localité, l’indemnité de nuitée est réduite à 10% à partir du 11</w:t>
      </w:r>
      <w:r w:rsidRPr="008D4820">
        <w:rPr>
          <w:rFonts w:ascii="Trebuchet MS" w:eastAsia="Trebuchet MS" w:hAnsi="Trebuchet MS" w:cs="Trebuchet MS"/>
          <w:color w:val="000000"/>
          <w:sz w:val="20"/>
          <w:vertAlign w:val="superscript"/>
        </w:rPr>
        <w:t>ème</w:t>
      </w:r>
      <w:r w:rsidRPr="008D4820">
        <w:rPr>
          <w:rFonts w:ascii="Trebuchet MS" w:eastAsia="Trebuchet MS" w:hAnsi="Trebuchet MS" w:cs="Trebuchet MS"/>
          <w:color w:val="000000"/>
          <w:sz w:val="20"/>
        </w:rPr>
        <w:t xml:space="preserve"> jour. Cet abattement est porté à 20 % à partir du 31</w:t>
      </w:r>
      <w:r w:rsidRPr="008D4820">
        <w:rPr>
          <w:rFonts w:ascii="Trebuchet MS" w:eastAsia="Trebuchet MS" w:hAnsi="Trebuchet MS" w:cs="Trebuchet MS"/>
          <w:color w:val="000000"/>
          <w:sz w:val="20"/>
          <w:vertAlign w:val="superscript"/>
        </w:rPr>
        <w:t>ème</w:t>
      </w:r>
      <w:r w:rsidRPr="008D4820">
        <w:rPr>
          <w:rFonts w:ascii="Trebuchet MS" w:eastAsia="Trebuchet MS" w:hAnsi="Trebuchet MS" w:cs="Trebuchet MS"/>
          <w:color w:val="000000"/>
          <w:sz w:val="20"/>
        </w:rPr>
        <w:t xml:space="preserve"> jour.</w:t>
      </w:r>
    </w:p>
    <w:p w14:paraId="4B4A6F7E" w14:textId="77777777" w:rsidR="00371504" w:rsidRPr="0045612E" w:rsidRDefault="00371504" w:rsidP="008D4820">
      <w:pPr>
        <w:spacing w:line="100" w:lineRule="atLeast"/>
        <w:rPr>
          <w:rFonts w:ascii="Trebuchet MS" w:eastAsia="Trebuchet MS" w:hAnsi="Trebuchet MS" w:cs="Trebuchet MS"/>
          <w:b/>
          <w:bCs/>
          <w:smallCaps/>
          <w:color w:val="000000"/>
          <w:sz w:val="20"/>
        </w:rPr>
      </w:pPr>
    </w:p>
    <w:p w14:paraId="01A404E0" w14:textId="55F65771" w:rsidR="00371504" w:rsidRPr="00CC6EAB" w:rsidRDefault="00371504" w:rsidP="00CC6EAB">
      <w:pPr>
        <w:tabs>
          <w:tab w:val="center" w:pos="4536"/>
          <w:tab w:val="right" w:pos="9072"/>
        </w:tabs>
        <w:spacing w:line="100" w:lineRule="atLeast"/>
        <w:ind w:firstLine="709"/>
        <w:jc w:val="both"/>
        <w:rPr>
          <w:rFonts w:ascii="Trebuchet MS" w:eastAsia="Trebuchet MS" w:hAnsi="Trebuchet MS" w:cs="Trebuchet MS"/>
          <w:color w:val="000000"/>
          <w:sz w:val="20"/>
        </w:rPr>
      </w:pPr>
      <w:r w:rsidRPr="00CC6EAB">
        <w:rPr>
          <w:rFonts w:ascii="Trebuchet MS" w:eastAsia="Trebuchet MS" w:hAnsi="Trebuchet MS" w:cs="Trebuchet MS"/>
          <w:smallCaps/>
          <w:color w:val="000000"/>
          <w:sz w:val="20"/>
        </w:rPr>
        <w:t>C</w:t>
      </w:r>
      <w:r w:rsidR="00FD602C" w:rsidRPr="00CC6EAB">
        <w:rPr>
          <w:rFonts w:ascii="Trebuchet MS" w:eastAsia="Trebuchet MS" w:hAnsi="Trebuchet MS" w:cs="Trebuchet MS"/>
          <w:smallCaps/>
          <w:color w:val="000000"/>
          <w:sz w:val="20"/>
        </w:rPr>
        <w:t xml:space="preserve"> - </w:t>
      </w:r>
      <w:r w:rsidR="00CC6EAB" w:rsidRPr="00CC6EAB">
        <w:rPr>
          <w:rFonts w:ascii="Trebuchet MS" w:eastAsia="Trebuchet MS" w:hAnsi="Trebuchet MS" w:cs="Trebuchet MS"/>
          <w:color w:val="000000"/>
          <w:sz w:val="20"/>
        </w:rPr>
        <w:t xml:space="preserve">Paiement des </w:t>
      </w:r>
      <w:r w:rsidR="00FD602C" w:rsidRPr="00CC6EAB">
        <w:rPr>
          <w:rFonts w:ascii="Trebuchet MS" w:eastAsia="Trebuchet MS" w:hAnsi="Trebuchet MS" w:cs="Trebuchet MS"/>
          <w:sz w:val="20"/>
        </w:rPr>
        <w:t>Indemnités de mission</w:t>
      </w:r>
    </w:p>
    <w:p w14:paraId="5FE54235" w14:textId="77777777" w:rsidR="00CC6EAB" w:rsidRPr="00FD602C" w:rsidRDefault="00CC6EAB" w:rsidP="0045612E">
      <w:pPr>
        <w:spacing w:line="100" w:lineRule="atLeast"/>
        <w:rPr>
          <w:rFonts w:ascii="Trebuchet MS" w:eastAsia="Trebuchet MS" w:hAnsi="Trebuchet MS" w:cs="Trebuchet MS"/>
          <w:smallCaps/>
          <w:color w:val="000000"/>
          <w:sz w:val="20"/>
        </w:rPr>
      </w:pPr>
    </w:p>
    <w:p w14:paraId="36CF295C" w14:textId="6F8DC2BB"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 xml:space="preserve">Le paiement est effectué à la fin du déplacement ou mensuellement, à terme échu, sur présentation d’états certifiés et appuyés le cas échéant des pièces justificatives nécessaires (itinéraires parcourus, dates du séjour, heures de départ, d’arrivée et de </w:t>
      </w:r>
      <w:r w:rsidR="0045612E" w:rsidRPr="008D4820">
        <w:rPr>
          <w:rFonts w:ascii="Trebuchet MS" w:eastAsia="Trebuchet MS" w:hAnsi="Trebuchet MS" w:cs="Trebuchet MS"/>
          <w:color w:val="000000"/>
          <w:sz w:val="20"/>
        </w:rPr>
        <w:t>retour...</w:t>
      </w:r>
      <w:r w:rsidRPr="008D4820">
        <w:rPr>
          <w:rFonts w:ascii="Trebuchet MS" w:eastAsia="Trebuchet MS" w:hAnsi="Trebuchet MS" w:cs="Trebuchet MS"/>
          <w:color w:val="000000"/>
          <w:sz w:val="20"/>
        </w:rPr>
        <w:t>).</w:t>
      </w:r>
    </w:p>
    <w:p w14:paraId="44727DCF"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p>
    <w:p w14:paraId="77514603" w14:textId="77777777" w:rsidR="00371504" w:rsidRPr="008D4820" w:rsidRDefault="00371504" w:rsidP="00371504">
      <w:pPr>
        <w:tabs>
          <w:tab w:val="center" w:pos="4536"/>
          <w:tab w:val="right" w:pos="9072"/>
        </w:tabs>
        <w:spacing w:line="100" w:lineRule="atLeast"/>
        <w:jc w:val="both"/>
        <w:rPr>
          <w:rFonts w:ascii="Trebuchet MS" w:eastAsia="Trebuchet MS" w:hAnsi="Trebuchet MS" w:cs="Trebuchet MS"/>
          <w:color w:val="000000"/>
          <w:sz w:val="20"/>
        </w:rPr>
      </w:pPr>
      <w:r w:rsidRPr="008D4820">
        <w:rPr>
          <w:rFonts w:ascii="Trebuchet MS" w:hAnsi="Trebuchet MS"/>
          <w:sz w:val="20"/>
        </w:rPr>
        <w:t>A compter du 7 juin 2020, l'organe délibérant de la collectivité ou le conseil d'administration de l'établissement peut prévoir la prise en charge des frais supplémentaires de repas effectivement engagés par l'agent, sur production des justificatifs de paiement auprès du seul ordonnateur, dans la limite du taux défini (17.50 €) =   possibilité de rembourser les frais de repas « au réel ».</w:t>
      </w:r>
    </w:p>
    <w:p w14:paraId="56DE53C0" w14:textId="77777777" w:rsidR="00371504" w:rsidRPr="00610CBF"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3054C9A6" w14:textId="77777777" w:rsidR="0021767A" w:rsidRDefault="0021767A" w:rsidP="0021767A">
      <w:pPr>
        <w:tabs>
          <w:tab w:val="center" w:pos="4536"/>
          <w:tab w:val="right" w:pos="9072"/>
        </w:tabs>
        <w:spacing w:line="100" w:lineRule="atLeast"/>
        <w:ind w:firstLine="709"/>
        <w:jc w:val="both"/>
        <w:rPr>
          <w:rFonts w:ascii="Trebuchet MS" w:eastAsia="Trebuchet MS" w:hAnsi="Trebuchet MS" w:cs="Trebuchet MS"/>
          <w:sz w:val="20"/>
        </w:rPr>
      </w:pPr>
      <w:r w:rsidRPr="0021767A">
        <w:rPr>
          <w:rFonts w:ascii="Trebuchet MS" w:eastAsia="Trebuchet MS" w:hAnsi="Trebuchet MS" w:cs="Trebuchet MS"/>
          <w:sz w:val="20"/>
        </w:rPr>
        <w:t>D - Remboursement des frais de transport en commun</w:t>
      </w:r>
    </w:p>
    <w:p w14:paraId="426368D4" w14:textId="77777777" w:rsidR="0021767A" w:rsidRPr="0021767A" w:rsidRDefault="0021767A" w:rsidP="0045612E">
      <w:pPr>
        <w:tabs>
          <w:tab w:val="center" w:pos="4536"/>
          <w:tab w:val="right" w:pos="9072"/>
        </w:tabs>
        <w:spacing w:line="100" w:lineRule="atLeast"/>
        <w:jc w:val="both"/>
        <w:rPr>
          <w:rFonts w:ascii="Trebuchet MS" w:eastAsia="Calibri" w:hAnsi="Trebuchet MS" w:cs="Calibri"/>
          <w:b/>
          <w:bCs/>
          <w:sz w:val="20"/>
        </w:rPr>
      </w:pPr>
    </w:p>
    <w:p w14:paraId="65D23FFD" w14:textId="77777777" w:rsidR="00371504" w:rsidRPr="008D4820" w:rsidRDefault="00371504" w:rsidP="00371504">
      <w:pPr>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L’employeur est soumis à l’obligation de prendre en charge la moitié du tarif des abonnements transports publics de voyageurs et de services publics de location de vélos.</w:t>
      </w:r>
    </w:p>
    <w:p w14:paraId="4DEDC46C" w14:textId="77777777" w:rsidR="00371504" w:rsidRPr="008D4820" w:rsidRDefault="00371504" w:rsidP="00371504">
      <w:pPr>
        <w:spacing w:line="100" w:lineRule="atLeast"/>
        <w:jc w:val="both"/>
        <w:rPr>
          <w:rFonts w:ascii="Trebuchet MS" w:eastAsia="Trebuchet MS" w:hAnsi="Trebuchet MS" w:cs="Trebuchet MS"/>
          <w:color w:val="000000"/>
          <w:sz w:val="20"/>
        </w:rPr>
      </w:pPr>
      <w:r w:rsidRPr="008D4820">
        <w:rPr>
          <w:rFonts w:ascii="Trebuchet MS" w:eastAsia="Trebuchet MS" w:hAnsi="Trebuchet MS" w:cs="Trebuchet MS"/>
          <w:color w:val="000000"/>
          <w:sz w:val="20"/>
        </w:rPr>
        <w:t>Le trajet concerné est celui effectué entre la résidence habituelle et le lieu de travail (décret n°2010-677 du 21 juin 2010).</w:t>
      </w:r>
    </w:p>
    <w:p w14:paraId="35953236" w14:textId="77777777" w:rsidR="00371504" w:rsidRPr="00F94AE9"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270617F6" w14:textId="77777777" w:rsidR="004C5864" w:rsidRDefault="00371504" w:rsidP="00371504">
      <w:pPr>
        <w:spacing w:line="100" w:lineRule="atLeast"/>
        <w:jc w:val="center"/>
        <w:rPr>
          <w:rFonts w:ascii="Trebuchet MS" w:eastAsia="Calibri" w:hAnsi="Trebuchet MS" w:cs="Calibri"/>
          <w:color w:val="00B050"/>
          <w:szCs w:val="22"/>
        </w:rPr>
      </w:pPr>
      <w:r w:rsidRPr="000C228E">
        <w:rPr>
          <w:rFonts w:ascii="Trebuchet MS" w:eastAsiaTheme="minorHAnsi" w:hAnsi="Trebuchet MS" w:cs="TTE289EF88t00"/>
          <w:b/>
          <w:color w:val="00B050"/>
          <w:sz w:val="20"/>
          <w:lang w:eastAsia="en-US"/>
        </w:rPr>
        <w:t xml:space="preserve">SITE CDG 35 – </w:t>
      </w:r>
      <w:r w:rsidRPr="000C228E">
        <w:rPr>
          <w:rFonts w:ascii="Trebuchet MS" w:eastAsia="Calibri" w:hAnsi="Trebuchet MS" w:cs="Calibri"/>
          <w:color w:val="00B050"/>
          <w:szCs w:val="22"/>
        </w:rPr>
        <w:t xml:space="preserve">FICHE </w:t>
      </w:r>
    </w:p>
    <w:p w14:paraId="37B40654" w14:textId="240986DE" w:rsidR="00371504" w:rsidRPr="000C228E" w:rsidRDefault="00371504" w:rsidP="00371504">
      <w:pPr>
        <w:spacing w:line="100" w:lineRule="atLeast"/>
        <w:jc w:val="center"/>
        <w:rPr>
          <w:rFonts w:ascii="Trebuchet MS" w:eastAsia="Calibri" w:hAnsi="Trebuchet MS" w:cs="Calibri"/>
          <w:b/>
          <w:color w:val="00B050"/>
          <w:szCs w:val="22"/>
        </w:rPr>
      </w:pPr>
      <w:r w:rsidRPr="000C228E">
        <w:rPr>
          <w:rFonts w:ascii="Trebuchet MS" w:eastAsia="Calibri" w:hAnsi="Trebuchet MS" w:cs="Calibri"/>
          <w:color w:val="00B050"/>
          <w:szCs w:val="22"/>
        </w:rPr>
        <w:t>« </w:t>
      </w:r>
      <w:r w:rsidR="004C5864" w:rsidRPr="000C228E">
        <w:rPr>
          <w:rFonts w:ascii="Trebuchet MS" w:eastAsia="Calibri" w:hAnsi="Trebuchet MS" w:cs="Calibri"/>
          <w:color w:val="00B050"/>
          <w:szCs w:val="22"/>
        </w:rPr>
        <w:t>Indemnités</w:t>
      </w:r>
      <w:r w:rsidRPr="000C228E">
        <w:rPr>
          <w:rFonts w:ascii="Trebuchet MS" w:eastAsia="Calibri" w:hAnsi="Trebuchet MS" w:cs="Calibri"/>
          <w:color w:val="00B050"/>
          <w:szCs w:val="22"/>
        </w:rPr>
        <w:t xml:space="preserve"> de mission, remboursement des frais de déplacements temporaires »</w:t>
      </w:r>
    </w:p>
    <w:p w14:paraId="563DD792" w14:textId="77777777" w:rsidR="00371504"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1D83D3B5" w14:textId="5732986A" w:rsidR="00371504" w:rsidRPr="0045612E" w:rsidRDefault="00371504" w:rsidP="0021767A">
      <w:pPr>
        <w:tabs>
          <w:tab w:val="center" w:pos="4536"/>
          <w:tab w:val="right" w:pos="9072"/>
        </w:tabs>
        <w:spacing w:line="100" w:lineRule="atLeast"/>
        <w:ind w:firstLine="709"/>
        <w:jc w:val="both"/>
        <w:rPr>
          <w:rFonts w:ascii="Trebuchet MS" w:eastAsia="Trebuchet MS" w:hAnsi="Trebuchet MS" w:cs="Trebuchet MS"/>
          <w:sz w:val="20"/>
        </w:rPr>
      </w:pPr>
      <w:r w:rsidRPr="0045612E">
        <w:rPr>
          <w:rFonts w:ascii="Trebuchet MS" w:eastAsia="Trebuchet MS" w:hAnsi="Trebuchet MS" w:cs="Trebuchet MS"/>
          <w:sz w:val="20"/>
        </w:rPr>
        <w:t>E</w:t>
      </w:r>
      <w:r w:rsidR="0021767A" w:rsidRPr="0045612E">
        <w:rPr>
          <w:rFonts w:ascii="Trebuchet MS" w:eastAsia="Trebuchet MS" w:hAnsi="Trebuchet MS" w:cs="Trebuchet MS"/>
          <w:sz w:val="20"/>
        </w:rPr>
        <w:t xml:space="preserve"> - Entretien des véhicules de service</w:t>
      </w:r>
    </w:p>
    <w:p w14:paraId="655D8E29" w14:textId="77777777" w:rsidR="00371504" w:rsidRPr="00610CBF"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512398B4" w14:textId="77777777" w:rsidR="00371504" w:rsidRPr="008D4820"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8D4820">
        <w:rPr>
          <w:rFonts w:ascii="Trebuchet MS" w:eastAsia="Calibri" w:hAnsi="Trebuchet MS" w:cs="Calibri"/>
          <w:b/>
          <w:color w:val="00B0F0"/>
          <w:szCs w:val="22"/>
        </w:rPr>
        <w:t>DANS LA COLLECTIVITE :</w:t>
      </w:r>
    </w:p>
    <w:p w14:paraId="4DD29E05" w14:textId="77777777" w:rsidR="00371504" w:rsidRPr="00586F96"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6D7A9117" w14:textId="2967672B" w:rsidR="00371504" w:rsidRPr="008D4820" w:rsidRDefault="00371504"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i/>
          <w:iCs/>
          <w:color w:val="000000"/>
          <w:sz w:val="20"/>
        </w:rPr>
      </w:pPr>
      <w:r w:rsidRPr="008D4820">
        <w:rPr>
          <w:rFonts w:ascii="Trebuchet MS" w:eastAsia="Trebuchet MS" w:hAnsi="Trebuchet MS" w:cs="Trebuchet MS"/>
          <w:i/>
          <w:iCs/>
          <w:color w:val="000000"/>
          <w:sz w:val="20"/>
        </w:rPr>
        <w:t>Modalités d’utilisation des véhicules communaux</w:t>
      </w:r>
    </w:p>
    <w:p w14:paraId="010031E8" w14:textId="7EED95B7" w:rsidR="00371504" w:rsidRDefault="00371504"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i/>
          <w:iCs/>
          <w:color w:val="000000"/>
          <w:sz w:val="20"/>
        </w:rPr>
      </w:pPr>
      <w:r w:rsidRPr="008D4820">
        <w:rPr>
          <w:rFonts w:ascii="Trebuchet MS" w:eastAsia="Trebuchet MS" w:hAnsi="Trebuchet MS" w:cs="Trebuchet MS"/>
          <w:i/>
          <w:iCs/>
          <w:color w:val="000000"/>
          <w:sz w:val="20"/>
        </w:rPr>
        <w:t>Modalités de remboursement liées aux frais de déplacements</w:t>
      </w:r>
    </w:p>
    <w:p w14:paraId="6AEC0CDB" w14:textId="77777777" w:rsidR="009D5CC8" w:rsidRPr="0045612E" w:rsidRDefault="009D5CC8"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color w:val="000000"/>
          <w:sz w:val="20"/>
        </w:rPr>
      </w:pPr>
    </w:p>
    <w:p w14:paraId="7F8741AE" w14:textId="77777777" w:rsidR="00371504"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02EFBD75" w14:textId="77777777" w:rsidR="00371504" w:rsidRPr="00586F96"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r w:rsidRPr="00586F96">
        <w:rPr>
          <w:rFonts w:ascii="Trebuchet MS" w:eastAsia="Trebuchet MS" w:hAnsi="Trebuchet MS" w:cs="Trebuchet MS"/>
          <w:color w:val="000000"/>
          <w:szCs w:val="22"/>
        </w:rPr>
        <w:br w:type="page"/>
      </w:r>
    </w:p>
    <w:p w14:paraId="4243D94B" w14:textId="77777777" w:rsidR="00371504" w:rsidRPr="00D26085" w:rsidRDefault="00371504" w:rsidP="00371504">
      <w:pPr>
        <w:spacing w:line="100" w:lineRule="atLeast"/>
        <w:rPr>
          <w:rFonts w:ascii="Trebuchet MS" w:eastAsia="Trebuchet MS" w:hAnsi="Trebuchet MS" w:cs="Trebuchet MS"/>
          <w:b/>
          <w:sz w:val="28"/>
        </w:rPr>
      </w:pPr>
      <w:r w:rsidRPr="00D26085">
        <w:rPr>
          <w:rFonts w:ascii="Trebuchet MS" w:eastAsia="Trebuchet MS" w:hAnsi="Trebuchet MS" w:cs="Trebuchet MS"/>
          <w:b/>
          <w:sz w:val="28"/>
        </w:rPr>
        <w:lastRenderedPageBreak/>
        <w:t xml:space="preserve">IX. DISPOSITIONS RELATIVES A LA PREVENTION DE LA SANTE, DE LA SECURITE ET DES CONDITIONS DE TRAVAIL </w:t>
      </w:r>
    </w:p>
    <w:p w14:paraId="3FF3D708" w14:textId="77777777" w:rsidR="00371504" w:rsidRDefault="00371504" w:rsidP="00371504">
      <w:pPr>
        <w:spacing w:line="100" w:lineRule="atLeast"/>
        <w:rPr>
          <w:rFonts w:ascii="Trebuchet MS" w:eastAsia="Calibri" w:hAnsi="Trebuchet MS" w:cs="Calibri"/>
        </w:rPr>
      </w:pPr>
    </w:p>
    <w:p w14:paraId="3976C813" w14:textId="77777777" w:rsidR="007C402F" w:rsidRPr="00F94AE9" w:rsidRDefault="007C402F" w:rsidP="00371504">
      <w:pPr>
        <w:spacing w:line="100" w:lineRule="atLeast"/>
        <w:rPr>
          <w:rFonts w:ascii="Trebuchet MS" w:eastAsia="Calibri" w:hAnsi="Trebuchet MS" w:cs="Calibri"/>
        </w:rPr>
      </w:pPr>
    </w:p>
    <w:p w14:paraId="088D3503" w14:textId="437BD6F3" w:rsidR="00371504" w:rsidRPr="00A86109" w:rsidRDefault="00371504" w:rsidP="00371504">
      <w:pPr>
        <w:spacing w:line="100" w:lineRule="atLeast"/>
        <w:rPr>
          <w:rFonts w:ascii="Trebuchet MS" w:eastAsia="Trebuchet MS" w:hAnsi="Trebuchet MS" w:cs="Trebuchet MS"/>
          <w:b/>
          <w:color w:val="000000"/>
          <w:szCs w:val="22"/>
        </w:rPr>
      </w:pPr>
      <w:r w:rsidRPr="00A86109">
        <w:rPr>
          <w:rFonts w:ascii="Trebuchet MS" w:eastAsia="Trebuchet MS" w:hAnsi="Trebuchet MS" w:cs="Trebuchet MS"/>
          <w:b/>
          <w:color w:val="000000"/>
          <w:szCs w:val="22"/>
        </w:rPr>
        <w:t xml:space="preserve">1 </w:t>
      </w:r>
      <w:r w:rsidR="00A86109">
        <w:rPr>
          <w:rFonts w:ascii="Trebuchet MS" w:eastAsia="Trebuchet MS" w:hAnsi="Trebuchet MS" w:cs="Trebuchet MS"/>
          <w:b/>
          <w:color w:val="000000"/>
          <w:szCs w:val="22"/>
        </w:rPr>
        <w:t>–</w:t>
      </w:r>
      <w:r w:rsidRPr="00A86109">
        <w:rPr>
          <w:rFonts w:ascii="Trebuchet MS" w:eastAsia="Trebuchet MS" w:hAnsi="Trebuchet MS" w:cs="Trebuchet MS"/>
          <w:b/>
          <w:color w:val="000000"/>
          <w:szCs w:val="22"/>
        </w:rPr>
        <w:t xml:space="preserve"> L</w:t>
      </w:r>
      <w:r w:rsidR="00A86109">
        <w:rPr>
          <w:rFonts w:ascii="Trebuchet MS" w:eastAsia="Trebuchet MS" w:hAnsi="Trebuchet MS" w:cs="Trebuchet MS"/>
          <w:b/>
          <w:color w:val="000000"/>
          <w:szCs w:val="22"/>
        </w:rPr>
        <w:t xml:space="preserve">UTTE ET PROTECTION CONTRE LES </w:t>
      </w:r>
      <w:r w:rsidR="00005BAB">
        <w:rPr>
          <w:rFonts w:ascii="Trebuchet MS" w:eastAsia="Trebuchet MS" w:hAnsi="Trebuchet MS" w:cs="Trebuchet MS"/>
          <w:b/>
          <w:color w:val="000000"/>
          <w:szCs w:val="22"/>
        </w:rPr>
        <w:t>RISQUES D’</w:t>
      </w:r>
      <w:r w:rsidR="00A86109">
        <w:rPr>
          <w:rFonts w:ascii="Trebuchet MS" w:eastAsia="Trebuchet MS" w:hAnsi="Trebuchet MS" w:cs="Trebuchet MS"/>
          <w:b/>
          <w:color w:val="000000"/>
          <w:szCs w:val="22"/>
        </w:rPr>
        <w:t>INCENDIE</w:t>
      </w:r>
    </w:p>
    <w:p w14:paraId="2C37652B" w14:textId="77777777" w:rsidR="00371504" w:rsidRPr="00A86109" w:rsidRDefault="00371504" w:rsidP="00A86109">
      <w:pPr>
        <w:spacing w:line="100" w:lineRule="atLeast"/>
        <w:rPr>
          <w:rFonts w:ascii="Trebuchet MS" w:eastAsia="Trebuchet MS" w:hAnsi="Trebuchet MS" w:cs="Trebuchet MS"/>
          <w:b/>
          <w:color w:val="000000"/>
          <w:szCs w:val="22"/>
        </w:rPr>
      </w:pPr>
    </w:p>
    <w:p w14:paraId="462CAE38" w14:textId="0409FD8F" w:rsidR="00371504" w:rsidRDefault="0021767A" w:rsidP="0021767A">
      <w:pPr>
        <w:spacing w:line="100" w:lineRule="atLeast"/>
        <w:ind w:firstLine="709"/>
        <w:rPr>
          <w:rFonts w:ascii="Trebuchet MS" w:eastAsia="Trebuchet MS" w:hAnsi="Trebuchet MS" w:cs="Trebuchet MS"/>
          <w:sz w:val="20"/>
        </w:rPr>
      </w:pPr>
      <w:r w:rsidRPr="0021767A">
        <w:rPr>
          <w:rFonts w:ascii="Trebuchet MS" w:eastAsia="Trebuchet MS" w:hAnsi="Trebuchet MS" w:cs="Trebuchet MS"/>
          <w:sz w:val="20"/>
        </w:rPr>
        <w:t>A - Protocole de lutte contre les incendies – Plan d'évacuation</w:t>
      </w:r>
    </w:p>
    <w:p w14:paraId="7210D8F1" w14:textId="77777777" w:rsidR="0021767A" w:rsidRPr="0021767A" w:rsidRDefault="0021767A" w:rsidP="0045612E">
      <w:pPr>
        <w:spacing w:line="100" w:lineRule="atLeast"/>
        <w:rPr>
          <w:rFonts w:ascii="Trebuchet MS" w:eastAsia="Trebuchet MS" w:hAnsi="Trebuchet MS" w:cs="Trebuchet MS"/>
          <w:smallCaps/>
          <w:color w:val="000000"/>
          <w:sz w:val="20"/>
        </w:rPr>
      </w:pPr>
    </w:p>
    <w:p w14:paraId="3B2482F2" w14:textId="77777777" w:rsidR="00371504" w:rsidRPr="00A86109" w:rsidRDefault="00371504" w:rsidP="00371504">
      <w:pPr>
        <w:spacing w:line="100" w:lineRule="atLeast"/>
        <w:jc w:val="both"/>
        <w:rPr>
          <w:rFonts w:ascii="Trebuchet MS" w:eastAsia="Trebuchet MS" w:hAnsi="Trebuchet MS" w:cs="Trebuchet MS"/>
          <w:color w:val="000000" w:themeColor="text1"/>
          <w:sz w:val="20"/>
        </w:rPr>
      </w:pPr>
      <w:r w:rsidRPr="00A86109">
        <w:rPr>
          <w:rFonts w:ascii="Trebuchet MS" w:eastAsia="Trebuchet MS" w:hAnsi="Trebuchet MS" w:cs="Trebuchet MS"/>
          <w:color w:val="000000" w:themeColor="text1"/>
          <w:sz w:val="20"/>
        </w:rPr>
        <w:t>Les différents locaux occupés par les agents doivent être dotés de protocoles de lutte contre les incendies indiquant le rôle de chacun et les gestes essentiels à accomplir en cas de réalisation du risque.</w:t>
      </w:r>
    </w:p>
    <w:p w14:paraId="02C04746" w14:textId="77777777" w:rsidR="00371504" w:rsidRPr="00A86109" w:rsidRDefault="00371504" w:rsidP="00371504">
      <w:pPr>
        <w:spacing w:line="100" w:lineRule="atLeast"/>
        <w:jc w:val="both"/>
        <w:rPr>
          <w:rFonts w:ascii="Trebuchet MS" w:eastAsia="Trebuchet MS" w:hAnsi="Trebuchet MS" w:cs="Trebuchet MS"/>
          <w:color w:val="000000" w:themeColor="text1"/>
          <w:sz w:val="20"/>
        </w:rPr>
      </w:pPr>
      <w:r w:rsidRPr="00A86109">
        <w:rPr>
          <w:rFonts w:ascii="Trebuchet MS" w:eastAsia="Trebuchet MS" w:hAnsi="Trebuchet MS" w:cs="Trebuchet MS"/>
          <w:color w:val="000000" w:themeColor="text1"/>
          <w:sz w:val="20"/>
        </w:rPr>
        <w:t>Les issues et équipements (extincteurs, …) de secours doivent rester libres d’accès en permanence. Il est interdit de les encombrer par du matériel ou des marchandises. Il est interdit de manipuler les matériels de secours (extincteurs…) en dehors des exercices ou de leur utilisation normale et de neutraliser tout dispositif de sécurité.</w:t>
      </w:r>
    </w:p>
    <w:p w14:paraId="257AF53D" w14:textId="77777777" w:rsidR="00371504" w:rsidRPr="00A86109" w:rsidRDefault="00371504" w:rsidP="00371504">
      <w:pPr>
        <w:spacing w:line="100" w:lineRule="atLeast"/>
        <w:jc w:val="both"/>
        <w:rPr>
          <w:rFonts w:ascii="Trebuchet MS" w:eastAsia="Calibri" w:hAnsi="Trebuchet MS" w:cs="Calibri"/>
          <w:color w:val="000000" w:themeColor="text1"/>
          <w:sz w:val="20"/>
        </w:rPr>
      </w:pPr>
      <w:r w:rsidRPr="00A86109">
        <w:rPr>
          <w:rFonts w:ascii="Trebuchet MS" w:eastAsia="Calibri" w:hAnsi="Trebuchet MS" w:cs="Calibri"/>
          <w:color w:val="000000" w:themeColor="text1"/>
          <w:sz w:val="20"/>
        </w:rPr>
        <w:t>Les plans « incendie » et les consignes sont affichés à chaque niveau des différents bâtiments.</w:t>
      </w:r>
    </w:p>
    <w:p w14:paraId="791EF076" w14:textId="77777777" w:rsidR="00371504" w:rsidRPr="00F94AE9" w:rsidRDefault="00371504" w:rsidP="00371504">
      <w:pPr>
        <w:spacing w:line="100" w:lineRule="atLeast"/>
        <w:jc w:val="both"/>
        <w:rPr>
          <w:rFonts w:ascii="Trebuchet MS" w:eastAsia="Calibri" w:hAnsi="Trebuchet MS" w:cs="Calibri"/>
          <w:szCs w:val="22"/>
        </w:rPr>
      </w:pPr>
    </w:p>
    <w:p w14:paraId="40FBC7FB" w14:textId="77777777" w:rsidR="0021767A" w:rsidRDefault="00371504" w:rsidP="0021767A">
      <w:pPr>
        <w:tabs>
          <w:tab w:val="right" w:pos="9923"/>
        </w:tabs>
        <w:spacing w:line="100" w:lineRule="atLeast"/>
        <w:ind w:right="-15" w:firstLine="709"/>
        <w:rPr>
          <w:rFonts w:ascii="Trebuchet MS" w:eastAsia="Trebuchet MS" w:hAnsi="Trebuchet MS" w:cs="Trebuchet MS"/>
          <w:sz w:val="20"/>
        </w:rPr>
      </w:pPr>
      <w:r w:rsidRPr="0021767A">
        <w:rPr>
          <w:rFonts w:ascii="Trebuchet MS" w:eastAsia="Trebuchet MS" w:hAnsi="Trebuchet MS" w:cs="Trebuchet MS"/>
          <w:smallCaps/>
          <w:color w:val="000000"/>
          <w:sz w:val="20"/>
        </w:rPr>
        <w:t xml:space="preserve">B - </w:t>
      </w:r>
      <w:r w:rsidR="0021767A" w:rsidRPr="0021767A">
        <w:rPr>
          <w:rFonts w:ascii="Trebuchet MS" w:eastAsia="Trebuchet MS" w:hAnsi="Trebuchet MS" w:cs="Trebuchet MS"/>
          <w:sz w:val="20"/>
        </w:rPr>
        <w:t>Diffusion du protocole auprès du personnel</w:t>
      </w:r>
    </w:p>
    <w:p w14:paraId="0506A28E" w14:textId="77777777" w:rsidR="0021767A" w:rsidRPr="0021767A" w:rsidRDefault="0021767A" w:rsidP="0045612E">
      <w:pPr>
        <w:tabs>
          <w:tab w:val="right" w:pos="9923"/>
        </w:tabs>
        <w:spacing w:line="100" w:lineRule="atLeast"/>
        <w:ind w:right="-15"/>
        <w:rPr>
          <w:rFonts w:ascii="Trebuchet MS" w:eastAsia="Trebuchet MS" w:hAnsi="Trebuchet MS" w:cs="Trebuchet MS"/>
          <w:sz w:val="20"/>
        </w:rPr>
      </w:pPr>
    </w:p>
    <w:p w14:paraId="569F4B91" w14:textId="1633BC2E" w:rsidR="00371504" w:rsidRPr="00A86109" w:rsidRDefault="00371504" w:rsidP="0021767A">
      <w:pPr>
        <w:spacing w:line="100" w:lineRule="atLeast"/>
        <w:rPr>
          <w:rFonts w:ascii="Trebuchet MS" w:eastAsia="Trebuchet MS" w:hAnsi="Trebuchet MS" w:cs="Trebuchet MS"/>
          <w:color w:val="000000"/>
          <w:sz w:val="20"/>
        </w:rPr>
      </w:pPr>
      <w:r w:rsidRPr="00A86109">
        <w:rPr>
          <w:rFonts w:ascii="Trebuchet MS" w:eastAsia="Trebuchet MS" w:hAnsi="Trebuchet MS" w:cs="Trebuchet MS"/>
          <w:color w:val="000000"/>
          <w:sz w:val="20"/>
        </w:rPr>
        <w:t>Tous les membres du personnel doivent être informés par tous moyens (affichage, notes de service, réunions, …) du protocole en vigueur.</w:t>
      </w:r>
    </w:p>
    <w:p w14:paraId="3822E041" w14:textId="77777777" w:rsidR="00371504" w:rsidRPr="00A86109" w:rsidRDefault="00371504" w:rsidP="00371504">
      <w:pPr>
        <w:spacing w:line="100" w:lineRule="atLeast"/>
        <w:rPr>
          <w:rFonts w:ascii="Trebuchet MS" w:eastAsia="Calibri" w:hAnsi="Trebuchet MS" w:cs="Calibri"/>
          <w:sz w:val="20"/>
        </w:rPr>
      </w:pPr>
    </w:p>
    <w:p w14:paraId="65E38935" w14:textId="77777777" w:rsidR="00D2578E" w:rsidRPr="00D2578E" w:rsidRDefault="00371504" w:rsidP="00D2578E">
      <w:pPr>
        <w:tabs>
          <w:tab w:val="right" w:pos="9923"/>
        </w:tabs>
        <w:spacing w:line="100" w:lineRule="atLeast"/>
        <w:ind w:right="-15" w:firstLine="709"/>
        <w:rPr>
          <w:rFonts w:ascii="Trebuchet MS" w:eastAsia="Trebuchet MS" w:hAnsi="Trebuchet MS" w:cs="Trebuchet MS"/>
          <w:sz w:val="20"/>
        </w:rPr>
      </w:pPr>
      <w:r w:rsidRPr="00D2578E">
        <w:rPr>
          <w:rFonts w:ascii="Trebuchet MS" w:eastAsia="Trebuchet MS" w:hAnsi="Trebuchet MS" w:cs="Trebuchet MS"/>
          <w:smallCaps/>
          <w:color w:val="000000"/>
          <w:sz w:val="20"/>
        </w:rPr>
        <w:t xml:space="preserve">C - </w:t>
      </w:r>
      <w:r w:rsidR="00D2578E" w:rsidRPr="00D2578E">
        <w:rPr>
          <w:rFonts w:ascii="Trebuchet MS" w:eastAsia="Trebuchet MS" w:hAnsi="Trebuchet MS" w:cs="Trebuchet MS"/>
          <w:sz w:val="20"/>
        </w:rPr>
        <w:t>Formation du personnel</w:t>
      </w:r>
    </w:p>
    <w:p w14:paraId="3D9364ED" w14:textId="77777777" w:rsidR="00371504" w:rsidRPr="0045612E" w:rsidRDefault="00371504" w:rsidP="00371504">
      <w:pPr>
        <w:spacing w:line="100" w:lineRule="atLeast"/>
        <w:rPr>
          <w:rFonts w:ascii="Trebuchet MS" w:eastAsia="Trebuchet MS" w:hAnsi="Trebuchet MS" w:cs="Trebuchet MS"/>
          <w:smallCaps/>
          <w:color w:val="000000"/>
          <w:sz w:val="20"/>
          <w:szCs w:val="16"/>
        </w:rPr>
      </w:pPr>
    </w:p>
    <w:p w14:paraId="5A93BFA6" w14:textId="77777777" w:rsidR="00371504" w:rsidRPr="00A86109" w:rsidRDefault="00371504" w:rsidP="00371504">
      <w:pPr>
        <w:spacing w:line="100" w:lineRule="atLeast"/>
        <w:jc w:val="both"/>
        <w:rPr>
          <w:rFonts w:ascii="Trebuchet MS" w:eastAsia="Trebuchet MS" w:hAnsi="Trebuchet MS" w:cs="Trebuchet MS"/>
          <w:color w:val="000000" w:themeColor="text1"/>
          <w:sz w:val="20"/>
        </w:rPr>
      </w:pPr>
      <w:r w:rsidRPr="00A86109">
        <w:rPr>
          <w:rFonts w:ascii="Trebuchet MS" w:eastAsia="Trebuchet MS" w:hAnsi="Trebuchet MS" w:cs="Trebuchet MS"/>
          <w:color w:val="000000" w:themeColor="text1"/>
          <w:sz w:val="20"/>
        </w:rPr>
        <w:t xml:space="preserve">Tous les membres du personnel doivent être formés en matière de lutte contre les risques incendie. Chacun doit connaître le fonctionnement et les conditions d'utilisation des extincteurs de l'établissement. Chaque agent doit participer aux exercices incendie périodiques. </w:t>
      </w:r>
    </w:p>
    <w:p w14:paraId="712C1E31" w14:textId="77777777" w:rsidR="00371504" w:rsidRPr="0045612E" w:rsidRDefault="00371504" w:rsidP="00371504">
      <w:pPr>
        <w:spacing w:line="100" w:lineRule="atLeast"/>
        <w:rPr>
          <w:rFonts w:ascii="Trebuchet MS" w:eastAsia="Calibri" w:hAnsi="Trebuchet MS" w:cs="Calibri"/>
          <w:sz w:val="20"/>
        </w:rPr>
      </w:pPr>
    </w:p>
    <w:p w14:paraId="448F244D" w14:textId="77777777" w:rsidR="00371504" w:rsidRPr="0045612E" w:rsidRDefault="00371504" w:rsidP="00371504">
      <w:pPr>
        <w:spacing w:line="100" w:lineRule="atLeast"/>
        <w:rPr>
          <w:rFonts w:ascii="Trebuchet MS" w:eastAsia="Calibri" w:hAnsi="Trebuchet MS" w:cs="Calibri"/>
          <w:sz w:val="20"/>
        </w:rPr>
      </w:pPr>
    </w:p>
    <w:p w14:paraId="42708A65" w14:textId="2FC40E86" w:rsidR="00371504" w:rsidRPr="007C402F" w:rsidRDefault="00371504" w:rsidP="00371504">
      <w:pPr>
        <w:spacing w:line="100" w:lineRule="atLeast"/>
        <w:rPr>
          <w:rFonts w:ascii="Trebuchet MS" w:eastAsia="Trebuchet MS" w:hAnsi="Trebuchet MS" w:cs="Trebuchet MS"/>
          <w:b/>
          <w:color w:val="000000"/>
          <w:szCs w:val="22"/>
        </w:rPr>
      </w:pPr>
      <w:r w:rsidRPr="007C402F">
        <w:rPr>
          <w:rFonts w:ascii="Trebuchet MS" w:eastAsia="Trebuchet MS" w:hAnsi="Trebuchet MS" w:cs="Trebuchet MS"/>
          <w:b/>
          <w:color w:val="000000"/>
          <w:szCs w:val="22"/>
        </w:rPr>
        <w:t xml:space="preserve">2 </w:t>
      </w:r>
      <w:r w:rsidR="007C402F">
        <w:rPr>
          <w:rFonts w:ascii="Trebuchet MS" w:eastAsia="Trebuchet MS" w:hAnsi="Trebuchet MS" w:cs="Trebuchet MS"/>
          <w:b/>
          <w:color w:val="000000"/>
          <w:szCs w:val="22"/>
        </w:rPr>
        <w:t>–</w:t>
      </w:r>
      <w:r w:rsidRPr="007C402F">
        <w:rPr>
          <w:rFonts w:ascii="Trebuchet MS" w:eastAsia="Trebuchet MS" w:hAnsi="Trebuchet MS" w:cs="Trebuchet MS"/>
          <w:b/>
          <w:color w:val="000000"/>
          <w:szCs w:val="22"/>
        </w:rPr>
        <w:t xml:space="preserve"> P</w:t>
      </w:r>
      <w:r w:rsidR="007C402F">
        <w:rPr>
          <w:rFonts w:ascii="Trebuchet MS" w:eastAsia="Trebuchet MS" w:hAnsi="Trebuchet MS" w:cs="Trebuchet MS"/>
          <w:b/>
          <w:color w:val="000000"/>
          <w:szCs w:val="22"/>
        </w:rPr>
        <w:t>REVENTION DES RISQUES GENERAUX LIES AU TRAVAIL</w:t>
      </w:r>
    </w:p>
    <w:p w14:paraId="727A1829" w14:textId="77777777" w:rsidR="00371504" w:rsidRPr="0045612E" w:rsidRDefault="00371504" w:rsidP="00371504">
      <w:pPr>
        <w:spacing w:line="100" w:lineRule="atLeast"/>
        <w:rPr>
          <w:rFonts w:ascii="Trebuchet MS" w:eastAsia="Calibri" w:hAnsi="Trebuchet MS" w:cs="Calibri"/>
          <w:sz w:val="20"/>
        </w:rPr>
      </w:pPr>
    </w:p>
    <w:p w14:paraId="50FDC412" w14:textId="77777777" w:rsidR="00371504" w:rsidRPr="00005BAB" w:rsidRDefault="00371504" w:rsidP="00B74B62">
      <w:pPr>
        <w:spacing w:line="100" w:lineRule="atLeast"/>
        <w:ind w:firstLine="709"/>
        <w:rPr>
          <w:rFonts w:ascii="Trebuchet MS" w:eastAsia="Trebuchet MS" w:hAnsi="Trebuchet MS" w:cs="Trebuchet MS"/>
          <w:sz w:val="20"/>
        </w:rPr>
      </w:pPr>
      <w:r w:rsidRPr="00005BAB">
        <w:rPr>
          <w:rFonts w:ascii="Trebuchet MS" w:eastAsia="Trebuchet MS" w:hAnsi="Trebuchet MS" w:cs="Trebuchet MS"/>
          <w:sz w:val="20"/>
        </w:rPr>
        <w:t>A – Acteurs de la prévention à préciser en fonction de l’organisation de la collectivité</w:t>
      </w:r>
    </w:p>
    <w:p w14:paraId="3257C506" w14:textId="77777777" w:rsidR="00371504" w:rsidRPr="00005BAB" w:rsidRDefault="00371504" w:rsidP="00371504">
      <w:pPr>
        <w:spacing w:line="100" w:lineRule="atLeast"/>
        <w:rPr>
          <w:rFonts w:ascii="Trebuchet MS" w:eastAsia="Trebuchet MS" w:hAnsi="Trebuchet MS" w:cs="Trebuchet MS"/>
          <w:sz w:val="20"/>
        </w:rPr>
      </w:pPr>
    </w:p>
    <w:p w14:paraId="6C2E52E4" w14:textId="77777777" w:rsidR="00371504" w:rsidRPr="00B74B62" w:rsidRDefault="00371504" w:rsidP="00371504">
      <w:pPr>
        <w:spacing w:line="100" w:lineRule="atLeast"/>
        <w:jc w:val="both"/>
        <w:rPr>
          <w:rFonts w:ascii="Trebuchet MS" w:eastAsia="Calibri" w:hAnsi="Trebuchet MS" w:cs="Calibri"/>
          <w:color w:val="000000" w:themeColor="text1"/>
          <w:sz w:val="20"/>
        </w:rPr>
      </w:pPr>
      <w:r w:rsidRPr="00B74B62">
        <w:rPr>
          <w:rFonts w:ascii="Trebuchet MS" w:eastAsia="Calibri" w:hAnsi="Trebuchet MS" w:cs="Calibri"/>
          <w:color w:val="000000" w:themeColor="text1"/>
          <w:sz w:val="20"/>
        </w:rPr>
        <w:t>Outre l’autorité territoriale et l’encadrement, différents acteurs formés participent à la démarche de prévention des risques professionnels.</w:t>
      </w:r>
    </w:p>
    <w:p w14:paraId="482EDB41" w14:textId="77777777" w:rsidR="00371504" w:rsidRPr="00B74B62" w:rsidRDefault="00371504" w:rsidP="00371504">
      <w:pPr>
        <w:spacing w:line="100" w:lineRule="atLeast"/>
        <w:jc w:val="both"/>
        <w:rPr>
          <w:rFonts w:ascii="Trebuchet MS" w:eastAsia="Calibri" w:hAnsi="Trebuchet MS" w:cs="Calibri"/>
          <w:color w:val="000000" w:themeColor="text1"/>
          <w:sz w:val="20"/>
        </w:rPr>
      </w:pPr>
      <w:r w:rsidRPr="00B74B62">
        <w:rPr>
          <w:rFonts w:ascii="Trebuchet MS" w:eastAsia="Calibri" w:hAnsi="Trebuchet MS" w:cs="Calibri"/>
          <w:color w:val="000000" w:themeColor="text1"/>
          <w:sz w:val="20"/>
        </w:rPr>
        <w:t>Un ou plusieurs agents sont désignés Assistant(s) de Prévention au sein de la collectivité pour assister et conseiller l'autorité territoriale et les agents dans la mise en œuvre de la démarche de prévention visant à améliorer la santé, la sécurité et les conditions de travail.</w:t>
      </w:r>
    </w:p>
    <w:p w14:paraId="489E3224" w14:textId="77777777" w:rsidR="00371504" w:rsidRPr="00B74B62" w:rsidRDefault="00371504" w:rsidP="00371504">
      <w:pPr>
        <w:spacing w:line="100" w:lineRule="atLeast"/>
        <w:jc w:val="both"/>
        <w:rPr>
          <w:rFonts w:ascii="Trebuchet MS" w:eastAsia="Calibri" w:hAnsi="Trebuchet MS" w:cs="Calibri"/>
          <w:color w:val="000000" w:themeColor="text1"/>
          <w:sz w:val="20"/>
        </w:rPr>
      </w:pPr>
    </w:p>
    <w:p w14:paraId="77F66DA2" w14:textId="360C527A" w:rsidR="00371504" w:rsidRPr="00B74B62" w:rsidRDefault="00371504" w:rsidP="00371504">
      <w:pPr>
        <w:spacing w:line="100" w:lineRule="atLeast"/>
        <w:jc w:val="both"/>
        <w:rPr>
          <w:rFonts w:ascii="Trebuchet MS" w:eastAsia="Calibri" w:hAnsi="Trebuchet MS" w:cs="Calibri"/>
          <w:color w:val="000000" w:themeColor="text1"/>
          <w:sz w:val="20"/>
        </w:rPr>
      </w:pPr>
      <w:r w:rsidRPr="00B74B62">
        <w:rPr>
          <w:rFonts w:ascii="Trebuchet MS" w:eastAsia="Calibri" w:hAnsi="Trebuchet MS" w:cs="Calibri"/>
          <w:color w:val="000000" w:themeColor="text1"/>
          <w:sz w:val="20"/>
        </w:rPr>
        <w:t>Un conseiller en prévention est désigné pour coordonner l’activité des assistants de prévention.</w:t>
      </w:r>
    </w:p>
    <w:p w14:paraId="43D8E8E5" w14:textId="77777777" w:rsidR="00371504" w:rsidRPr="00B74B62" w:rsidRDefault="00371504" w:rsidP="00371504">
      <w:pPr>
        <w:spacing w:line="100" w:lineRule="atLeast"/>
        <w:jc w:val="both"/>
        <w:rPr>
          <w:rFonts w:ascii="Trebuchet MS" w:eastAsia="Calibri" w:hAnsi="Trebuchet MS" w:cs="Calibri"/>
          <w:color w:val="000000" w:themeColor="text1"/>
          <w:sz w:val="20"/>
        </w:rPr>
      </w:pPr>
      <w:r w:rsidRPr="00B74B62">
        <w:rPr>
          <w:rFonts w:ascii="Trebuchet MS" w:eastAsia="Calibri" w:hAnsi="Trebuchet MS" w:cs="Calibri"/>
          <w:color w:val="000000" w:themeColor="text1"/>
          <w:sz w:val="20"/>
        </w:rPr>
        <w:t>La lettre de cadrage du ou des assistant(s) de prévention et du conseiller de prévention est transmise pour information à la Formation spécialisée ou, à défaut, au CST.</w:t>
      </w:r>
    </w:p>
    <w:p w14:paraId="736B7B92" w14:textId="77777777" w:rsidR="00371504" w:rsidRPr="00B74B62" w:rsidRDefault="00371504" w:rsidP="00371504">
      <w:pPr>
        <w:spacing w:line="100" w:lineRule="atLeast"/>
        <w:jc w:val="both"/>
        <w:rPr>
          <w:rFonts w:ascii="Trebuchet MS" w:eastAsia="Calibri" w:hAnsi="Trebuchet MS" w:cs="Calibri"/>
          <w:color w:val="000000" w:themeColor="text1"/>
          <w:sz w:val="20"/>
        </w:rPr>
      </w:pPr>
    </w:p>
    <w:p w14:paraId="7D707CD5" w14:textId="11C4E3A8" w:rsidR="00371504" w:rsidRPr="00B74B62" w:rsidRDefault="00371504" w:rsidP="00371504">
      <w:pPr>
        <w:spacing w:line="100" w:lineRule="atLeast"/>
        <w:jc w:val="both"/>
        <w:rPr>
          <w:rFonts w:ascii="Trebuchet MS" w:eastAsia="Calibri" w:hAnsi="Trebuchet MS" w:cs="Calibri"/>
          <w:color w:val="000000" w:themeColor="text1"/>
          <w:sz w:val="20"/>
        </w:rPr>
      </w:pPr>
      <w:r w:rsidRPr="00B74B62">
        <w:rPr>
          <w:rFonts w:ascii="Trebuchet MS" w:eastAsia="Calibri" w:hAnsi="Trebuchet MS" w:cs="Calibri"/>
          <w:color w:val="000000" w:themeColor="text1"/>
          <w:sz w:val="20"/>
        </w:rPr>
        <w:t>La Fonction d’Inspection (ACFI) est assurée par un agent désigné au sein de la collectivité ou par un agent du Centre de gestion. Cet agent est chargé de contrôler l'application des règles en matière de santé et de sécurité au travail.</w:t>
      </w:r>
    </w:p>
    <w:p w14:paraId="5F71EDB0" w14:textId="77777777" w:rsidR="00371504" w:rsidRPr="0045612E" w:rsidRDefault="00371504" w:rsidP="0045612E">
      <w:pPr>
        <w:spacing w:line="100" w:lineRule="atLeast"/>
        <w:rPr>
          <w:rFonts w:ascii="Trebuchet MS" w:eastAsia="Trebuchet MS" w:hAnsi="Trebuchet MS" w:cs="Trebuchet MS"/>
          <w:sz w:val="20"/>
        </w:rPr>
      </w:pPr>
    </w:p>
    <w:p w14:paraId="4AB27DBB" w14:textId="77777777" w:rsidR="00B74B62" w:rsidRPr="008D4820" w:rsidRDefault="00B74B62" w:rsidP="00B74B62">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8D4820">
        <w:rPr>
          <w:rFonts w:ascii="Trebuchet MS" w:eastAsia="Calibri" w:hAnsi="Trebuchet MS" w:cs="Calibri"/>
          <w:b/>
          <w:color w:val="00B0F0"/>
          <w:szCs w:val="22"/>
        </w:rPr>
        <w:t>DANS LA COLLECTIVITE :</w:t>
      </w:r>
    </w:p>
    <w:p w14:paraId="3C8E47F3" w14:textId="77777777" w:rsidR="00B74B62" w:rsidRPr="009D5CC8" w:rsidRDefault="00B74B62" w:rsidP="00B74B62">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45397451" w14:textId="3F6D7F86" w:rsidR="00371504" w:rsidRPr="009D5CC8" w:rsidRDefault="000041A9"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i/>
          <w:iCs/>
          <w:sz w:val="20"/>
        </w:rPr>
      </w:pPr>
      <w:r w:rsidRPr="009D5CC8">
        <w:rPr>
          <w:rFonts w:ascii="Trebuchet MS" w:eastAsia="Trebuchet MS" w:hAnsi="Trebuchet MS" w:cs="Trebuchet MS"/>
          <w:i/>
          <w:iCs/>
          <w:sz w:val="20"/>
        </w:rPr>
        <w:t>Décrire l’organisation de la prévention au sein de la collectivité</w:t>
      </w:r>
    </w:p>
    <w:p w14:paraId="6FA835F7" w14:textId="77777777" w:rsidR="009D5CC8" w:rsidRPr="0045612E" w:rsidRDefault="009D5CC8"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color w:val="000000"/>
          <w:sz w:val="20"/>
        </w:rPr>
      </w:pPr>
    </w:p>
    <w:p w14:paraId="48300DEF" w14:textId="32FD6783" w:rsidR="00371504" w:rsidRPr="0045612E" w:rsidRDefault="00371504" w:rsidP="00371504">
      <w:pPr>
        <w:widowControl/>
        <w:suppressAutoHyphens w:val="0"/>
        <w:rPr>
          <w:rFonts w:ascii="Trebuchet MS" w:eastAsia="Calibri" w:hAnsi="Trebuchet MS" w:cs="Calibri"/>
          <w:sz w:val="20"/>
        </w:rPr>
      </w:pPr>
    </w:p>
    <w:p w14:paraId="769360BD" w14:textId="77777777" w:rsidR="00371504" w:rsidRPr="00B74B62" w:rsidRDefault="00371504" w:rsidP="00371504">
      <w:pPr>
        <w:spacing w:line="100" w:lineRule="atLeast"/>
        <w:jc w:val="both"/>
        <w:rPr>
          <w:rFonts w:ascii="Trebuchet MS" w:eastAsia="Calibri" w:hAnsi="Trebuchet MS" w:cs="Calibri"/>
          <w:sz w:val="20"/>
        </w:rPr>
      </w:pPr>
      <w:r w:rsidRPr="00B74B62">
        <w:rPr>
          <w:rFonts w:ascii="Trebuchet MS" w:eastAsia="Calibri" w:hAnsi="Trebuchet MS" w:cs="Calibri"/>
          <w:sz w:val="20"/>
        </w:rPr>
        <w:t>Pour les collectivités d’au moins 50 agents Les membres de la Formation spécialisée ou, à défaut, du CST, contribuent également à la protection de la santé physique et mentale des agents.</w:t>
      </w:r>
    </w:p>
    <w:p w14:paraId="0EF3277A" w14:textId="77777777" w:rsidR="00371504" w:rsidRDefault="00371504" w:rsidP="00371504">
      <w:pPr>
        <w:spacing w:line="100" w:lineRule="atLeast"/>
        <w:jc w:val="both"/>
        <w:rPr>
          <w:rFonts w:ascii="Trebuchet MS" w:eastAsia="Calibri" w:hAnsi="Trebuchet MS" w:cs="Calibri"/>
          <w:sz w:val="20"/>
        </w:rPr>
      </w:pPr>
    </w:p>
    <w:p w14:paraId="3AFF8BBE" w14:textId="78A0CFE9" w:rsidR="0045612E" w:rsidRDefault="0045612E">
      <w:pPr>
        <w:widowControl/>
        <w:suppressAutoHyphens w:val="0"/>
        <w:rPr>
          <w:rFonts w:ascii="Trebuchet MS" w:eastAsia="Calibri" w:hAnsi="Trebuchet MS" w:cs="Calibri"/>
          <w:sz w:val="20"/>
        </w:rPr>
      </w:pPr>
      <w:r>
        <w:rPr>
          <w:rFonts w:ascii="Trebuchet MS" w:eastAsia="Calibri" w:hAnsi="Trebuchet MS" w:cs="Calibri"/>
          <w:sz w:val="20"/>
        </w:rPr>
        <w:br w:type="page"/>
      </w:r>
    </w:p>
    <w:p w14:paraId="4C552052" w14:textId="77777777" w:rsidR="0045612E" w:rsidRPr="0045612E" w:rsidRDefault="0045612E" w:rsidP="00371504">
      <w:pPr>
        <w:spacing w:line="100" w:lineRule="atLeast"/>
        <w:jc w:val="both"/>
        <w:rPr>
          <w:rFonts w:ascii="Trebuchet MS" w:eastAsia="Calibri" w:hAnsi="Trebuchet MS" w:cs="Calibri"/>
          <w:sz w:val="20"/>
        </w:rPr>
      </w:pPr>
    </w:p>
    <w:p w14:paraId="213E2DB1" w14:textId="77777777" w:rsidR="00371504" w:rsidRPr="0045612E" w:rsidRDefault="00371504" w:rsidP="00B74B62">
      <w:pPr>
        <w:spacing w:line="100" w:lineRule="atLeast"/>
        <w:ind w:firstLine="709"/>
        <w:rPr>
          <w:rFonts w:ascii="Trebuchet MS" w:eastAsia="Trebuchet MS" w:hAnsi="Trebuchet MS" w:cs="Trebuchet MS"/>
          <w:sz w:val="20"/>
        </w:rPr>
      </w:pPr>
      <w:r w:rsidRPr="0045612E">
        <w:rPr>
          <w:rFonts w:ascii="Trebuchet MS" w:eastAsia="Trebuchet MS" w:hAnsi="Trebuchet MS" w:cs="Trebuchet MS"/>
          <w:sz w:val="20"/>
        </w:rPr>
        <w:t>B – Document unique d’évaluation des risques professionnels</w:t>
      </w:r>
    </w:p>
    <w:p w14:paraId="696BA5E2" w14:textId="77777777" w:rsidR="00371504" w:rsidRPr="0045612E" w:rsidRDefault="00371504" w:rsidP="00371504">
      <w:pPr>
        <w:spacing w:line="100" w:lineRule="atLeast"/>
        <w:rPr>
          <w:rFonts w:ascii="Trebuchet MS" w:eastAsia="Trebuchet MS" w:hAnsi="Trebuchet MS" w:cs="Trebuchet MS"/>
          <w:smallCaps/>
          <w:sz w:val="20"/>
          <w:szCs w:val="16"/>
        </w:rPr>
      </w:pPr>
    </w:p>
    <w:p w14:paraId="61C7ACFC" w14:textId="3DF87D3E" w:rsidR="00371504" w:rsidRPr="00B74B62" w:rsidRDefault="00371504" w:rsidP="00371504">
      <w:pPr>
        <w:spacing w:line="100" w:lineRule="atLeast"/>
        <w:jc w:val="both"/>
        <w:rPr>
          <w:rFonts w:ascii="Trebuchet MS" w:eastAsia="Calibri" w:hAnsi="Trebuchet MS" w:cs="Calibri"/>
          <w:sz w:val="20"/>
        </w:rPr>
      </w:pPr>
      <w:r w:rsidRPr="00B74B62">
        <w:rPr>
          <w:rFonts w:ascii="Trebuchet MS" w:eastAsia="Calibri" w:hAnsi="Trebuchet MS" w:cs="Calibri"/>
          <w:sz w:val="20"/>
        </w:rPr>
        <w:t>Le Document unique d’évaluation des risques professionnels est régulièrement mis à jour et tenu à la disposition des agents</w:t>
      </w:r>
      <w:r w:rsidR="00B74B62" w:rsidRPr="00B74B62">
        <w:rPr>
          <w:rFonts w:ascii="Trebuchet MS" w:eastAsia="Calibri" w:hAnsi="Trebuchet MS" w:cs="Calibri"/>
          <w:sz w:val="20"/>
        </w:rPr>
        <w:t>.</w:t>
      </w:r>
    </w:p>
    <w:p w14:paraId="4444303D" w14:textId="77777777" w:rsidR="00371504" w:rsidRPr="0045612E" w:rsidRDefault="00371504" w:rsidP="00371504">
      <w:pPr>
        <w:spacing w:line="100" w:lineRule="atLeast"/>
        <w:jc w:val="both"/>
        <w:rPr>
          <w:rFonts w:ascii="Trebuchet MS" w:eastAsia="Calibri" w:hAnsi="Trebuchet MS" w:cs="Calibri"/>
          <w:sz w:val="20"/>
        </w:rPr>
      </w:pPr>
    </w:p>
    <w:p w14:paraId="06FB7532" w14:textId="77777777" w:rsidR="00371504" w:rsidRPr="00B74B62"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B74B62">
        <w:rPr>
          <w:rFonts w:ascii="Trebuchet MS" w:eastAsia="Calibri" w:hAnsi="Trebuchet MS" w:cs="Calibri"/>
          <w:b/>
          <w:color w:val="00B0F0"/>
          <w:szCs w:val="22"/>
        </w:rPr>
        <w:t>DANS LA COLLECTIVITE :</w:t>
      </w:r>
    </w:p>
    <w:p w14:paraId="77CBBB41" w14:textId="77777777" w:rsidR="00371504" w:rsidRPr="00817122"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szCs w:val="22"/>
        </w:rPr>
      </w:pPr>
    </w:p>
    <w:p w14:paraId="4DA47524" w14:textId="084B6D4B" w:rsidR="00371504" w:rsidRDefault="00371504"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i/>
          <w:iCs/>
          <w:color w:val="000000"/>
          <w:sz w:val="20"/>
        </w:rPr>
      </w:pPr>
      <w:r w:rsidRPr="00B74B62">
        <w:rPr>
          <w:rFonts w:ascii="Trebuchet MS" w:eastAsia="Trebuchet MS" w:hAnsi="Trebuchet MS" w:cs="Trebuchet MS"/>
          <w:i/>
          <w:iCs/>
          <w:color w:val="000000"/>
          <w:sz w:val="20"/>
        </w:rPr>
        <w:t>Indiquez où les agents peuvent consulter le Document Unique</w:t>
      </w:r>
    </w:p>
    <w:p w14:paraId="67AC2CD5" w14:textId="77777777" w:rsidR="006B65DC" w:rsidRPr="0045612E" w:rsidRDefault="006B65DC"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sz w:val="20"/>
        </w:rPr>
      </w:pPr>
    </w:p>
    <w:p w14:paraId="51884BEA" w14:textId="77777777" w:rsidR="00371504" w:rsidRPr="0045612E" w:rsidRDefault="00371504" w:rsidP="00371504">
      <w:pPr>
        <w:spacing w:line="100" w:lineRule="atLeast"/>
        <w:jc w:val="both"/>
        <w:rPr>
          <w:rFonts w:ascii="Trebuchet MS" w:eastAsia="Calibri" w:hAnsi="Trebuchet MS" w:cs="Calibri"/>
          <w:sz w:val="20"/>
        </w:rPr>
      </w:pPr>
    </w:p>
    <w:p w14:paraId="74D52546" w14:textId="77777777" w:rsidR="00371504" w:rsidRPr="0045612E" w:rsidRDefault="00371504" w:rsidP="00B74B62">
      <w:pPr>
        <w:spacing w:line="100" w:lineRule="atLeast"/>
        <w:ind w:firstLine="709"/>
        <w:rPr>
          <w:rFonts w:ascii="Trebuchet MS" w:eastAsia="Trebuchet MS" w:hAnsi="Trebuchet MS" w:cs="Trebuchet MS"/>
          <w:sz w:val="20"/>
        </w:rPr>
      </w:pPr>
      <w:r w:rsidRPr="0045612E">
        <w:rPr>
          <w:rFonts w:ascii="Trebuchet MS" w:eastAsia="Trebuchet MS" w:hAnsi="Trebuchet MS" w:cs="Trebuchet MS"/>
          <w:sz w:val="20"/>
        </w:rPr>
        <w:t>C - Consignes de sécurité</w:t>
      </w:r>
    </w:p>
    <w:p w14:paraId="3003E365" w14:textId="77777777" w:rsidR="00371504" w:rsidRPr="0045612E" w:rsidRDefault="00371504" w:rsidP="00371504">
      <w:pPr>
        <w:spacing w:line="100" w:lineRule="atLeast"/>
        <w:rPr>
          <w:rFonts w:ascii="Trebuchet MS" w:eastAsia="Trebuchet MS" w:hAnsi="Trebuchet MS" w:cs="Trebuchet MS"/>
          <w:smallCaps/>
          <w:sz w:val="20"/>
        </w:rPr>
      </w:pPr>
    </w:p>
    <w:p w14:paraId="20376200" w14:textId="77777777" w:rsidR="00371504" w:rsidRPr="00B74B62" w:rsidRDefault="00371504" w:rsidP="00371504">
      <w:pPr>
        <w:spacing w:line="100" w:lineRule="atLeast"/>
        <w:jc w:val="both"/>
        <w:rPr>
          <w:rFonts w:ascii="Trebuchet MS" w:eastAsia="Trebuchet MS" w:hAnsi="Trebuchet MS" w:cs="Trebuchet MS"/>
          <w:sz w:val="20"/>
        </w:rPr>
      </w:pPr>
      <w:r w:rsidRPr="00B74B62">
        <w:rPr>
          <w:rFonts w:ascii="Trebuchet MS" w:eastAsia="Trebuchet MS" w:hAnsi="Trebuchet MS" w:cs="Trebuchet MS"/>
          <w:sz w:val="20"/>
        </w:rPr>
        <w:t>Chaque agent doit respecter et faire respecter, en fonction de ses responsabilités hiérarchiques, les consignes générales et particulières de sécurité en vigueur sur les lieux de travail, pour l'application des prescriptions prévues par la réglementation relative à la santé et à la sécurité au travail. Chaque agent doit avoir pris connaissance des consignes affichées et des règles du présent règlement. La collectivité pourra mettre à disposition les différentes fiches de prévention élaborées par le CDG.</w:t>
      </w:r>
    </w:p>
    <w:p w14:paraId="07B75858" w14:textId="77777777" w:rsidR="00371504" w:rsidRPr="00B74B62" w:rsidRDefault="00371504" w:rsidP="00371504">
      <w:pPr>
        <w:spacing w:line="100" w:lineRule="atLeast"/>
        <w:jc w:val="both"/>
        <w:rPr>
          <w:rFonts w:ascii="Trebuchet MS" w:eastAsia="Trebuchet MS" w:hAnsi="Trebuchet MS" w:cs="Trebuchet MS"/>
          <w:sz w:val="20"/>
        </w:rPr>
      </w:pPr>
      <w:r w:rsidRPr="00B74B62">
        <w:rPr>
          <w:rFonts w:ascii="Trebuchet MS" w:eastAsia="Trebuchet MS" w:hAnsi="Trebuchet MS" w:cs="Trebuchet MS"/>
          <w:sz w:val="20"/>
        </w:rPr>
        <w:t>Le refus d’un agent de se soumettre à ces prescriptions pourra entraîner des sanctions disciplinaires.</w:t>
      </w:r>
    </w:p>
    <w:p w14:paraId="1FC4E03E" w14:textId="77777777" w:rsidR="00371504" w:rsidRPr="00B74B62" w:rsidRDefault="00371504" w:rsidP="00371504">
      <w:pPr>
        <w:spacing w:line="100" w:lineRule="atLeast"/>
        <w:rPr>
          <w:rFonts w:ascii="Trebuchet MS" w:eastAsia="Calibri" w:hAnsi="Trebuchet MS" w:cs="Calibri"/>
          <w:sz w:val="20"/>
        </w:rPr>
      </w:pPr>
    </w:p>
    <w:p w14:paraId="5EDB6DCF" w14:textId="77777777" w:rsidR="00371504" w:rsidRDefault="00371504" w:rsidP="00B74B62">
      <w:pPr>
        <w:spacing w:line="100" w:lineRule="atLeast"/>
        <w:ind w:firstLine="709"/>
        <w:rPr>
          <w:rFonts w:ascii="Trebuchet MS" w:eastAsia="Trebuchet MS" w:hAnsi="Trebuchet MS" w:cs="Trebuchet MS"/>
          <w:sz w:val="20"/>
        </w:rPr>
      </w:pPr>
      <w:r w:rsidRPr="00B74B62">
        <w:rPr>
          <w:rFonts w:ascii="Trebuchet MS" w:eastAsia="Trebuchet MS" w:hAnsi="Trebuchet MS" w:cs="Trebuchet MS"/>
          <w:sz w:val="20"/>
        </w:rPr>
        <w:t>D - Sécurité des personnes</w:t>
      </w:r>
    </w:p>
    <w:p w14:paraId="39ACC6B8" w14:textId="77777777" w:rsidR="00B74B62" w:rsidRPr="00B74B62" w:rsidRDefault="00B74B62" w:rsidP="0045612E">
      <w:pPr>
        <w:spacing w:line="100" w:lineRule="atLeast"/>
        <w:rPr>
          <w:rFonts w:ascii="Trebuchet MS" w:eastAsia="Trebuchet MS" w:hAnsi="Trebuchet MS" w:cs="Trebuchet MS"/>
          <w:sz w:val="20"/>
        </w:rPr>
      </w:pPr>
    </w:p>
    <w:p w14:paraId="23107C63" w14:textId="77777777" w:rsidR="00371504" w:rsidRPr="00B74B62" w:rsidRDefault="00371504" w:rsidP="00371504">
      <w:pPr>
        <w:spacing w:line="100" w:lineRule="atLeast"/>
        <w:jc w:val="both"/>
        <w:rPr>
          <w:rFonts w:ascii="Trebuchet MS" w:eastAsia="Trebuchet MS" w:hAnsi="Trebuchet MS" w:cs="Trebuchet MS"/>
          <w:sz w:val="20"/>
        </w:rPr>
      </w:pPr>
      <w:r w:rsidRPr="00B74B62">
        <w:rPr>
          <w:rFonts w:ascii="Trebuchet MS" w:eastAsia="Trebuchet MS" w:hAnsi="Trebuchet MS" w:cs="Trebuchet MS"/>
          <w:sz w:val="20"/>
        </w:rPr>
        <w:t>Chaque membre du personnel doit veiller à sa sécurité personnelle, à celle de ses collègues et de toute personne présente dans les locaux de l’établissement. Le supérieur hiérarchique peut retirer un membre du personnel de son poste de travail s’il estime qu’il n’est pas apte à l’occuper en toute sécurité.</w:t>
      </w:r>
    </w:p>
    <w:p w14:paraId="0ACF8F8F" w14:textId="77777777" w:rsidR="00371504" w:rsidRDefault="00371504" w:rsidP="00371504">
      <w:pPr>
        <w:spacing w:line="100" w:lineRule="atLeast"/>
        <w:jc w:val="both"/>
        <w:rPr>
          <w:rFonts w:ascii="Trebuchet MS" w:eastAsia="Trebuchet MS" w:hAnsi="Trebuchet MS" w:cs="Trebuchet MS"/>
          <w:color w:val="000000"/>
          <w:szCs w:val="22"/>
        </w:rPr>
      </w:pPr>
    </w:p>
    <w:p w14:paraId="57C32043" w14:textId="3A89289F" w:rsidR="00371504" w:rsidRPr="009A0782" w:rsidRDefault="00371504" w:rsidP="009A0782">
      <w:pPr>
        <w:tabs>
          <w:tab w:val="right" w:pos="9923"/>
        </w:tabs>
        <w:spacing w:line="100" w:lineRule="atLeast"/>
        <w:ind w:right="-851" w:firstLine="709"/>
        <w:rPr>
          <w:rFonts w:ascii="Trebuchet MS" w:eastAsia="Trebuchet MS" w:hAnsi="Trebuchet MS" w:cs="Trebuchet MS"/>
          <w:sz w:val="20"/>
        </w:rPr>
      </w:pPr>
      <w:r w:rsidRPr="009A0782">
        <w:rPr>
          <w:rFonts w:ascii="Trebuchet MS" w:eastAsia="Trebuchet MS" w:hAnsi="Trebuchet MS" w:cs="Trebuchet MS"/>
          <w:sz w:val="20"/>
        </w:rPr>
        <w:t xml:space="preserve">E - Signalement des anomalies – </w:t>
      </w:r>
    </w:p>
    <w:p w14:paraId="73B996D5" w14:textId="77777777" w:rsidR="00371504" w:rsidRPr="009A0782" w:rsidRDefault="00371504" w:rsidP="00371504">
      <w:pPr>
        <w:spacing w:line="100" w:lineRule="atLeast"/>
        <w:jc w:val="both"/>
        <w:rPr>
          <w:rFonts w:ascii="Trebuchet MS" w:eastAsia="Trebuchet MS" w:hAnsi="Trebuchet MS" w:cs="Trebuchet MS"/>
          <w:sz w:val="20"/>
        </w:rPr>
      </w:pPr>
    </w:p>
    <w:p w14:paraId="31DC6A2F" w14:textId="77777777" w:rsidR="00371504" w:rsidRPr="009A0782" w:rsidRDefault="00371504" w:rsidP="00371504">
      <w:pPr>
        <w:spacing w:line="100" w:lineRule="atLeast"/>
        <w:jc w:val="both"/>
        <w:rPr>
          <w:rFonts w:ascii="Trebuchet MS" w:eastAsia="Calibri" w:hAnsi="Trebuchet MS" w:cs="Calibri"/>
          <w:sz w:val="20"/>
        </w:rPr>
      </w:pPr>
      <w:r w:rsidRPr="009A0782">
        <w:rPr>
          <w:rFonts w:ascii="Trebuchet MS" w:eastAsia="Calibri" w:hAnsi="Trebuchet MS" w:cs="Calibri"/>
          <w:sz w:val="20"/>
        </w:rPr>
        <w:t>Toute anomalie doit être signalée auprès du supérieur hiérarchique ou de l’autorité territoriale.</w:t>
      </w:r>
    </w:p>
    <w:p w14:paraId="6FE249D7" w14:textId="77777777" w:rsidR="00371504" w:rsidRPr="009A0782" w:rsidRDefault="00371504" w:rsidP="00371504">
      <w:pPr>
        <w:spacing w:line="100" w:lineRule="atLeast"/>
        <w:jc w:val="both"/>
        <w:rPr>
          <w:rFonts w:ascii="Trebuchet MS" w:eastAsia="Calibri" w:hAnsi="Trebuchet MS" w:cs="Calibri"/>
          <w:sz w:val="20"/>
        </w:rPr>
      </w:pPr>
    </w:p>
    <w:p w14:paraId="5737A2DB" w14:textId="77777777" w:rsidR="00371504" w:rsidRPr="009A0782" w:rsidRDefault="00371504" w:rsidP="00371504">
      <w:pPr>
        <w:spacing w:line="100" w:lineRule="atLeast"/>
        <w:jc w:val="both"/>
        <w:rPr>
          <w:rFonts w:ascii="Trebuchet MS" w:eastAsia="Calibri" w:hAnsi="Trebuchet MS" w:cs="Calibri"/>
          <w:sz w:val="20"/>
        </w:rPr>
      </w:pPr>
      <w:r w:rsidRPr="009A0782">
        <w:rPr>
          <w:rFonts w:ascii="Trebuchet MS" w:eastAsia="Calibri" w:hAnsi="Trebuchet MS" w:cs="Calibri"/>
          <w:sz w:val="20"/>
        </w:rPr>
        <w:t>En complément, un registre de santé et de sécurité est mis à la disposition des agents - emplacement à préciser (en fonction de la taille et du nombre de sites de la collectivité, plusieurs registres peuvent être mis en place) pour noter toutes les observations et suggestions relatives à la prévention des risques professionnels et à l'amélioration des conditions de travail.</w:t>
      </w:r>
    </w:p>
    <w:p w14:paraId="0C6F9F2D" w14:textId="77777777" w:rsidR="00371504" w:rsidRPr="009A0782" w:rsidRDefault="00371504" w:rsidP="00371504">
      <w:pPr>
        <w:spacing w:line="100" w:lineRule="atLeast"/>
        <w:jc w:val="both"/>
        <w:rPr>
          <w:rFonts w:ascii="Trebuchet MS" w:eastAsia="Calibri" w:hAnsi="Trebuchet MS" w:cs="Calibri"/>
          <w:sz w:val="20"/>
        </w:rPr>
      </w:pPr>
      <w:r w:rsidRPr="009A0782">
        <w:rPr>
          <w:rFonts w:ascii="Trebuchet MS" w:eastAsia="Calibri" w:hAnsi="Trebuchet MS" w:cs="Calibri"/>
          <w:sz w:val="20"/>
        </w:rPr>
        <w:t>Ce ou ces registres seront régulièrement suivis par un assistant de prévention et mis à la disposition des membres de la Formation spécialisée ou, à défaut, du CST et de l’Agent Chargé de la Fonction d’Inspection.</w:t>
      </w:r>
    </w:p>
    <w:p w14:paraId="313A3F3D" w14:textId="77777777" w:rsidR="00371504" w:rsidRPr="00BE0A49" w:rsidRDefault="00371504" w:rsidP="00371504">
      <w:pPr>
        <w:spacing w:line="100" w:lineRule="atLeast"/>
        <w:jc w:val="both"/>
        <w:rPr>
          <w:rFonts w:ascii="Trebuchet MS" w:eastAsia="Calibri" w:hAnsi="Trebuchet MS" w:cs="Calibri"/>
          <w:color w:val="00B0F0"/>
        </w:rPr>
      </w:pPr>
    </w:p>
    <w:p w14:paraId="2298E25A" w14:textId="77777777" w:rsidR="00371504" w:rsidRPr="00E629DA"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E629DA">
        <w:rPr>
          <w:rFonts w:ascii="Trebuchet MS" w:eastAsia="Calibri" w:hAnsi="Trebuchet MS" w:cs="Calibri"/>
          <w:b/>
          <w:color w:val="00B0F0"/>
          <w:szCs w:val="22"/>
        </w:rPr>
        <w:t>DANS LA COLLECTIVITE :</w:t>
      </w:r>
    </w:p>
    <w:p w14:paraId="7DEDA7E7" w14:textId="77777777" w:rsidR="00371504" w:rsidRPr="0045612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szCs w:val="22"/>
        </w:rPr>
      </w:pPr>
    </w:p>
    <w:p w14:paraId="78FA247D" w14:textId="268B2B1A" w:rsidR="00371504" w:rsidRDefault="00371504"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i/>
          <w:iCs/>
          <w:color w:val="000000"/>
          <w:sz w:val="20"/>
        </w:rPr>
      </w:pPr>
      <w:r w:rsidRPr="00E629DA">
        <w:rPr>
          <w:rFonts w:ascii="Trebuchet MS" w:eastAsia="Trebuchet MS" w:hAnsi="Trebuchet MS" w:cs="Trebuchet MS"/>
          <w:i/>
          <w:iCs/>
          <w:color w:val="000000"/>
          <w:sz w:val="20"/>
        </w:rPr>
        <w:t>Indiquez où se trouvent les registres de santé et de sécurité</w:t>
      </w:r>
    </w:p>
    <w:p w14:paraId="79C22AAA" w14:textId="77777777" w:rsidR="006B65DC" w:rsidRPr="0045612E" w:rsidRDefault="006B65DC" w:rsidP="00371504">
      <w:pPr>
        <w:pBdr>
          <w:top w:val="single" w:sz="4" w:space="1" w:color="auto"/>
          <w:left w:val="single" w:sz="4" w:space="4" w:color="auto"/>
          <w:bottom w:val="single" w:sz="4" w:space="1" w:color="auto"/>
          <w:right w:val="single" w:sz="4" w:space="4" w:color="auto"/>
        </w:pBdr>
        <w:tabs>
          <w:tab w:val="center" w:pos="4536"/>
          <w:tab w:val="right" w:pos="9072"/>
        </w:tabs>
        <w:spacing w:line="100" w:lineRule="atLeast"/>
        <w:jc w:val="both"/>
        <w:rPr>
          <w:rFonts w:ascii="Trebuchet MS" w:eastAsia="Trebuchet MS" w:hAnsi="Trebuchet MS" w:cs="Trebuchet MS"/>
          <w:color w:val="000000"/>
          <w:sz w:val="20"/>
        </w:rPr>
      </w:pPr>
    </w:p>
    <w:p w14:paraId="2F56B610" w14:textId="77777777" w:rsidR="00371504" w:rsidRPr="0045612E" w:rsidRDefault="00371504" w:rsidP="00371504">
      <w:pPr>
        <w:spacing w:line="100" w:lineRule="atLeast"/>
        <w:rPr>
          <w:rFonts w:ascii="Trebuchet MS" w:eastAsia="Calibri" w:hAnsi="Trebuchet MS" w:cs="Calibri"/>
          <w:sz w:val="20"/>
          <w:szCs w:val="18"/>
        </w:rPr>
      </w:pPr>
    </w:p>
    <w:p w14:paraId="2C9357F5" w14:textId="77777777" w:rsidR="00371504" w:rsidRPr="0045612E" w:rsidRDefault="00371504" w:rsidP="00371504">
      <w:pPr>
        <w:spacing w:line="100" w:lineRule="atLeast"/>
        <w:rPr>
          <w:rFonts w:ascii="Trebuchet MS" w:eastAsia="Calibri" w:hAnsi="Trebuchet MS" w:cs="Calibri"/>
          <w:sz w:val="20"/>
          <w:szCs w:val="18"/>
        </w:rPr>
      </w:pPr>
    </w:p>
    <w:p w14:paraId="2BA22B2C" w14:textId="77777777" w:rsidR="00371504" w:rsidRPr="0045612E" w:rsidRDefault="00371504" w:rsidP="00371504">
      <w:pPr>
        <w:spacing w:line="100" w:lineRule="atLeast"/>
        <w:rPr>
          <w:rFonts w:ascii="Trebuchet MS" w:eastAsia="Calibri" w:hAnsi="Trebuchet MS" w:cs="Calibri"/>
          <w:sz w:val="20"/>
          <w:szCs w:val="18"/>
        </w:rPr>
      </w:pPr>
    </w:p>
    <w:p w14:paraId="075EF04F" w14:textId="77777777" w:rsidR="00371504" w:rsidRPr="0045612E" w:rsidRDefault="00371504" w:rsidP="00371504">
      <w:pPr>
        <w:widowControl/>
        <w:suppressAutoHyphens w:val="0"/>
        <w:rPr>
          <w:rFonts w:ascii="Trebuchet MS" w:eastAsia="Calibri" w:hAnsi="Trebuchet MS" w:cs="Calibri"/>
          <w:sz w:val="20"/>
          <w:szCs w:val="18"/>
        </w:rPr>
      </w:pPr>
      <w:r w:rsidRPr="0045612E">
        <w:rPr>
          <w:rFonts w:ascii="Trebuchet MS" w:eastAsia="Calibri" w:hAnsi="Trebuchet MS" w:cs="Calibri"/>
          <w:sz w:val="20"/>
          <w:szCs w:val="18"/>
        </w:rPr>
        <w:br w:type="page"/>
      </w:r>
    </w:p>
    <w:p w14:paraId="07F204FF" w14:textId="77777777" w:rsidR="00371504" w:rsidRPr="00E629DA" w:rsidRDefault="00371504" w:rsidP="00E629DA">
      <w:pPr>
        <w:spacing w:line="100" w:lineRule="atLeast"/>
        <w:ind w:firstLine="709"/>
        <w:rPr>
          <w:rFonts w:ascii="Trebuchet MS" w:eastAsia="Trebuchet MS" w:hAnsi="Trebuchet MS" w:cs="Trebuchet MS"/>
          <w:sz w:val="20"/>
        </w:rPr>
      </w:pPr>
      <w:r w:rsidRPr="00E629DA">
        <w:rPr>
          <w:rFonts w:ascii="Trebuchet MS" w:eastAsia="Trebuchet MS" w:hAnsi="Trebuchet MS" w:cs="Trebuchet MS"/>
          <w:sz w:val="20"/>
        </w:rPr>
        <w:lastRenderedPageBreak/>
        <w:t>F – Formation</w:t>
      </w:r>
    </w:p>
    <w:p w14:paraId="6AB66FB8" w14:textId="77777777" w:rsidR="00371504" w:rsidRPr="0045612E" w:rsidRDefault="00371504" w:rsidP="00371504">
      <w:pPr>
        <w:spacing w:line="100" w:lineRule="atLeast"/>
        <w:rPr>
          <w:rFonts w:ascii="Trebuchet MS" w:eastAsia="Trebuchet MS" w:hAnsi="Trebuchet MS" w:cs="Trebuchet MS"/>
          <w:smallCaps/>
          <w:color w:val="000000"/>
          <w:sz w:val="20"/>
          <w:szCs w:val="16"/>
        </w:rPr>
      </w:pPr>
    </w:p>
    <w:p w14:paraId="73E8D1D0" w14:textId="77777777" w:rsidR="00371504" w:rsidRPr="00E629DA" w:rsidRDefault="00371504" w:rsidP="00371504">
      <w:pPr>
        <w:spacing w:line="100" w:lineRule="atLeast"/>
        <w:jc w:val="both"/>
        <w:rPr>
          <w:rFonts w:ascii="Trebuchet MS" w:eastAsia="Trebuchet MS" w:hAnsi="Trebuchet MS" w:cs="Trebuchet MS"/>
          <w:sz w:val="20"/>
        </w:rPr>
      </w:pPr>
      <w:r w:rsidRPr="00E629DA">
        <w:rPr>
          <w:rFonts w:ascii="Trebuchet MS" w:eastAsia="Trebuchet MS" w:hAnsi="Trebuchet MS" w:cs="Trebuchet MS"/>
          <w:sz w:val="20"/>
        </w:rPr>
        <w:t>Une formation pratique et appropriée en matière de santé et de sécurité au travail est organisée par l’autorité territoriale lors de l’entrée en fonction des agents, en cas d’accident grave ou de maladie professionnelle et à la suite d’un changement de fonctions, de techniques, de matériels ou d’une transformation des locaux.</w:t>
      </w:r>
    </w:p>
    <w:p w14:paraId="45C60EF3" w14:textId="77777777" w:rsidR="00371504" w:rsidRPr="00E629DA" w:rsidRDefault="00371504" w:rsidP="00371504">
      <w:pPr>
        <w:spacing w:line="100" w:lineRule="atLeast"/>
        <w:jc w:val="both"/>
        <w:rPr>
          <w:rFonts w:ascii="Trebuchet MS" w:eastAsia="Calibri" w:hAnsi="Trebuchet MS" w:cs="Calibri"/>
          <w:sz w:val="20"/>
        </w:rPr>
      </w:pPr>
    </w:p>
    <w:p w14:paraId="5A3859D1" w14:textId="77777777" w:rsidR="00371504" w:rsidRPr="00E629DA" w:rsidRDefault="00371504" w:rsidP="00371504">
      <w:pPr>
        <w:spacing w:line="100" w:lineRule="atLeast"/>
        <w:jc w:val="both"/>
        <w:rPr>
          <w:rFonts w:ascii="Trebuchet MS" w:eastAsia="Calibri" w:hAnsi="Trebuchet MS" w:cs="Calibri"/>
          <w:sz w:val="20"/>
        </w:rPr>
      </w:pPr>
      <w:r w:rsidRPr="00E629DA">
        <w:rPr>
          <w:rFonts w:ascii="Trebuchet MS" w:eastAsia="Calibri" w:hAnsi="Trebuchet MS" w:cs="Calibri"/>
          <w:sz w:val="20"/>
        </w:rPr>
        <w:t>Certaines tâches ou travaux ne peuvent être confiés qu’à des agents qualifiés. Dans ce cas des formations obligatoires sont organisées et, si nécessaire, des autorisations et habilitations sont délivrées par l’autorité territoriale.</w:t>
      </w:r>
    </w:p>
    <w:p w14:paraId="3EDA8317" w14:textId="77777777" w:rsidR="00371504" w:rsidRPr="0045612E" w:rsidRDefault="00371504" w:rsidP="00371504">
      <w:pPr>
        <w:spacing w:line="100" w:lineRule="atLeast"/>
        <w:jc w:val="both"/>
        <w:rPr>
          <w:rFonts w:ascii="Trebuchet MS" w:eastAsia="Calibri" w:hAnsi="Trebuchet MS" w:cs="Calibri"/>
          <w:sz w:val="20"/>
        </w:rPr>
      </w:pPr>
    </w:p>
    <w:p w14:paraId="5FE3CCDD" w14:textId="77777777" w:rsidR="00371504" w:rsidRPr="00E629DA"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E629DA">
        <w:rPr>
          <w:rFonts w:ascii="Trebuchet MS" w:eastAsia="Calibri" w:hAnsi="Trebuchet MS" w:cs="Calibri"/>
          <w:b/>
          <w:color w:val="00B0F0"/>
          <w:szCs w:val="22"/>
        </w:rPr>
        <w:t>DANS LA COLLECTIVITE :</w:t>
      </w:r>
    </w:p>
    <w:p w14:paraId="02805F28" w14:textId="77777777" w:rsidR="00371504" w:rsidRPr="0045612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Cs w:val="22"/>
        </w:rPr>
      </w:pPr>
    </w:p>
    <w:p w14:paraId="5525DFEB" w14:textId="054B54EC" w:rsidR="00371504" w:rsidRDefault="00371504" w:rsidP="00E629DA">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sidRPr="00E629DA">
        <w:rPr>
          <w:rFonts w:ascii="Trebuchet MS" w:eastAsia="Trebuchet MS" w:hAnsi="Trebuchet MS" w:cs="Trebuchet MS"/>
          <w:i/>
          <w:iCs/>
          <w:color w:val="000000"/>
          <w:sz w:val="20"/>
        </w:rPr>
        <w:t>Modalités de formation en santé et de sécurité au travail</w:t>
      </w:r>
    </w:p>
    <w:p w14:paraId="738E8107" w14:textId="77777777" w:rsidR="006B65DC" w:rsidRPr="0045612E" w:rsidRDefault="006B65DC" w:rsidP="00E629DA">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290C14E3" w14:textId="77777777" w:rsidR="00371504" w:rsidRPr="0045612E" w:rsidRDefault="00371504" w:rsidP="00371504">
      <w:pPr>
        <w:spacing w:line="100" w:lineRule="atLeast"/>
        <w:jc w:val="both"/>
        <w:rPr>
          <w:rFonts w:ascii="Trebuchet MS" w:eastAsia="Calibri" w:hAnsi="Trebuchet MS" w:cs="Calibri"/>
          <w:sz w:val="20"/>
        </w:rPr>
      </w:pPr>
    </w:p>
    <w:p w14:paraId="7E000249" w14:textId="442E588B" w:rsidR="00371504" w:rsidRDefault="00371504" w:rsidP="00E822CA">
      <w:pPr>
        <w:spacing w:line="100" w:lineRule="atLeast"/>
        <w:ind w:firstLine="709"/>
        <w:rPr>
          <w:rFonts w:ascii="Trebuchet MS" w:eastAsia="Trebuchet MS" w:hAnsi="Trebuchet MS" w:cs="Trebuchet MS"/>
          <w:sz w:val="20"/>
        </w:rPr>
      </w:pPr>
      <w:r w:rsidRPr="00E822CA">
        <w:rPr>
          <w:rFonts w:ascii="Trebuchet MS" w:eastAsia="Trebuchet MS" w:hAnsi="Trebuchet MS" w:cs="Trebuchet MS"/>
          <w:sz w:val="20"/>
        </w:rPr>
        <w:t>G -</w:t>
      </w:r>
      <w:r w:rsidR="00E822CA" w:rsidRPr="00E822CA">
        <w:rPr>
          <w:rFonts w:ascii="Trebuchet MS" w:eastAsia="Trebuchet MS" w:hAnsi="Trebuchet MS" w:cs="Trebuchet MS"/>
          <w:sz w:val="20"/>
        </w:rPr>
        <w:t xml:space="preserve"> Utilisation des véhicules de fonction ou de service</w:t>
      </w:r>
    </w:p>
    <w:p w14:paraId="3D16F220" w14:textId="77777777" w:rsidR="00E822CA" w:rsidRPr="00E822CA" w:rsidRDefault="00E822CA" w:rsidP="0045612E">
      <w:pPr>
        <w:spacing w:line="100" w:lineRule="atLeast"/>
        <w:rPr>
          <w:rFonts w:ascii="Trebuchet MS" w:eastAsia="Trebuchet MS" w:hAnsi="Trebuchet MS" w:cs="Trebuchet MS"/>
          <w:sz w:val="20"/>
        </w:rPr>
      </w:pPr>
    </w:p>
    <w:p w14:paraId="6164A27A"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Seuls sont admis à utiliser les véhicules ou engins appartenant à la collectivité ou mis à sa disposition à quelque titre que ce soit, les agents en possession d’une autorisation nominative de conduite établie et délivrée par l’autorité territoriale et mentionnant :</w:t>
      </w:r>
    </w:p>
    <w:p w14:paraId="6CBA1B2D" w14:textId="77777777" w:rsidR="00371504" w:rsidRPr="00E822CA" w:rsidRDefault="00371504" w:rsidP="00371504">
      <w:pPr>
        <w:numPr>
          <w:ilvl w:val="0"/>
          <w:numId w:val="55"/>
        </w:numPr>
        <w:tabs>
          <w:tab w:val="left" w:pos="3552"/>
        </w:tabs>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Le secteur géographique dans lequel l’agent est autorisé à conduire,</w:t>
      </w:r>
    </w:p>
    <w:p w14:paraId="3AB18D07" w14:textId="77777777" w:rsidR="00371504" w:rsidRPr="00E822CA" w:rsidRDefault="00371504" w:rsidP="00371504">
      <w:pPr>
        <w:numPr>
          <w:ilvl w:val="0"/>
          <w:numId w:val="55"/>
        </w:numPr>
        <w:tabs>
          <w:tab w:val="left" w:pos="3552"/>
        </w:tabs>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La catégorie de véhicules ou le type d’engins que l’agent peut conduire.</w:t>
      </w:r>
    </w:p>
    <w:p w14:paraId="487C0CCD" w14:textId="77777777" w:rsidR="00371504" w:rsidRPr="00E822CA" w:rsidRDefault="00371504" w:rsidP="00371504">
      <w:pPr>
        <w:spacing w:line="100" w:lineRule="atLeast"/>
        <w:jc w:val="both"/>
        <w:rPr>
          <w:rFonts w:ascii="Trebuchet MS" w:eastAsia="Trebuchet MS" w:hAnsi="Trebuchet MS" w:cs="Trebuchet MS"/>
          <w:sz w:val="20"/>
        </w:rPr>
      </w:pPr>
    </w:p>
    <w:p w14:paraId="5A03E458"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Tout agent qui, dans le cadre de son travail, est amené à conduire un véhicule ou un engin, doit être titulaire d’un permis de conduire valide correspondant à la catégorie du véhicule ou de l’engin qu’il conduit.</w:t>
      </w:r>
    </w:p>
    <w:p w14:paraId="625BF5EF"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Lorsqu’un agent fait l’objet d’un retrait de permis, il doit en informer son responsable hiérarchique ou de l’autorité territoriale.</w:t>
      </w:r>
    </w:p>
    <w:p w14:paraId="7CF6B63A"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À tout moment, l’autorité territoriale peut demander à vérifier la validité des permis de conduire des agents.</w:t>
      </w:r>
    </w:p>
    <w:p w14:paraId="1FB9B832" w14:textId="77777777" w:rsidR="00371504" w:rsidRPr="00E822CA" w:rsidRDefault="00371504" w:rsidP="00371504">
      <w:pPr>
        <w:spacing w:line="100" w:lineRule="atLeast"/>
        <w:jc w:val="both"/>
        <w:rPr>
          <w:rFonts w:ascii="Trebuchet MS" w:eastAsia="Trebuchet MS" w:hAnsi="Trebuchet MS" w:cs="Trebuchet MS"/>
          <w:sz w:val="20"/>
        </w:rPr>
      </w:pPr>
    </w:p>
    <w:p w14:paraId="32DC2A03"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Lors de la conduite des véhicules et des engins sur la voie publique, les agents sont soumis au code de la route. Règles de droit commun : Le port de la ceinture de sécurité est obligatoire et l’utilisation du téléphone portable en conduisant est interdite. En cas de contravention, l’autorité territoriale transmettra l’identité du conducteur ayant commis une faute aux autorités compétentes.</w:t>
      </w:r>
    </w:p>
    <w:p w14:paraId="43447262" w14:textId="77777777" w:rsidR="00371504" w:rsidRPr="00E822CA" w:rsidRDefault="00371504" w:rsidP="00371504">
      <w:pPr>
        <w:spacing w:line="100" w:lineRule="atLeast"/>
        <w:jc w:val="both"/>
        <w:rPr>
          <w:rFonts w:ascii="Trebuchet MS" w:eastAsia="Trebuchet MS" w:hAnsi="Trebuchet MS" w:cs="Trebuchet MS"/>
          <w:sz w:val="20"/>
        </w:rPr>
      </w:pPr>
    </w:p>
    <w:p w14:paraId="33E4E368" w14:textId="77777777" w:rsidR="00371504" w:rsidRPr="00E822CA" w:rsidRDefault="00371504" w:rsidP="00371504">
      <w:pPr>
        <w:spacing w:line="100" w:lineRule="atLeast"/>
        <w:jc w:val="both"/>
        <w:rPr>
          <w:rFonts w:ascii="Trebuchet MS" w:eastAsia="Trebuchet MS" w:hAnsi="Trebuchet MS" w:cs="Trebuchet MS"/>
          <w:sz w:val="20"/>
        </w:rPr>
      </w:pPr>
      <w:r w:rsidRPr="00E822CA">
        <w:rPr>
          <w:rFonts w:ascii="Trebuchet MS" w:eastAsia="Trebuchet MS" w:hAnsi="Trebuchet MS" w:cs="Trebuchet MS"/>
          <w:sz w:val="20"/>
        </w:rPr>
        <w:t>Tout accident même mineur devra, dans les meilleurs délais, être porté à la connaissance du responsable hiérarchique.</w:t>
      </w:r>
    </w:p>
    <w:p w14:paraId="6EF4E365" w14:textId="77777777" w:rsidR="00371504" w:rsidRPr="00F94AE9" w:rsidRDefault="00371504" w:rsidP="00371504">
      <w:pPr>
        <w:spacing w:line="100" w:lineRule="atLeast"/>
        <w:jc w:val="both"/>
        <w:rPr>
          <w:rFonts w:ascii="Trebuchet MS" w:eastAsia="Trebuchet MS" w:hAnsi="Trebuchet MS" w:cs="Trebuchet MS"/>
          <w:color w:val="000000"/>
          <w:szCs w:val="22"/>
        </w:rPr>
      </w:pPr>
    </w:p>
    <w:p w14:paraId="43C498FF" w14:textId="77777777" w:rsidR="00371504" w:rsidRPr="00B73A83" w:rsidRDefault="00371504" w:rsidP="00B73A83">
      <w:pPr>
        <w:tabs>
          <w:tab w:val="center" w:pos="4536"/>
          <w:tab w:val="right" w:pos="9072"/>
        </w:tabs>
        <w:spacing w:line="100" w:lineRule="atLeast"/>
        <w:ind w:firstLine="709"/>
        <w:rPr>
          <w:rFonts w:ascii="Trebuchet MS" w:eastAsia="Trebuchet MS" w:hAnsi="Trebuchet MS" w:cs="Trebuchet MS"/>
          <w:sz w:val="20"/>
        </w:rPr>
      </w:pPr>
      <w:r w:rsidRPr="00B73A83">
        <w:rPr>
          <w:rFonts w:ascii="Trebuchet MS" w:eastAsia="Trebuchet MS" w:hAnsi="Trebuchet MS" w:cs="Trebuchet MS"/>
          <w:sz w:val="20"/>
        </w:rPr>
        <w:t>H- Equipements de travail</w:t>
      </w:r>
    </w:p>
    <w:p w14:paraId="682E397D" w14:textId="77777777" w:rsidR="00371504" w:rsidRPr="00B73A83" w:rsidRDefault="00371504" w:rsidP="00371504">
      <w:pPr>
        <w:tabs>
          <w:tab w:val="center" w:pos="4536"/>
          <w:tab w:val="right" w:pos="9072"/>
        </w:tabs>
        <w:spacing w:line="100" w:lineRule="atLeast"/>
        <w:rPr>
          <w:rFonts w:ascii="Trebuchet MS" w:eastAsia="Trebuchet MS" w:hAnsi="Trebuchet MS" w:cs="Trebuchet MS"/>
          <w:smallCaps/>
          <w:sz w:val="20"/>
        </w:rPr>
      </w:pPr>
    </w:p>
    <w:p w14:paraId="50605BDB" w14:textId="77777777" w:rsidR="00371504" w:rsidRPr="00B73A83" w:rsidRDefault="00371504" w:rsidP="00371504">
      <w:pPr>
        <w:spacing w:line="100" w:lineRule="atLeast"/>
        <w:jc w:val="both"/>
        <w:rPr>
          <w:rFonts w:ascii="Trebuchet MS" w:eastAsia="Trebuchet MS" w:hAnsi="Trebuchet MS" w:cs="Trebuchet MS"/>
          <w:sz w:val="20"/>
        </w:rPr>
      </w:pPr>
      <w:r w:rsidRPr="00B73A83">
        <w:rPr>
          <w:rFonts w:ascii="Trebuchet MS" w:eastAsia="Trebuchet MS" w:hAnsi="Trebuchet MS" w:cs="Trebuchet MS"/>
          <w:sz w:val="20"/>
        </w:rPr>
        <w:t>Chaque agent est tenu de conserver en bon état le matériel qui lui est confié en vue de l’exécution de son travail. Il ne doit pas utiliser ce matériel à d’autres fins, et notamment à des fins personnelles.</w:t>
      </w:r>
    </w:p>
    <w:p w14:paraId="1BB0CC88" w14:textId="77777777" w:rsidR="00371504" w:rsidRPr="00B73A83" w:rsidRDefault="00371504" w:rsidP="00371504">
      <w:pPr>
        <w:spacing w:line="100" w:lineRule="atLeast"/>
        <w:jc w:val="both"/>
        <w:rPr>
          <w:rFonts w:ascii="Trebuchet MS" w:eastAsia="Trebuchet MS" w:hAnsi="Trebuchet MS" w:cs="Trebuchet MS"/>
          <w:sz w:val="20"/>
        </w:rPr>
      </w:pPr>
      <w:r w:rsidRPr="00B73A83">
        <w:rPr>
          <w:rFonts w:ascii="Trebuchet MS" w:eastAsia="Trebuchet MS" w:hAnsi="Trebuchet MS" w:cs="Trebuchet MS"/>
          <w:sz w:val="20"/>
        </w:rPr>
        <w:t>Il est formellement interdit, sous peine de sanction :</w:t>
      </w:r>
    </w:p>
    <w:p w14:paraId="68A34D6D" w14:textId="77777777" w:rsidR="00371504" w:rsidRPr="00B73A83" w:rsidRDefault="00371504" w:rsidP="00371504">
      <w:pPr>
        <w:numPr>
          <w:ilvl w:val="0"/>
          <w:numId w:val="56"/>
        </w:numPr>
        <w:tabs>
          <w:tab w:val="left" w:pos="3552"/>
        </w:tabs>
        <w:spacing w:line="100" w:lineRule="atLeast"/>
        <w:jc w:val="both"/>
        <w:rPr>
          <w:rFonts w:ascii="Trebuchet MS" w:eastAsia="Trebuchet MS" w:hAnsi="Trebuchet MS" w:cs="Trebuchet MS"/>
          <w:sz w:val="20"/>
        </w:rPr>
      </w:pPr>
      <w:r w:rsidRPr="00B73A83">
        <w:rPr>
          <w:rFonts w:ascii="Trebuchet MS" w:eastAsia="Trebuchet MS" w:hAnsi="Trebuchet MS" w:cs="Trebuchet MS"/>
          <w:sz w:val="20"/>
        </w:rPr>
        <w:t>d’utiliser des machines, engins, véhicules, appareils de protection, dispositifs de sécurité, dont l’agent n’a pas la charge, ou dans un but détourné de leur usage normal,</w:t>
      </w:r>
    </w:p>
    <w:p w14:paraId="5BDE4E80" w14:textId="77777777" w:rsidR="00371504" w:rsidRPr="00B73A83" w:rsidRDefault="00371504" w:rsidP="00371504">
      <w:pPr>
        <w:widowControl/>
        <w:numPr>
          <w:ilvl w:val="0"/>
          <w:numId w:val="56"/>
        </w:numPr>
        <w:tabs>
          <w:tab w:val="left" w:pos="3552"/>
        </w:tabs>
        <w:suppressAutoHyphens w:val="0"/>
        <w:spacing w:line="100" w:lineRule="atLeast"/>
        <w:jc w:val="both"/>
        <w:rPr>
          <w:rFonts w:ascii="Trebuchet MS" w:eastAsia="Calibri" w:hAnsi="Trebuchet MS" w:cs="Calibri"/>
          <w:sz w:val="20"/>
        </w:rPr>
      </w:pPr>
      <w:r w:rsidRPr="00B73A83">
        <w:rPr>
          <w:rFonts w:ascii="Trebuchet MS" w:eastAsia="Trebuchet MS" w:hAnsi="Trebuchet MS" w:cs="Trebuchet MS"/>
          <w:sz w:val="20"/>
        </w:rPr>
        <w:t>d’apporter des modifications, ou même de faire directement des réparations, sans l’avis des services compétents en raison des dangers qui peuvent résulter de travaux incontrôlés des installations, appareils, machines ou matériels, ainsi que tout équipement de protection et dispositifs de sécurité des installations et des matériels.</w:t>
      </w:r>
    </w:p>
    <w:p w14:paraId="7A7660A9" w14:textId="77777777" w:rsidR="00371504" w:rsidRPr="00B73A83" w:rsidRDefault="00371504" w:rsidP="00371504">
      <w:pPr>
        <w:widowControl/>
        <w:tabs>
          <w:tab w:val="left" w:pos="3552"/>
        </w:tabs>
        <w:suppressAutoHyphens w:val="0"/>
        <w:spacing w:line="100" w:lineRule="atLeast"/>
        <w:jc w:val="both"/>
        <w:rPr>
          <w:rFonts w:ascii="Trebuchet MS" w:eastAsia="Trebuchet MS" w:hAnsi="Trebuchet MS" w:cs="Trebuchet MS"/>
          <w:sz w:val="20"/>
        </w:rPr>
      </w:pPr>
    </w:p>
    <w:p w14:paraId="2A671D45" w14:textId="77777777" w:rsidR="00371504" w:rsidRPr="00B73A83" w:rsidRDefault="00371504" w:rsidP="00371504">
      <w:pPr>
        <w:widowControl/>
        <w:tabs>
          <w:tab w:val="left" w:pos="3552"/>
        </w:tabs>
        <w:suppressAutoHyphens w:val="0"/>
        <w:spacing w:line="100" w:lineRule="atLeast"/>
        <w:jc w:val="both"/>
        <w:rPr>
          <w:rFonts w:ascii="Trebuchet MS" w:eastAsia="Trebuchet MS" w:hAnsi="Trebuchet MS" w:cs="Trebuchet MS"/>
          <w:sz w:val="20"/>
        </w:rPr>
      </w:pPr>
      <w:r w:rsidRPr="00B73A83">
        <w:rPr>
          <w:rFonts w:ascii="Trebuchet MS" w:eastAsia="Trebuchet MS" w:hAnsi="Trebuchet MS" w:cs="Trebuchet MS"/>
          <w:sz w:val="20"/>
        </w:rPr>
        <w:t>L’autorité territoriale est responsable du maintien ou de la remise en état de conformité des équipements de travail selon les règles techniques de construction et de conception qui leur étaient applicables lors de leur mise en service dans la collectivité.</w:t>
      </w:r>
    </w:p>
    <w:p w14:paraId="50DAACDE" w14:textId="77777777" w:rsidR="00371504" w:rsidRPr="00B73A83" w:rsidRDefault="00371504" w:rsidP="00371504">
      <w:pPr>
        <w:widowControl/>
        <w:tabs>
          <w:tab w:val="left" w:pos="3552"/>
        </w:tabs>
        <w:suppressAutoHyphens w:val="0"/>
        <w:spacing w:line="100" w:lineRule="atLeast"/>
        <w:jc w:val="both"/>
        <w:rPr>
          <w:rFonts w:ascii="Trebuchet MS" w:eastAsia="Trebuchet MS" w:hAnsi="Trebuchet MS" w:cs="Trebuchet MS"/>
          <w:sz w:val="20"/>
        </w:rPr>
      </w:pPr>
    </w:p>
    <w:p w14:paraId="7026A174" w14:textId="77777777" w:rsidR="00371504" w:rsidRPr="00B73A83" w:rsidRDefault="00371504" w:rsidP="00B73A83">
      <w:pPr>
        <w:spacing w:line="100" w:lineRule="atLeast"/>
        <w:ind w:firstLine="709"/>
        <w:rPr>
          <w:rFonts w:ascii="Trebuchet MS" w:eastAsia="Trebuchet MS" w:hAnsi="Trebuchet MS" w:cs="Trebuchet MS"/>
          <w:sz w:val="20"/>
        </w:rPr>
      </w:pPr>
      <w:r w:rsidRPr="00B73A83">
        <w:rPr>
          <w:rFonts w:ascii="Trebuchet MS" w:eastAsia="Trebuchet MS" w:hAnsi="Trebuchet MS" w:cs="Trebuchet MS"/>
          <w:sz w:val="20"/>
        </w:rPr>
        <w:t>I – Locaux</w:t>
      </w:r>
    </w:p>
    <w:p w14:paraId="150CD30F" w14:textId="77777777" w:rsidR="00371504" w:rsidRPr="00B73A83" w:rsidRDefault="00371504" w:rsidP="0045612E">
      <w:pPr>
        <w:spacing w:line="100" w:lineRule="atLeast"/>
        <w:jc w:val="both"/>
        <w:rPr>
          <w:rFonts w:ascii="Trebuchet MS" w:eastAsia="Trebuchet MS" w:hAnsi="Trebuchet MS" w:cs="Trebuchet MS"/>
          <w:sz w:val="20"/>
        </w:rPr>
      </w:pPr>
    </w:p>
    <w:p w14:paraId="280999ED" w14:textId="77777777" w:rsidR="00371504" w:rsidRPr="00B73A83" w:rsidRDefault="00371504" w:rsidP="00371504">
      <w:pPr>
        <w:spacing w:line="100" w:lineRule="atLeast"/>
        <w:jc w:val="both"/>
        <w:rPr>
          <w:rFonts w:ascii="Trebuchet MS" w:eastAsia="Calibri" w:hAnsi="Trebuchet MS" w:cs="Calibri"/>
          <w:sz w:val="20"/>
        </w:rPr>
      </w:pPr>
      <w:r w:rsidRPr="00B73A83">
        <w:rPr>
          <w:rFonts w:ascii="Trebuchet MS" w:eastAsia="Calibri" w:hAnsi="Trebuchet MS" w:cs="Calibri"/>
          <w:sz w:val="20"/>
        </w:rPr>
        <w:t>Le personnel n’a accès aux locaux de la collectivité (ou de l’établissement public) que pour l’exécution de son travail et ne dispose d’aucun droit d’entrée ou de maintien dans les locaux en dehors des heures de travail, sauf pour un motif tenant à l’intérêt du service.</w:t>
      </w:r>
    </w:p>
    <w:p w14:paraId="1362EAC6" w14:textId="77777777" w:rsidR="00371504" w:rsidRPr="00B73A83" w:rsidRDefault="00371504" w:rsidP="00371504">
      <w:pPr>
        <w:spacing w:line="100" w:lineRule="atLeast"/>
        <w:jc w:val="both"/>
        <w:rPr>
          <w:rFonts w:ascii="Trebuchet MS" w:eastAsia="Calibri" w:hAnsi="Trebuchet MS" w:cs="Calibri"/>
          <w:sz w:val="20"/>
        </w:rPr>
      </w:pPr>
    </w:p>
    <w:p w14:paraId="54D560F4" w14:textId="77777777" w:rsidR="00371504" w:rsidRPr="00B73A83" w:rsidRDefault="00371504" w:rsidP="00371504">
      <w:pPr>
        <w:spacing w:line="100" w:lineRule="atLeast"/>
        <w:jc w:val="both"/>
        <w:rPr>
          <w:rFonts w:ascii="Trebuchet MS" w:eastAsia="Calibri" w:hAnsi="Trebuchet MS" w:cs="Calibri"/>
          <w:sz w:val="20"/>
        </w:rPr>
      </w:pPr>
      <w:r w:rsidRPr="00B73A83">
        <w:rPr>
          <w:rFonts w:ascii="Trebuchet MS" w:eastAsia="Calibri" w:hAnsi="Trebuchet MS" w:cs="Calibri"/>
          <w:sz w:val="20"/>
        </w:rPr>
        <w:t>Les locaux sont exclusivement réservés aux activités professionnelles des agents.</w:t>
      </w:r>
    </w:p>
    <w:p w14:paraId="18F5653B" w14:textId="77777777" w:rsidR="00371504" w:rsidRPr="00B73A83" w:rsidRDefault="00371504" w:rsidP="00371504">
      <w:pPr>
        <w:spacing w:line="100" w:lineRule="atLeast"/>
        <w:jc w:val="both"/>
        <w:rPr>
          <w:rFonts w:ascii="Trebuchet MS" w:eastAsia="Calibri" w:hAnsi="Trebuchet MS" w:cs="Calibri"/>
          <w:sz w:val="20"/>
        </w:rPr>
      </w:pPr>
    </w:p>
    <w:p w14:paraId="19395430" w14:textId="77777777" w:rsidR="00371504" w:rsidRPr="00B73A83" w:rsidRDefault="00371504" w:rsidP="00371504">
      <w:pPr>
        <w:spacing w:line="100" w:lineRule="atLeast"/>
        <w:jc w:val="both"/>
        <w:rPr>
          <w:rFonts w:ascii="Trebuchet MS" w:eastAsia="Calibri" w:hAnsi="Trebuchet MS" w:cs="Calibri"/>
          <w:sz w:val="20"/>
        </w:rPr>
      </w:pPr>
      <w:r w:rsidRPr="00B73A83">
        <w:rPr>
          <w:rFonts w:ascii="Trebuchet MS" w:eastAsia="Calibri" w:hAnsi="Trebuchet MS" w:cs="Calibri"/>
          <w:sz w:val="20"/>
        </w:rPr>
        <w:t xml:space="preserve">Par conséquent, sauf autorisation expresse donnée par l’autorité territoriale, il est interdit : </w:t>
      </w:r>
    </w:p>
    <w:p w14:paraId="475F816A" w14:textId="77777777" w:rsidR="00371504" w:rsidRPr="00B73A83" w:rsidRDefault="00371504" w:rsidP="00371504">
      <w:pPr>
        <w:pStyle w:val="Paragraphedeliste"/>
        <w:numPr>
          <w:ilvl w:val="0"/>
          <w:numId w:val="24"/>
        </w:numPr>
        <w:spacing w:line="100" w:lineRule="atLeast"/>
        <w:jc w:val="both"/>
        <w:rPr>
          <w:rFonts w:ascii="Trebuchet MS" w:eastAsia="Calibri" w:hAnsi="Trebuchet MS" w:cs="Calibri"/>
          <w:sz w:val="20"/>
        </w:rPr>
      </w:pPr>
      <w:r w:rsidRPr="00B73A83">
        <w:rPr>
          <w:rFonts w:ascii="Trebuchet MS" w:eastAsia="Calibri" w:hAnsi="Trebuchet MS" w:cs="Calibri"/>
          <w:sz w:val="20"/>
        </w:rPr>
        <w:t>d’y accomplir des travaux personnels,</w:t>
      </w:r>
    </w:p>
    <w:p w14:paraId="35F4A064" w14:textId="77777777" w:rsidR="00371504" w:rsidRPr="00B73A83" w:rsidRDefault="00371504" w:rsidP="00371504">
      <w:pPr>
        <w:pStyle w:val="Paragraphedeliste"/>
        <w:numPr>
          <w:ilvl w:val="0"/>
          <w:numId w:val="24"/>
        </w:numPr>
        <w:spacing w:line="100" w:lineRule="atLeast"/>
        <w:jc w:val="both"/>
        <w:rPr>
          <w:rFonts w:ascii="Trebuchet MS" w:eastAsia="Calibri" w:hAnsi="Trebuchet MS" w:cs="Calibri"/>
          <w:sz w:val="20"/>
        </w:rPr>
      </w:pPr>
      <w:r w:rsidRPr="00B73A83">
        <w:rPr>
          <w:rFonts w:ascii="Trebuchet MS" w:eastAsia="Calibri" w:hAnsi="Trebuchet MS" w:cs="Calibri"/>
          <w:sz w:val="20"/>
        </w:rPr>
        <w:t>d’y introduire des personnes extérieures au service,</w:t>
      </w:r>
    </w:p>
    <w:p w14:paraId="04B9F0DA" w14:textId="77777777" w:rsidR="00371504" w:rsidRPr="00B73A83" w:rsidRDefault="00371504" w:rsidP="00371504">
      <w:pPr>
        <w:pStyle w:val="Paragraphedeliste"/>
        <w:numPr>
          <w:ilvl w:val="0"/>
          <w:numId w:val="24"/>
        </w:numPr>
        <w:spacing w:line="100" w:lineRule="atLeast"/>
        <w:jc w:val="both"/>
        <w:rPr>
          <w:rFonts w:ascii="Trebuchet MS" w:eastAsia="Calibri" w:hAnsi="Trebuchet MS" w:cs="Calibri"/>
          <w:sz w:val="20"/>
        </w:rPr>
      </w:pPr>
      <w:r w:rsidRPr="00B73A83">
        <w:rPr>
          <w:rFonts w:ascii="Trebuchet MS" w:eastAsia="Calibri" w:hAnsi="Trebuchet MS" w:cs="Calibri"/>
          <w:sz w:val="20"/>
        </w:rPr>
        <w:t>de vendre, d’échanger et de distribuer des marchandises.</w:t>
      </w:r>
    </w:p>
    <w:p w14:paraId="6C598A79" w14:textId="77777777" w:rsidR="00371504" w:rsidRPr="00B73A83" w:rsidRDefault="00371504" w:rsidP="00371504">
      <w:pPr>
        <w:spacing w:line="100" w:lineRule="atLeast"/>
        <w:jc w:val="both"/>
        <w:rPr>
          <w:rFonts w:ascii="Trebuchet MS" w:eastAsia="Calibri" w:hAnsi="Trebuchet MS" w:cs="Calibri"/>
          <w:sz w:val="20"/>
        </w:rPr>
      </w:pPr>
    </w:p>
    <w:p w14:paraId="42223566" w14:textId="77777777" w:rsidR="00371504" w:rsidRPr="00B73A83" w:rsidRDefault="00371504" w:rsidP="00371504">
      <w:pPr>
        <w:spacing w:line="100" w:lineRule="atLeast"/>
        <w:jc w:val="both"/>
        <w:rPr>
          <w:rFonts w:ascii="Trebuchet MS" w:eastAsia="Calibri" w:hAnsi="Trebuchet MS" w:cs="Calibri"/>
          <w:sz w:val="20"/>
        </w:rPr>
      </w:pPr>
      <w:r w:rsidRPr="00B73A83">
        <w:rPr>
          <w:rFonts w:ascii="Trebuchet MS" w:eastAsia="Calibri" w:hAnsi="Trebuchet MS" w:cs="Calibri"/>
          <w:sz w:val="20"/>
        </w:rPr>
        <w:t>Les agents doivent maintenir en état de propreté et de sécurité les locaux et signaler immédiatement à la hiérarchie toute anomalie constatée.</w:t>
      </w:r>
    </w:p>
    <w:p w14:paraId="35676432" w14:textId="77777777" w:rsidR="00371504" w:rsidRPr="0045612E" w:rsidRDefault="00371504" w:rsidP="00371504">
      <w:pPr>
        <w:spacing w:line="100" w:lineRule="atLeast"/>
        <w:rPr>
          <w:rFonts w:ascii="Trebuchet MS" w:eastAsia="Trebuchet MS" w:hAnsi="Trebuchet MS" w:cs="Trebuchet MS"/>
          <w:smallCaps/>
          <w:sz w:val="20"/>
        </w:rPr>
      </w:pPr>
    </w:p>
    <w:p w14:paraId="5A7B9958" w14:textId="34314D0A" w:rsidR="00371504" w:rsidRPr="00980340" w:rsidRDefault="00371504" w:rsidP="00980340">
      <w:pPr>
        <w:spacing w:line="100" w:lineRule="atLeast"/>
        <w:ind w:firstLine="709"/>
        <w:rPr>
          <w:rFonts w:ascii="Trebuchet MS" w:eastAsia="Trebuchet MS" w:hAnsi="Trebuchet MS" w:cs="Trebuchet MS"/>
          <w:sz w:val="20"/>
        </w:rPr>
      </w:pPr>
      <w:bookmarkStart w:id="10" w:name="_Hlk137799868"/>
      <w:r w:rsidRPr="00980340">
        <w:rPr>
          <w:rFonts w:ascii="Trebuchet MS" w:eastAsia="Trebuchet MS" w:hAnsi="Trebuchet MS" w:cs="Trebuchet MS"/>
          <w:sz w:val="20"/>
        </w:rPr>
        <w:t xml:space="preserve">J - </w:t>
      </w:r>
      <w:r w:rsidR="00980340">
        <w:rPr>
          <w:rFonts w:ascii="Trebuchet MS" w:eastAsia="Trebuchet MS" w:hAnsi="Trebuchet MS" w:cs="Trebuchet MS"/>
          <w:sz w:val="20"/>
        </w:rPr>
        <w:t>T</w:t>
      </w:r>
      <w:r w:rsidRPr="00980340">
        <w:rPr>
          <w:rFonts w:ascii="Trebuchet MS" w:eastAsia="Trebuchet MS" w:hAnsi="Trebuchet MS" w:cs="Trebuchet MS"/>
          <w:sz w:val="20"/>
        </w:rPr>
        <w:t>enue de travail et équipements de protection individuelle</w:t>
      </w:r>
    </w:p>
    <w:bookmarkEnd w:id="10"/>
    <w:p w14:paraId="52B6B43D" w14:textId="77777777" w:rsidR="00371504" w:rsidRPr="0045612E" w:rsidRDefault="00371504" w:rsidP="00371504">
      <w:pPr>
        <w:spacing w:line="100" w:lineRule="atLeast"/>
        <w:rPr>
          <w:rFonts w:ascii="Trebuchet MS" w:eastAsia="Trebuchet MS" w:hAnsi="Trebuchet MS" w:cs="Trebuchet MS"/>
          <w:smallCaps/>
          <w:sz w:val="20"/>
        </w:rPr>
      </w:pPr>
    </w:p>
    <w:p w14:paraId="462D57E2" w14:textId="77777777" w:rsidR="00371504" w:rsidRPr="00980340" w:rsidRDefault="00371504" w:rsidP="00371504">
      <w:pPr>
        <w:spacing w:line="100" w:lineRule="atLeast"/>
        <w:jc w:val="both"/>
        <w:rPr>
          <w:rFonts w:ascii="Trebuchet MS" w:eastAsia="Trebuchet MS" w:hAnsi="Trebuchet MS" w:cs="Trebuchet MS"/>
          <w:sz w:val="20"/>
        </w:rPr>
      </w:pPr>
      <w:r w:rsidRPr="00980340">
        <w:rPr>
          <w:rFonts w:ascii="Trebuchet MS" w:eastAsia="Trebuchet MS" w:hAnsi="Trebuchet MS" w:cs="Trebuchet MS"/>
          <w:sz w:val="20"/>
        </w:rPr>
        <w:t>En fonction de la nature des travaux réalisés, l’autorité territoriale fournit gratuitement aux agents les vêtements de travail et équipements de protection individuelle (EPI) adaptés aux risques auxquels ils sont exposés. Le maintien en état de conformité, l’entretien et le renouvellement de ces équipements est à la charge de la collectivité. Les agents doivent informer leur supérieur hiérarchique de tout dysfonctionnement ou dégradation d’un équipement en vue de sa réparation ou de son remplacement.</w:t>
      </w:r>
    </w:p>
    <w:p w14:paraId="54915D21" w14:textId="77777777" w:rsidR="00371504" w:rsidRPr="00980340" w:rsidRDefault="00371504" w:rsidP="00371504">
      <w:pPr>
        <w:spacing w:line="100" w:lineRule="atLeast"/>
        <w:jc w:val="both"/>
        <w:rPr>
          <w:rFonts w:ascii="Trebuchet MS" w:eastAsia="Trebuchet MS" w:hAnsi="Trebuchet MS" w:cs="Trebuchet MS"/>
          <w:sz w:val="20"/>
        </w:rPr>
      </w:pPr>
    </w:p>
    <w:p w14:paraId="67AEA7A2" w14:textId="77777777" w:rsidR="00371504" w:rsidRPr="00980340" w:rsidRDefault="00371504" w:rsidP="00371504">
      <w:pPr>
        <w:spacing w:line="100" w:lineRule="atLeast"/>
        <w:jc w:val="both"/>
        <w:rPr>
          <w:rFonts w:ascii="Trebuchet MS" w:eastAsia="Trebuchet MS" w:hAnsi="Trebuchet MS" w:cs="Trebuchet MS"/>
          <w:sz w:val="20"/>
        </w:rPr>
      </w:pPr>
      <w:r w:rsidRPr="00980340">
        <w:rPr>
          <w:rFonts w:ascii="Trebuchet MS" w:eastAsia="Trebuchet MS" w:hAnsi="Trebuchet MS" w:cs="Trebuchet MS"/>
          <w:sz w:val="20"/>
        </w:rPr>
        <w:t>Les agents doivent obligatoirement porter ces équipements de protection (EPI) pendant le travail. Seul un médecin du travail peut prononcer une restriction au port d’un équipement de protection individuelle.</w:t>
      </w:r>
    </w:p>
    <w:p w14:paraId="3261DA3A" w14:textId="77777777" w:rsidR="00371504" w:rsidRPr="00980340" w:rsidRDefault="00371504" w:rsidP="00371504">
      <w:pPr>
        <w:spacing w:line="100" w:lineRule="atLeast"/>
        <w:jc w:val="both"/>
        <w:rPr>
          <w:rFonts w:ascii="Trebuchet MS" w:eastAsia="Trebuchet MS" w:hAnsi="Trebuchet MS" w:cs="Trebuchet MS"/>
          <w:sz w:val="20"/>
        </w:rPr>
      </w:pPr>
      <w:r w:rsidRPr="00980340">
        <w:rPr>
          <w:rFonts w:ascii="Trebuchet MS" w:eastAsia="Trebuchet MS" w:hAnsi="Trebuchet MS" w:cs="Trebuchet MS"/>
          <w:sz w:val="20"/>
        </w:rPr>
        <w:t>Le refus non justifié de se soumettre à ces prescriptions peut entraîner des sanctions disciplinaires et engager la responsabilité de l’agent.</w:t>
      </w:r>
    </w:p>
    <w:p w14:paraId="176A66A3" w14:textId="77777777" w:rsidR="00371504" w:rsidRPr="0045612E" w:rsidRDefault="00371504" w:rsidP="00371504">
      <w:pPr>
        <w:spacing w:line="100" w:lineRule="atLeast"/>
        <w:jc w:val="both"/>
        <w:rPr>
          <w:rFonts w:ascii="Trebuchet MS" w:eastAsia="Trebuchet MS" w:hAnsi="Trebuchet MS" w:cs="Trebuchet MS"/>
          <w:sz w:val="20"/>
        </w:rPr>
      </w:pPr>
    </w:p>
    <w:p w14:paraId="67F04577" w14:textId="77777777" w:rsidR="00371504" w:rsidRPr="0045612E" w:rsidRDefault="00371504" w:rsidP="00913E6C">
      <w:pPr>
        <w:tabs>
          <w:tab w:val="center" w:pos="4536"/>
          <w:tab w:val="right" w:pos="9072"/>
        </w:tabs>
        <w:spacing w:line="100" w:lineRule="atLeast"/>
        <w:ind w:firstLine="709"/>
        <w:rPr>
          <w:rFonts w:ascii="Trebuchet MS" w:eastAsia="Trebuchet MS" w:hAnsi="Trebuchet MS" w:cs="Trebuchet MS"/>
          <w:smallCaps/>
          <w:sz w:val="24"/>
        </w:rPr>
      </w:pPr>
      <w:bookmarkStart w:id="11" w:name="_Hlk137799916"/>
      <w:r w:rsidRPr="0045612E">
        <w:rPr>
          <w:rFonts w:ascii="Trebuchet MS" w:eastAsia="Trebuchet MS" w:hAnsi="Trebuchet MS" w:cs="Trebuchet MS"/>
          <w:sz w:val="20"/>
        </w:rPr>
        <w:t>K – Premiers secours</w:t>
      </w:r>
      <w:bookmarkEnd w:id="11"/>
    </w:p>
    <w:p w14:paraId="07A5E6A9" w14:textId="77777777" w:rsidR="00371504" w:rsidRPr="00893C8A" w:rsidRDefault="00371504" w:rsidP="00371504">
      <w:pPr>
        <w:spacing w:line="100" w:lineRule="atLeast"/>
        <w:jc w:val="both"/>
        <w:rPr>
          <w:rFonts w:ascii="Trebuchet MS" w:eastAsia="Calibri" w:hAnsi="Trebuchet MS" w:cs="Calibri"/>
          <w:sz w:val="20"/>
        </w:rPr>
      </w:pPr>
    </w:p>
    <w:p w14:paraId="028EA19D" w14:textId="77777777" w:rsidR="00371504" w:rsidRPr="00DF609C" w:rsidRDefault="00371504" w:rsidP="00371504">
      <w:pPr>
        <w:spacing w:line="100" w:lineRule="atLeast"/>
        <w:jc w:val="both"/>
        <w:rPr>
          <w:rFonts w:ascii="Trebuchet MS" w:eastAsia="Trebuchet MS" w:hAnsi="Trebuchet MS" w:cs="Trebuchet MS"/>
          <w:sz w:val="20"/>
        </w:rPr>
      </w:pPr>
      <w:r w:rsidRPr="00DF609C">
        <w:rPr>
          <w:rFonts w:ascii="Trebuchet MS" w:eastAsia="Trebuchet MS" w:hAnsi="Trebuchet MS" w:cs="Trebuchet MS"/>
          <w:sz w:val="20"/>
        </w:rPr>
        <w:t>Des trousses de premiers secours sont mises à disposition des agents sur les lieux de travail et dans les véhicules et engins de service. Une personne est désignée pour assurer la maintenance et la vérification régulière du matériel des trousses de secours.</w:t>
      </w:r>
    </w:p>
    <w:p w14:paraId="34DAAAB3" w14:textId="77777777" w:rsidR="00371504" w:rsidRPr="00DF609C" w:rsidRDefault="00371504" w:rsidP="00371504">
      <w:pPr>
        <w:spacing w:line="100" w:lineRule="atLeast"/>
        <w:jc w:val="both"/>
        <w:rPr>
          <w:rFonts w:ascii="Trebuchet MS" w:eastAsia="Trebuchet MS" w:hAnsi="Trebuchet MS" w:cs="Trebuchet MS"/>
          <w:sz w:val="20"/>
        </w:rPr>
      </w:pPr>
      <w:r w:rsidRPr="00DF609C">
        <w:rPr>
          <w:rFonts w:ascii="Trebuchet MS" w:eastAsia="Trebuchet MS" w:hAnsi="Trebuchet MS" w:cs="Trebuchet MS"/>
          <w:sz w:val="20"/>
        </w:rPr>
        <w:t>Le contenu des trousses de premiers secours est adapté aux activités des agents. Elles ne doivent contenir aucun médicament.</w:t>
      </w:r>
    </w:p>
    <w:p w14:paraId="1FBEB56E" w14:textId="77777777" w:rsidR="00371504" w:rsidRPr="0084608F" w:rsidRDefault="00371504" w:rsidP="00371504">
      <w:pPr>
        <w:spacing w:line="100" w:lineRule="atLeast"/>
        <w:jc w:val="both"/>
        <w:rPr>
          <w:rFonts w:ascii="Trebuchet MS" w:eastAsia="Calibri" w:hAnsi="Trebuchet MS" w:cs="Calibri"/>
          <w:szCs w:val="22"/>
        </w:rPr>
      </w:pPr>
    </w:p>
    <w:p w14:paraId="72430EC8" w14:textId="77777777" w:rsidR="00371504" w:rsidRDefault="00371504" w:rsidP="00913E6C">
      <w:pPr>
        <w:spacing w:line="100" w:lineRule="atLeast"/>
        <w:ind w:firstLine="709"/>
        <w:rPr>
          <w:rFonts w:ascii="Trebuchet MS" w:eastAsia="Trebuchet MS" w:hAnsi="Trebuchet MS" w:cs="Trebuchet MS"/>
          <w:sz w:val="20"/>
        </w:rPr>
      </w:pPr>
      <w:r w:rsidRPr="00913E6C">
        <w:rPr>
          <w:rFonts w:ascii="Trebuchet MS" w:eastAsia="Trebuchet MS" w:hAnsi="Trebuchet MS" w:cs="Trebuchet MS"/>
          <w:sz w:val="20"/>
        </w:rPr>
        <w:t>L - Visites médicales</w:t>
      </w:r>
    </w:p>
    <w:p w14:paraId="577C5B30" w14:textId="77777777" w:rsidR="00913E6C" w:rsidRPr="00913E6C" w:rsidRDefault="00913E6C" w:rsidP="0045612E">
      <w:pPr>
        <w:spacing w:line="100" w:lineRule="atLeast"/>
        <w:rPr>
          <w:rFonts w:ascii="Trebuchet MS" w:eastAsia="Trebuchet MS" w:hAnsi="Trebuchet MS" w:cs="Trebuchet MS"/>
          <w:sz w:val="20"/>
        </w:rPr>
      </w:pPr>
    </w:p>
    <w:p w14:paraId="119AF5FC" w14:textId="77777777" w:rsidR="00371504" w:rsidRPr="00913E6C" w:rsidRDefault="00371504" w:rsidP="00371504">
      <w:pPr>
        <w:spacing w:line="100" w:lineRule="atLeast"/>
        <w:jc w:val="both"/>
        <w:rPr>
          <w:rFonts w:ascii="Trebuchet MS" w:eastAsia="Trebuchet MS" w:hAnsi="Trebuchet MS" w:cs="Trebuchet MS"/>
          <w:sz w:val="20"/>
        </w:rPr>
      </w:pPr>
      <w:r w:rsidRPr="00913E6C">
        <w:rPr>
          <w:rFonts w:ascii="Trebuchet MS" w:eastAsia="Trebuchet MS" w:hAnsi="Trebuchet MS" w:cs="Trebuchet MS"/>
          <w:sz w:val="20"/>
        </w:rPr>
        <w:t xml:space="preserve">Les membres du personnel sont tenus de se présenter à un examen médical périodique, ainsi qu'aux visites médicales d'embauche (auprès d’un médecin agréé </w:t>
      </w:r>
      <w:r w:rsidRPr="00913E6C">
        <w:rPr>
          <w:rFonts w:ascii="Trebuchet MS" w:eastAsia="Trebuchet MS" w:hAnsi="Trebuchet MS" w:cs="Trebuchet MS"/>
          <w:b/>
          <w:sz w:val="20"/>
        </w:rPr>
        <w:t>et</w:t>
      </w:r>
      <w:r w:rsidRPr="00913E6C">
        <w:rPr>
          <w:rFonts w:ascii="Trebuchet MS" w:eastAsia="Trebuchet MS" w:hAnsi="Trebuchet MS" w:cs="Trebuchet MS"/>
          <w:sz w:val="20"/>
        </w:rPr>
        <w:t xml:space="preserve"> du service de médecine de prévention).</w:t>
      </w:r>
    </w:p>
    <w:p w14:paraId="00DB8A9C" w14:textId="77777777" w:rsidR="00371504" w:rsidRPr="00913E6C" w:rsidRDefault="00371504" w:rsidP="00371504">
      <w:pPr>
        <w:spacing w:line="100" w:lineRule="atLeast"/>
        <w:jc w:val="both"/>
        <w:rPr>
          <w:rFonts w:ascii="Trebuchet MS" w:eastAsia="Trebuchet MS" w:hAnsi="Trebuchet MS" w:cs="Trebuchet MS"/>
          <w:sz w:val="20"/>
        </w:rPr>
      </w:pPr>
      <w:r w:rsidRPr="00913E6C">
        <w:rPr>
          <w:rFonts w:ascii="Trebuchet MS" w:eastAsia="Trebuchet MS" w:hAnsi="Trebuchet MS" w:cs="Trebuchet MS"/>
          <w:sz w:val="20"/>
        </w:rPr>
        <w:t>Le médecin du travail exerce une surveillance médicale renforcée à l’égard de certaines personnes.</w:t>
      </w:r>
    </w:p>
    <w:p w14:paraId="01612FC8" w14:textId="77777777" w:rsidR="00371504" w:rsidRPr="00913E6C" w:rsidRDefault="00371504" w:rsidP="00371504">
      <w:pPr>
        <w:spacing w:line="100" w:lineRule="atLeast"/>
        <w:jc w:val="both"/>
        <w:rPr>
          <w:rFonts w:ascii="Trebuchet MS" w:eastAsia="Calibri" w:hAnsi="Trebuchet MS" w:cs="Calibri"/>
          <w:sz w:val="20"/>
        </w:rPr>
      </w:pPr>
    </w:p>
    <w:p w14:paraId="0872CC79" w14:textId="77777777" w:rsidR="00371504" w:rsidRPr="00913E6C" w:rsidRDefault="00371504" w:rsidP="00371504">
      <w:pPr>
        <w:spacing w:line="100" w:lineRule="atLeast"/>
        <w:jc w:val="both"/>
        <w:rPr>
          <w:rFonts w:ascii="Trebuchet MS" w:eastAsia="Calibri" w:hAnsi="Trebuchet MS" w:cs="Calibri"/>
          <w:sz w:val="20"/>
        </w:rPr>
      </w:pPr>
      <w:r w:rsidRPr="00913E6C">
        <w:rPr>
          <w:rFonts w:ascii="Trebuchet MS" w:eastAsia="Calibri" w:hAnsi="Trebuchet MS" w:cs="Calibri"/>
          <w:sz w:val="20"/>
        </w:rPr>
        <w:t>Les visites médicales se déroulent pendant le temps de travail ou, à défaut, sont comptabilisées comme du temps de travail effectif.</w:t>
      </w:r>
    </w:p>
    <w:p w14:paraId="371B0181" w14:textId="77777777" w:rsidR="00371504" w:rsidRPr="00913E6C" w:rsidRDefault="00371504" w:rsidP="00371504">
      <w:pPr>
        <w:spacing w:line="100" w:lineRule="atLeast"/>
        <w:jc w:val="both"/>
        <w:rPr>
          <w:rFonts w:ascii="Trebuchet MS" w:eastAsia="Calibri" w:hAnsi="Trebuchet MS" w:cs="Calibri"/>
          <w:sz w:val="20"/>
        </w:rPr>
      </w:pPr>
    </w:p>
    <w:p w14:paraId="22157E44" w14:textId="77777777" w:rsidR="00371504" w:rsidRPr="00913E6C" w:rsidRDefault="00371504" w:rsidP="00371504">
      <w:pPr>
        <w:spacing w:line="100" w:lineRule="atLeast"/>
        <w:jc w:val="both"/>
        <w:rPr>
          <w:rFonts w:ascii="Trebuchet MS" w:eastAsia="Trebuchet MS" w:hAnsi="Trebuchet MS" w:cs="Trebuchet MS"/>
          <w:sz w:val="20"/>
        </w:rPr>
      </w:pPr>
      <w:r w:rsidRPr="00913E6C">
        <w:rPr>
          <w:rFonts w:ascii="Trebuchet MS" w:eastAsia="Trebuchet MS" w:hAnsi="Trebuchet MS" w:cs="Trebuchet MS"/>
          <w:sz w:val="20"/>
        </w:rPr>
        <w:t xml:space="preserve">En raison du caractère obligatoire des visites, les agents qui ne s’y présenteraient pas, sont passibles d’une sanction disciplinaire pour refus d’obéissance. </w:t>
      </w:r>
    </w:p>
    <w:p w14:paraId="2D99AD41" w14:textId="77777777" w:rsidR="00371504" w:rsidRPr="00913E6C" w:rsidRDefault="00371504" w:rsidP="00371504">
      <w:pPr>
        <w:spacing w:line="100" w:lineRule="atLeast"/>
        <w:jc w:val="both"/>
        <w:rPr>
          <w:rFonts w:ascii="Trebuchet MS" w:eastAsia="Calibri" w:hAnsi="Trebuchet MS" w:cs="Calibri"/>
          <w:sz w:val="20"/>
        </w:rPr>
      </w:pPr>
    </w:p>
    <w:p w14:paraId="7B985314" w14:textId="77777777" w:rsidR="00371504" w:rsidRPr="00913E6C" w:rsidRDefault="00371504" w:rsidP="00371504">
      <w:pPr>
        <w:spacing w:line="100" w:lineRule="atLeast"/>
        <w:jc w:val="both"/>
        <w:rPr>
          <w:rFonts w:ascii="Trebuchet MS" w:eastAsia="Calibri" w:hAnsi="Trebuchet MS" w:cs="Calibri"/>
          <w:sz w:val="20"/>
        </w:rPr>
      </w:pPr>
      <w:r w:rsidRPr="00913E6C">
        <w:rPr>
          <w:rFonts w:ascii="Trebuchet MS" w:eastAsia="Calibri" w:hAnsi="Trebuchet MS" w:cs="Calibri"/>
          <w:sz w:val="20"/>
        </w:rPr>
        <w:t>Chaque agent est tenu d’être à jour de la ou des vaccinations rendues obligatoires par la nature des activités au poste de travail.</w:t>
      </w:r>
    </w:p>
    <w:p w14:paraId="3A4456F6" w14:textId="77777777" w:rsidR="00371504" w:rsidRPr="00D83E8A" w:rsidRDefault="00371504" w:rsidP="00371504">
      <w:pPr>
        <w:spacing w:line="100" w:lineRule="atLeast"/>
        <w:jc w:val="both"/>
        <w:rPr>
          <w:rFonts w:ascii="Trebuchet MS" w:eastAsia="Trebuchet MS" w:hAnsi="Trebuchet MS" w:cs="Trebuchet MS"/>
          <w:sz w:val="20"/>
        </w:rPr>
      </w:pPr>
    </w:p>
    <w:p w14:paraId="6AC8FE1F" w14:textId="02525C35" w:rsidR="00371504" w:rsidRPr="00D83E8A" w:rsidRDefault="00371504" w:rsidP="00D83E8A">
      <w:pPr>
        <w:spacing w:line="100" w:lineRule="atLeast"/>
        <w:ind w:firstLine="567"/>
        <w:rPr>
          <w:rFonts w:ascii="Trebuchet MS" w:eastAsia="Trebuchet MS" w:hAnsi="Trebuchet MS" w:cs="Trebuchet MS"/>
          <w:sz w:val="20"/>
        </w:rPr>
      </w:pPr>
      <w:r w:rsidRPr="00D83E8A">
        <w:rPr>
          <w:rFonts w:ascii="Trebuchet MS" w:eastAsia="Trebuchet MS" w:hAnsi="Trebuchet MS" w:cs="Trebuchet MS"/>
          <w:sz w:val="20"/>
        </w:rPr>
        <w:t>M - Accidents du travail</w:t>
      </w:r>
    </w:p>
    <w:p w14:paraId="3BC9D489" w14:textId="77777777" w:rsidR="00371504" w:rsidRPr="0045612E" w:rsidRDefault="00371504" w:rsidP="00371504">
      <w:pPr>
        <w:spacing w:line="100" w:lineRule="atLeast"/>
        <w:rPr>
          <w:rFonts w:ascii="Trebuchet MS" w:eastAsia="Trebuchet MS" w:hAnsi="Trebuchet MS" w:cs="Trebuchet MS"/>
          <w:smallCaps/>
          <w:sz w:val="20"/>
          <w:szCs w:val="16"/>
        </w:rPr>
      </w:pPr>
    </w:p>
    <w:p w14:paraId="48EB6D8D" w14:textId="77777777" w:rsidR="00371504" w:rsidRPr="00D83E8A" w:rsidRDefault="00371504" w:rsidP="00371504">
      <w:pPr>
        <w:spacing w:line="100" w:lineRule="atLeast"/>
        <w:jc w:val="both"/>
        <w:rPr>
          <w:rFonts w:ascii="Trebuchet MS" w:eastAsia="Trebuchet MS" w:hAnsi="Trebuchet MS" w:cs="Trebuchet MS"/>
          <w:b/>
          <w:sz w:val="20"/>
        </w:rPr>
      </w:pPr>
      <w:r w:rsidRPr="00D83E8A">
        <w:rPr>
          <w:rFonts w:ascii="Trebuchet MS" w:eastAsia="Trebuchet MS" w:hAnsi="Trebuchet MS" w:cs="Trebuchet MS"/>
          <w:sz w:val="20"/>
        </w:rPr>
        <w:t xml:space="preserve">En cas d’accident du travail, </w:t>
      </w:r>
      <w:r w:rsidRPr="00D83E8A">
        <w:rPr>
          <w:rFonts w:ascii="Trebuchet MS" w:eastAsia="Trebuchet MS" w:hAnsi="Trebuchet MS" w:cs="Trebuchet MS"/>
          <w:b/>
          <w:sz w:val="20"/>
        </w:rPr>
        <w:t>une déclaration immédiate</w:t>
      </w:r>
      <w:r w:rsidRPr="00D83E8A">
        <w:rPr>
          <w:rFonts w:ascii="Trebuchet MS" w:eastAsia="Trebuchet MS" w:hAnsi="Trebuchet MS" w:cs="Trebuchet MS"/>
          <w:sz w:val="20"/>
        </w:rPr>
        <w:t xml:space="preserve"> doit être faite </w:t>
      </w:r>
      <w:r w:rsidRPr="00D83E8A">
        <w:rPr>
          <w:rFonts w:ascii="Trebuchet MS" w:eastAsia="Trebuchet MS" w:hAnsi="Trebuchet MS" w:cs="Trebuchet MS"/>
          <w:b/>
          <w:sz w:val="20"/>
        </w:rPr>
        <w:t>auprès du représentant de la collectivité.</w:t>
      </w:r>
    </w:p>
    <w:p w14:paraId="0AD695A4" w14:textId="77777777" w:rsidR="00371504" w:rsidRPr="00D83E8A" w:rsidRDefault="00371504" w:rsidP="00371504">
      <w:pPr>
        <w:spacing w:line="100" w:lineRule="atLeast"/>
        <w:jc w:val="both"/>
        <w:rPr>
          <w:rFonts w:ascii="Trebuchet MS" w:eastAsia="Trebuchet MS" w:hAnsi="Trebuchet MS" w:cs="Trebuchet MS"/>
          <w:sz w:val="20"/>
        </w:rPr>
      </w:pPr>
      <w:r w:rsidRPr="00D83E8A">
        <w:rPr>
          <w:rFonts w:ascii="Trebuchet MS" w:eastAsia="Trebuchet MS" w:hAnsi="Trebuchet MS" w:cs="Trebuchet MS"/>
          <w:sz w:val="20"/>
        </w:rPr>
        <w:t>Un rapport devra être établi par le chef de service en collaboration avec l’Assistant de prévention afin de définir de façon précise les circonstances exactes de l’accident et d’en analyser les causes afin de mettre en place des mesures de prévention.</w:t>
      </w:r>
    </w:p>
    <w:p w14:paraId="653758C4" w14:textId="77777777" w:rsidR="00371504" w:rsidRPr="00D83E8A" w:rsidRDefault="00371504" w:rsidP="00371504">
      <w:pPr>
        <w:spacing w:line="100" w:lineRule="atLeast"/>
        <w:jc w:val="both"/>
        <w:rPr>
          <w:rFonts w:ascii="Trebuchet MS" w:eastAsia="Trebuchet MS" w:hAnsi="Trebuchet MS" w:cs="Trebuchet MS"/>
          <w:sz w:val="20"/>
        </w:rPr>
      </w:pPr>
      <w:r w:rsidRPr="00D83E8A">
        <w:rPr>
          <w:rFonts w:ascii="Trebuchet MS" w:eastAsia="Trebuchet MS" w:hAnsi="Trebuchet MS" w:cs="Trebuchet MS"/>
          <w:sz w:val="20"/>
        </w:rPr>
        <w:t>Les agressions physiques ou verbales sont concernées par la déclaration immédiate.</w:t>
      </w:r>
    </w:p>
    <w:p w14:paraId="3E7D342C" w14:textId="77777777" w:rsidR="00371504" w:rsidRPr="00F94AE9" w:rsidRDefault="00371504" w:rsidP="00371504">
      <w:pPr>
        <w:spacing w:line="100" w:lineRule="atLeast"/>
        <w:jc w:val="both"/>
        <w:rPr>
          <w:rFonts w:ascii="Trebuchet MS" w:eastAsia="Trebuchet MS" w:hAnsi="Trebuchet MS" w:cs="Trebuchet MS"/>
          <w:szCs w:val="22"/>
        </w:rPr>
      </w:pPr>
    </w:p>
    <w:p w14:paraId="55897CA0" w14:textId="77777777" w:rsidR="009241F6" w:rsidRPr="00E629DA" w:rsidRDefault="009241F6" w:rsidP="009241F6">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E629DA">
        <w:rPr>
          <w:rFonts w:ascii="Trebuchet MS" w:eastAsia="Calibri" w:hAnsi="Trebuchet MS" w:cs="Calibri"/>
          <w:b/>
          <w:color w:val="00B0F0"/>
          <w:szCs w:val="22"/>
        </w:rPr>
        <w:t>DANS LA COLLECTIVITE :</w:t>
      </w:r>
    </w:p>
    <w:p w14:paraId="167EE390" w14:textId="77777777" w:rsidR="009241F6" w:rsidRPr="00433B75" w:rsidRDefault="009241F6" w:rsidP="009241F6">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 w:val="20"/>
        </w:rPr>
      </w:pPr>
    </w:p>
    <w:p w14:paraId="3584721B" w14:textId="7248646F" w:rsidR="00371504" w:rsidRDefault="009241F6" w:rsidP="009241F6">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i/>
          <w:iCs/>
          <w:color w:val="000000"/>
          <w:sz w:val="20"/>
        </w:rPr>
      </w:pPr>
      <w:r>
        <w:rPr>
          <w:rFonts w:ascii="Trebuchet MS" w:eastAsia="Trebuchet MS" w:hAnsi="Trebuchet MS" w:cs="Trebuchet MS"/>
          <w:i/>
          <w:iCs/>
          <w:color w:val="000000"/>
          <w:sz w:val="20"/>
        </w:rPr>
        <w:t>Indiquez la procédure à suivre en cas d’accident</w:t>
      </w:r>
    </w:p>
    <w:p w14:paraId="34C391FC" w14:textId="77777777" w:rsidR="0045612E" w:rsidRPr="0045612E" w:rsidRDefault="0045612E" w:rsidP="009241F6">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color w:val="000000"/>
          <w:sz w:val="20"/>
        </w:rPr>
      </w:pPr>
    </w:p>
    <w:p w14:paraId="0DE78288" w14:textId="77777777" w:rsidR="00371504" w:rsidRPr="0045612E" w:rsidRDefault="00371504" w:rsidP="00371504">
      <w:pPr>
        <w:widowControl/>
        <w:suppressAutoHyphens w:val="0"/>
        <w:rPr>
          <w:rFonts w:ascii="Trebuchet MS" w:eastAsia="Calibri" w:hAnsi="Trebuchet MS" w:cs="Calibri"/>
          <w:sz w:val="20"/>
          <w:szCs w:val="18"/>
        </w:rPr>
      </w:pPr>
    </w:p>
    <w:p w14:paraId="3F94A9A1" w14:textId="77777777" w:rsidR="0045612E" w:rsidRDefault="0045612E">
      <w:pPr>
        <w:widowControl/>
        <w:suppressAutoHyphens w:val="0"/>
        <w:rPr>
          <w:rFonts w:ascii="Trebuchet MS" w:eastAsia="Trebuchet MS" w:hAnsi="Trebuchet MS" w:cs="Trebuchet MS"/>
          <w:sz w:val="20"/>
        </w:rPr>
      </w:pPr>
      <w:r>
        <w:rPr>
          <w:rFonts w:ascii="Trebuchet MS" w:eastAsia="Trebuchet MS" w:hAnsi="Trebuchet MS" w:cs="Trebuchet MS"/>
          <w:sz w:val="20"/>
        </w:rPr>
        <w:br w:type="page"/>
      </w:r>
    </w:p>
    <w:p w14:paraId="33E13AA7" w14:textId="73708B15" w:rsidR="00371504" w:rsidRPr="009241F6" w:rsidRDefault="00007595" w:rsidP="009241F6">
      <w:pPr>
        <w:spacing w:line="100" w:lineRule="atLeast"/>
        <w:ind w:firstLine="567"/>
        <w:rPr>
          <w:rFonts w:ascii="Trebuchet MS" w:eastAsia="Trebuchet MS" w:hAnsi="Trebuchet MS" w:cs="Trebuchet MS"/>
          <w:sz w:val="20"/>
        </w:rPr>
      </w:pPr>
      <w:r>
        <w:rPr>
          <w:rFonts w:ascii="Trebuchet MS" w:eastAsia="Trebuchet MS" w:hAnsi="Trebuchet MS" w:cs="Trebuchet MS"/>
          <w:sz w:val="20"/>
        </w:rPr>
        <w:lastRenderedPageBreak/>
        <w:t>N</w:t>
      </w:r>
      <w:r w:rsidR="00371504" w:rsidRPr="009241F6">
        <w:rPr>
          <w:rFonts w:ascii="Trebuchet MS" w:eastAsia="Trebuchet MS" w:hAnsi="Trebuchet MS" w:cs="Trebuchet MS"/>
          <w:sz w:val="20"/>
        </w:rPr>
        <w:t xml:space="preserve"> - </w:t>
      </w:r>
      <w:r w:rsidR="009241F6" w:rsidRPr="009241F6">
        <w:rPr>
          <w:rFonts w:ascii="Trebuchet MS" w:eastAsia="Trebuchet MS" w:hAnsi="Trebuchet MS" w:cs="Trebuchet MS"/>
          <w:sz w:val="20"/>
        </w:rPr>
        <w:t>Alcool – stupéfiants</w:t>
      </w:r>
    </w:p>
    <w:p w14:paraId="6293E8EA" w14:textId="77777777" w:rsidR="00371504" w:rsidRPr="00893C8A" w:rsidRDefault="00371504" w:rsidP="00371504">
      <w:pPr>
        <w:tabs>
          <w:tab w:val="center" w:pos="4536"/>
          <w:tab w:val="right" w:pos="9072"/>
        </w:tabs>
        <w:spacing w:line="100" w:lineRule="atLeast"/>
        <w:rPr>
          <w:rFonts w:ascii="Trebuchet MS" w:eastAsia="Calibri" w:hAnsi="Trebuchet MS" w:cs="Calibri"/>
          <w:sz w:val="20"/>
          <w:szCs w:val="18"/>
        </w:rPr>
      </w:pPr>
    </w:p>
    <w:p w14:paraId="5F5B4773" w14:textId="77777777" w:rsidR="00371504" w:rsidRPr="009241F6" w:rsidRDefault="00371504" w:rsidP="00371504">
      <w:pPr>
        <w:spacing w:line="100" w:lineRule="atLeast"/>
        <w:jc w:val="both"/>
        <w:rPr>
          <w:rFonts w:ascii="Trebuchet MS" w:eastAsia="Trebuchet MS" w:hAnsi="Trebuchet MS" w:cs="Trebuchet MS"/>
          <w:b/>
          <w:bCs/>
          <w:sz w:val="20"/>
        </w:rPr>
      </w:pPr>
      <w:r w:rsidRPr="009241F6">
        <w:rPr>
          <w:rFonts w:ascii="Trebuchet MS" w:eastAsia="Trebuchet MS" w:hAnsi="Trebuchet MS" w:cs="Trebuchet MS"/>
          <w:b/>
          <w:bCs/>
          <w:sz w:val="20"/>
        </w:rPr>
        <w:t>Dispositions générales</w:t>
      </w:r>
    </w:p>
    <w:p w14:paraId="4BD0FCF0" w14:textId="77777777" w:rsidR="00371504" w:rsidRPr="009241F6" w:rsidRDefault="00371504" w:rsidP="00371504">
      <w:pPr>
        <w:spacing w:line="100" w:lineRule="atLeast"/>
        <w:jc w:val="both"/>
        <w:rPr>
          <w:rFonts w:ascii="Trebuchet MS" w:eastAsia="Trebuchet MS" w:hAnsi="Trebuchet MS" w:cs="Trebuchet MS"/>
          <w:b/>
          <w:bCs/>
          <w:sz w:val="20"/>
        </w:rPr>
      </w:pPr>
    </w:p>
    <w:p w14:paraId="2B846E30"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Il est formellement interdit d'accéder sur le lieu de travail en état d'ivresse et d'introduire ou de distribuer des boissons alcoolisées ou autres produits stupéfiants dont l’usage est interdit par la loi sur le lieu de travail (</w:t>
      </w:r>
      <w:r w:rsidRPr="009241F6">
        <w:rPr>
          <w:rFonts w:ascii="Trebuchet MS" w:eastAsia="Trebuchet MS" w:hAnsi="Trebuchet MS" w:cs="Trebuchet MS"/>
          <w:i/>
          <w:iCs/>
          <w:sz w:val="20"/>
        </w:rPr>
        <w:t>art. R.4228-20 et R4228-21 du Code du travail</w:t>
      </w:r>
      <w:r w:rsidRPr="009241F6">
        <w:rPr>
          <w:rFonts w:ascii="Trebuchet MS" w:eastAsia="Trebuchet MS" w:hAnsi="Trebuchet MS" w:cs="Trebuchet MS"/>
          <w:sz w:val="20"/>
        </w:rPr>
        <w:t>).</w:t>
      </w:r>
    </w:p>
    <w:p w14:paraId="1283E99A" w14:textId="77777777" w:rsidR="00371504" w:rsidRPr="009241F6" w:rsidRDefault="00371504" w:rsidP="00371504">
      <w:pPr>
        <w:spacing w:line="100" w:lineRule="atLeast"/>
        <w:jc w:val="both"/>
        <w:rPr>
          <w:rFonts w:ascii="Trebuchet MS" w:eastAsia="Trebuchet MS" w:hAnsi="Trebuchet MS" w:cs="Trebuchet MS"/>
          <w:sz w:val="20"/>
        </w:rPr>
      </w:pPr>
    </w:p>
    <w:p w14:paraId="69A57B54"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Il est interdit à toute personne ayant autorité sur les agents de laisser entrer, ou séjourner, sur le lieu de travail une personne en état apparent d’ébriété ou sous l’emprise de drogues.</w:t>
      </w:r>
    </w:p>
    <w:p w14:paraId="0C79432D"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Toute personne, quel que soit son grade ou ses fonctions, témoin de l’une de ces situations s’engage à en avertir immédiatement un responsable hiérarchique, qui avisera des suites à donner à la situation.</w:t>
      </w:r>
    </w:p>
    <w:p w14:paraId="2312B9EA" w14:textId="77777777" w:rsidR="00371504" w:rsidRPr="009241F6" w:rsidRDefault="00371504" w:rsidP="00371504">
      <w:pPr>
        <w:spacing w:line="100" w:lineRule="atLeast"/>
        <w:jc w:val="both"/>
        <w:rPr>
          <w:rFonts w:ascii="Trebuchet MS" w:eastAsia="Trebuchet MS" w:hAnsi="Trebuchet MS" w:cs="Trebuchet MS"/>
          <w:sz w:val="20"/>
        </w:rPr>
      </w:pPr>
    </w:p>
    <w:p w14:paraId="20731210" w14:textId="40D70A39" w:rsidR="00371504" w:rsidRDefault="00371504" w:rsidP="00371504">
      <w:pPr>
        <w:spacing w:line="100" w:lineRule="atLeast"/>
        <w:jc w:val="both"/>
        <w:rPr>
          <w:rFonts w:ascii="Trebuchet MS" w:eastAsia="Trebuchet MS" w:hAnsi="Trebuchet MS" w:cs="Trebuchet MS"/>
          <w:b/>
          <w:bCs/>
          <w:sz w:val="20"/>
        </w:rPr>
      </w:pPr>
      <w:r w:rsidRPr="009241F6">
        <w:rPr>
          <w:rFonts w:ascii="Trebuchet MS" w:eastAsia="Trebuchet MS" w:hAnsi="Trebuchet MS" w:cs="Trebuchet MS"/>
          <w:b/>
          <w:bCs/>
          <w:sz w:val="20"/>
        </w:rPr>
        <w:t>Organisation de manifestations conviviales</w:t>
      </w:r>
      <w:r w:rsidR="009241F6">
        <w:rPr>
          <w:rFonts w:ascii="Trebuchet MS" w:eastAsia="Trebuchet MS" w:hAnsi="Trebuchet MS" w:cs="Trebuchet MS"/>
          <w:b/>
          <w:bCs/>
          <w:sz w:val="20"/>
        </w:rPr>
        <w:t> :</w:t>
      </w:r>
    </w:p>
    <w:p w14:paraId="40DDF02F" w14:textId="77777777" w:rsidR="009241F6" w:rsidRPr="009241F6" w:rsidRDefault="009241F6" w:rsidP="00371504">
      <w:pPr>
        <w:spacing w:line="100" w:lineRule="atLeast"/>
        <w:jc w:val="both"/>
        <w:rPr>
          <w:rFonts w:ascii="Trebuchet MS" w:eastAsia="Trebuchet MS" w:hAnsi="Trebuchet MS" w:cs="Trebuchet MS"/>
          <w:b/>
          <w:bCs/>
          <w:sz w:val="20"/>
        </w:rPr>
      </w:pPr>
    </w:p>
    <w:p w14:paraId="7988B14C" w14:textId="77777777"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La consommation de boissons alcoolisées pourra être autorisée ponctuellement dans les locaux de la collectivité à l’occasion d’une manifestation conviviale (départ en retraite, naissance, mariage, …).</w:t>
      </w:r>
    </w:p>
    <w:p w14:paraId="3FF7CC8E" w14:textId="77777777" w:rsidR="009241F6" w:rsidRPr="009241F6" w:rsidRDefault="009241F6" w:rsidP="00371504">
      <w:pPr>
        <w:spacing w:line="100" w:lineRule="atLeast"/>
        <w:jc w:val="both"/>
        <w:rPr>
          <w:rFonts w:ascii="Trebuchet MS" w:eastAsia="Trebuchet MS" w:hAnsi="Trebuchet MS" w:cs="Trebuchet MS"/>
          <w:sz w:val="20"/>
        </w:rPr>
      </w:pPr>
    </w:p>
    <w:p w14:paraId="0C06A760" w14:textId="77777777"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Chaque pot organisé sera dûment autorisé par écrit par l’autorité territoriale sous réserve de :</w:t>
      </w:r>
    </w:p>
    <w:p w14:paraId="683DBD21" w14:textId="77777777" w:rsidR="009241F6" w:rsidRPr="009241F6" w:rsidRDefault="009241F6" w:rsidP="00371504">
      <w:pPr>
        <w:spacing w:line="100" w:lineRule="atLeast"/>
        <w:jc w:val="both"/>
        <w:rPr>
          <w:rFonts w:ascii="Trebuchet MS" w:eastAsia="Trebuchet MS" w:hAnsi="Trebuchet MS" w:cs="Trebuchet MS"/>
          <w:sz w:val="20"/>
        </w:rPr>
      </w:pPr>
    </w:p>
    <w:p w14:paraId="764FBD9A" w14:textId="77777777" w:rsidR="00371504" w:rsidRPr="009241F6" w:rsidRDefault="00371504" w:rsidP="00371504">
      <w:pPr>
        <w:pStyle w:val="Paragraphedeliste"/>
        <w:numPr>
          <w:ilvl w:val="0"/>
          <w:numId w:val="43"/>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demander préalablement par écrite une autorisation à l’autorité territoriale,</w:t>
      </w:r>
    </w:p>
    <w:p w14:paraId="6C29B1D5" w14:textId="77777777" w:rsidR="00371504" w:rsidRPr="009241F6" w:rsidRDefault="00371504" w:rsidP="00371504">
      <w:pPr>
        <w:pStyle w:val="Paragraphedeliste"/>
        <w:numPr>
          <w:ilvl w:val="0"/>
          <w:numId w:val="43"/>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limiter les quantités de boissons alcoolisées servies (ex. : 1 verre par personne),</w:t>
      </w:r>
    </w:p>
    <w:p w14:paraId="16982002" w14:textId="77777777" w:rsidR="00371504" w:rsidRPr="009241F6" w:rsidRDefault="00371504" w:rsidP="00371504">
      <w:pPr>
        <w:pStyle w:val="Paragraphedeliste"/>
        <w:numPr>
          <w:ilvl w:val="0"/>
          <w:numId w:val="43"/>
        </w:numPr>
        <w:spacing w:line="100" w:lineRule="atLeast"/>
        <w:jc w:val="both"/>
        <w:rPr>
          <w:rFonts w:ascii="Trebuchet MS" w:eastAsia="Trebuchet MS" w:hAnsi="Trebuchet MS" w:cs="Trebuchet MS"/>
          <w:sz w:val="20"/>
        </w:rPr>
      </w:pPr>
      <w:proofErr w:type="gramStart"/>
      <w:r w:rsidRPr="009241F6">
        <w:rPr>
          <w:rFonts w:ascii="Trebuchet MS" w:eastAsia="Trebuchet MS" w:hAnsi="Trebuchet MS" w:cs="Trebuchet MS"/>
          <w:sz w:val="20"/>
        </w:rPr>
        <w:t>d’interdire</w:t>
      </w:r>
      <w:proofErr w:type="gramEnd"/>
      <w:r w:rsidRPr="009241F6">
        <w:rPr>
          <w:rFonts w:ascii="Trebuchet MS" w:eastAsia="Trebuchet MS" w:hAnsi="Trebuchet MS" w:cs="Trebuchet MS"/>
          <w:sz w:val="20"/>
        </w:rPr>
        <w:t xml:space="preserve"> les alcools forts (seuls le vin, la bière, le cidre et le poiré peuvent être autorisés),</w:t>
      </w:r>
    </w:p>
    <w:p w14:paraId="6510A84B" w14:textId="77777777" w:rsidR="00371504" w:rsidRPr="009241F6" w:rsidRDefault="00371504" w:rsidP="00371504">
      <w:pPr>
        <w:pStyle w:val="Paragraphedeliste"/>
        <w:numPr>
          <w:ilvl w:val="0"/>
          <w:numId w:val="43"/>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de mettre à disposition de l’eau et des boissons non alcoolisées,</w:t>
      </w:r>
    </w:p>
    <w:p w14:paraId="4B152E98" w14:textId="77777777" w:rsidR="00371504" w:rsidRPr="009241F6" w:rsidRDefault="00371504" w:rsidP="00371504">
      <w:pPr>
        <w:pStyle w:val="Paragraphedeliste"/>
        <w:numPr>
          <w:ilvl w:val="0"/>
          <w:numId w:val="43"/>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de mettre à disposition de quoi se restaurer.</w:t>
      </w:r>
    </w:p>
    <w:p w14:paraId="06A965E6" w14:textId="77777777" w:rsidR="00371504" w:rsidRPr="009241F6" w:rsidRDefault="00371504" w:rsidP="00371504">
      <w:pPr>
        <w:spacing w:line="100" w:lineRule="atLeast"/>
        <w:jc w:val="both"/>
        <w:rPr>
          <w:rFonts w:ascii="Trebuchet MS" w:eastAsia="Trebuchet MS" w:hAnsi="Trebuchet MS" w:cs="Trebuchet MS"/>
          <w:sz w:val="20"/>
        </w:rPr>
      </w:pPr>
    </w:p>
    <w:p w14:paraId="2BB6D284" w14:textId="77777777" w:rsidR="00371504" w:rsidRPr="009241F6" w:rsidRDefault="00371504" w:rsidP="00371504">
      <w:pPr>
        <w:spacing w:line="100" w:lineRule="atLeast"/>
        <w:jc w:val="both"/>
        <w:rPr>
          <w:rFonts w:ascii="Trebuchet MS" w:eastAsia="Trebuchet MS" w:hAnsi="Trebuchet MS" w:cs="Trebuchet MS"/>
          <w:b/>
          <w:bCs/>
          <w:sz w:val="20"/>
        </w:rPr>
      </w:pPr>
      <w:r w:rsidRPr="009241F6">
        <w:rPr>
          <w:rFonts w:ascii="Trebuchet MS" w:eastAsia="Trebuchet MS" w:hAnsi="Trebuchet MS" w:cs="Trebuchet MS"/>
          <w:b/>
          <w:bCs/>
          <w:sz w:val="20"/>
        </w:rPr>
        <w:t>Contrôle d’alcoolémie</w:t>
      </w:r>
    </w:p>
    <w:p w14:paraId="1FB6E101" w14:textId="77777777" w:rsidR="00371504" w:rsidRPr="009241F6" w:rsidRDefault="00371504" w:rsidP="00371504">
      <w:pPr>
        <w:spacing w:line="100" w:lineRule="atLeast"/>
        <w:jc w:val="both"/>
        <w:rPr>
          <w:rFonts w:ascii="Trebuchet MS" w:eastAsia="Trebuchet MS" w:hAnsi="Trebuchet MS" w:cs="Trebuchet MS"/>
          <w:sz w:val="20"/>
        </w:rPr>
      </w:pPr>
    </w:p>
    <w:p w14:paraId="45E2AF0A" w14:textId="46694142"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Pour des raisons de sécurité, l’autorité territoriale peut procéder à des contrôles d’alcoolémie, pendant le temps de service, pour les agents en état apparent d’ébriété, occupant des postes à risques désignés ci-dessous</w:t>
      </w:r>
      <w:r w:rsidR="009241F6">
        <w:rPr>
          <w:rFonts w:ascii="Trebuchet MS" w:eastAsia="Trebuchet MS" w:hAnsi="Trebuchet MS" w:cs="Trebuchet MS"/>
          <w:sz w:val="20"/>
        </w:rPr>
        <w:t> :</w:t>
      </w:r>
      <w:r w:rsidRPr="009241F6">
        <w:rPr>
          <w:rFonts w:ascii="Trebuchet MS" w:eastAsia="Trebuchet MS" w:hAnsi="Trebuchet MS" w:cs="Trebuchet MS"/>
          <w:sz w:val="20"/>
        </w:rPr>
        <w:t xml:space="preserve"> adapter ou compléter la liste en fonction des activités des agents</w:t>
      </w:r>
    </w:p>
    <w:p w14:paraId="054BF4BE" w14:textId="77777777" w:rsidR="009241F6" w:rsidRPr="009241F6" w:rsidRDefault="009241F6" w:rsidP="00371504">
      <w:pPr>
        <w:spacing w:line="100" w:lineRule="atLeast"/>
        <w:jc w:val="both"/>
        <w:rPr>
          <w:rFonts w:ascii="Trebuchet MS" w:eastAsia="Trebuchet MS" w:hAnsi="Trebuchet MS" w:cs="Trebuchet MS"/>
          <w:sz w:val="20"/>
        </w:rPr>
      </w:pPr>
    </w:p>
    <w:p w14:paraId="2461FE02"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conduite de véhicules et d’engins,</w:t>
      </w:r>
    </w:p>
    <w:p w14:paraId="5E5A515D"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utilisation de machines dangereuses (machines à bois, machines d’entretien des espaces verts, …),</w:t>
      </w:r>
    </w:p>
    <w:p w14:paraId="49F0574B"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manipulation de produits dangereux,</w:t>
      </w:r>
    </w:p>
    <w:p w14:paraId="2451B16A"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travaux sur ou au voisinage de pièces nues sous tension,</w:t>
      </w:r>
    </w:p>
    <w:p w14:paraId="6D0FE8D3"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travail en hauteur (échelles, échafaudage, nacelles, harnais, …),</w:t>
      </w:r>
    </w:p>
    <w:p w14:paraId="1663E522"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travail sur des berges,</w:t>
      </w:r>
    </w:p>
    <w:p w14:paraId="115A1435"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travail sur la voirie,</w:t>
      </w:r>
    </w:p>
    <w:p w14:paraId="47C5FA56"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accompagnement ou prise en charge d’enfants, de personnes âgées ou de personnes handicapées,</w:t>
      </w:r>
    </w:p>
    <w:p w14:paraId="1121A138"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travail isolé.</w:t>
      </w:r>
    </w:p>
    <w:p w14:paraId="52328B01" w14:textId="77777777" w:rsidR="00371504" w:rsidRPr="009241F6" w:rsidRDefault="00371504" w:rsidP="00371504">
      <w:pPr>
        <w:spacing w:line="100" w:lineRule="atLeast"/>
        <w:jc w:val="both"/>
        <w:rPr>
          <w:rFonts w:ascii="Trebuchet MS" w:eastAsia="Trebuchet MS" w:hAnsi="Trebuchet MS" w:cs="Trebuchet MS"/>
          <w:sz w:val="20"/>
        </w:rPr>
      </w:pPr>
    </w:p>
    <w:p w14:paraId="780B7EE6"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L’objectif de la démarche est de faire cesser une situation dangereuse afin de garantir la sécurité des personnes.</w:t>
      </w:r>
    </w:p>
    <w:p w14:paraId="6C104014"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Un agent soumis à un contrôle d’alcoolémie peut demander la présence d’un témoin.</w:t>
      </w:r>
    </w:p>
    <w:p w14:paraId="4677294A" w14:textId="77777777" w:rsidR="00371504" w:rsidRPr="009241F6" w:rsidRDefault="00371504" w:rsidP="00371504">
      <w:pPr>
        <w:spacing w:line="100" w:lineRule="atLeast"/>
        <w:jc w:val="both"/>
        <w:rPr>
          <w:rFonts w:ascii="Trebuchet MS" w:eastAsia="Trebuchet MS" w:hAnsi="Trebuchet MS" w:cs="Trebuchet MS"/>
          <w:sz w:val="20"/>
        </w:rPr>
      </w:pPr>
    </w:p>
    <w:p w14:paraId="6477D69E"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Dans tous les cas, en cas de doute, le responsable hiérarchique ou l’autorité territoriale retire l’agent de son poste de travail.</w:t>
      </w:r>
    </w:p>
    <w:p w14:paraId="64716A53" w14:textId="77777777" w:rsidR="00371504" w:rsidRPr="009241F6" w:rsidRDefault="00371504" w:rsidP="00371504">
      <w:pPr>
        <w:spacing w:line="100" w:lineRule="atLeast"/>
        <w:jc w:val="both"/>
        <w:rPr>
          <w:rFonts w:ascii="Trebuchet MS" w:eastAsia="Trebuchet MS" w:hAnsi="Trebuchet MS" w:cs="Trebuchet MS"/>
          <w:sz w:val="20"/>
        </w:rPr>
      </w:pPr>
    </w:p>
    <w:p w14:paraId="6E08E6D0" w14:textId="77777777" w:rsidR="00371504" w:rsidRPr="009241F6" w:rsidRDefault="00371504" w:rsidP="00371504">
      <w:pPr>
        <w:spacing w:line="100" w:lineRule="atLeast"/>
        <w:jc w:val="both"/>
        <w:rPr>
          <w:rFonts w:ascii="Trebuchet MS" w:eastAsia="Trebuchet MS" w:hAnsi="Trebuchet MS" w:cs="Trebuchet MS"/>
          <w:sz w:val="20"/>
          <w:u w:val="single"/>
        </w:rPr>
      </w:pPr>
      <w:r w:rsidRPr="009241F6">
        <w:rPr>
          <w:rFonts w:ascii="Trebuchet MS" w:eastAsia="Trebuchet MS" w:hAnsi="Trebuchet MS" w:cs="Trebuchet MS"/>
          <w:sz w:val="20"/>
          <w:u w:val="single"/>
        </w:rPr>
        <w:t>Pour des agents affectés sur un poste « à risques » :</w:t>
      </w:r>
    </w:p>
    <w:p w14:paraId="668BB2A5" w14:textId="77777777" w:rsidR="00371504" w:rsidRPr="009241F6" w:rsidRDefault="00371504" w:rsidP="00371504">
      <w:pPr>
        <w:spacing w:line="100" w:lineRule="atLeast"/>
        <w:jc w:val="both"/>
        <w:rPr>
          <w:rFonts w:ascii="Trebuchet MS" w:eastAsia="Trebuchet MS" w:hAnsi="Trebuchet MS" w:cs="Trebuchet MS"/>
          <w:sz w:val="20"/>
          <w:u w:val="single"/>
        </w:rPr>
      </w:pPr>
    </w:p>
    <w:p w14:paraId="1851522A" w14:textId="77777777"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Le responsable hiérarchique ou l’autorité territoriale propose un alcootest. Le taux de référence utilisé correspond à celui défini par le Code de la route 0.5 gramme par litre de sang ou 0.25 milligramme par litre d’air expiré.</w:t>
      </w:r>
    </w:p>
    <w:p w14:paraId="5128FE0F" w14:textId="77777777" w:rsidR="009241F6" w:rsidRPr="009241F6" w:rsidRDefault="009241F6" w:rsidP="00371504">
      <w:pPr>
        <w:spacing w:line="100" w:lineRule="atLeast"/>
        <w:jc w:val="both"/>
        <w:rPr>
          <w:rFonts w:ascii="Trebuchet MS" w:eastAsia="Trebuchet MS" w:hAnsi="Trebuchet MS" w:cs="Trebuchet MS"/>
          <w:sz w:val="20"/>
        </w:rPr>
      </w:pPr>
    </w:p>
    <w:p w14:paraId="02C9D028" w14:textId="77777777"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En cas de refus de l’agent, l’état d’ivresse sera présumé.</w:t>
      </w:r>
    </w:p>
    <w:p w14:paraId="2E834E96" w14:textId="5CA81577" w:rsidR="009241F6" w:rsidRDefault="009241F6" w:rsidP="00371504">
      <w:pPr>
        <w:spacing w:line="100" w:lineRule="atLeast"/>
        <w:jc w:val="both"/>
        <w:rPr>
          <w:rFonts w:ascii="Trebuchet MS" w:eastAsia="Trebuchet MS" w:hAnsi="Trebuchet MS" w:cs="Trebuchet MS"/>
          <w:sz w:val="20"/>
        </w:rPr>
      </w:pPr>
    </w:p>
    <w:p w14:paraId="5D853DFF" w14:textId="77777777" w:rsidR="00433B75" w:rsidRDefault="00433B75">
      <w:pPr>
        <w:widowControl/>
        <w:suppressAutoHyphens w:val="0"/>
        <w:rPr>
          <w:rFonts w:ascii="Trebuchet MS" w:eastAsia="Trebuchet MS" w:hAnsi="Trebuchet MS" w:cs="Trebuchet MS"/>
          <w:sz w:val="20"/>
        </w:rPr>
      </w:pPr>
      <w:r>
        <w:rPr>
          <w:rFonts w:ascii="Trebuchet MS" w:eastAsia="Trebuchet MS" w:hAnsi="Trebuchet MS" w:cs="Trebuchet MS"/>
          <w:sz w:val="20"/>
        </w:rPr>
        <w:br w:type="page"/>
      </w:r>
    </w:p>
    <w:p w14:paraId="1343392B" w14:textId="2AA6D6A5"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lastRenderedPageBreak/>
        <w:t>En cas de résultat positif :</w:t>
      </w:r>
    </w:p>
    <w:p w14:paraId="691C9E1D" w14:textId="77777777" w:rsidR="009241F6" w:rsidRPr="009241F6" w:rsidRDefault="009241F6" w:rsidP="00371504">
      <w:pPr>
        <w:spacing w:line="100" w:lineRule="atLeast"/>
        <w:jc w:val="both"/>
        <w:rPr>
          <w:rFonts w:ascii="Trebuchet MS" w:eastAsia="Trebuchet MS" w:hAnsi="Trebuchet MS" w:cs="Trebuchet MS"/>
          <w:sz w:val="20"/>
        </w:rPr>
      </w:pPr>
    </w:p>
    <w:p w14:paraId="14F4E7AA"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un proche est contacté pour prendre en charge la personne (en aucun cas un agent ou un élu ne peut raccompagner l’agent à son domicile),</w:t>
      </w:r>
    </w:p>
    <w:p w14:paraId="1268225A" w14:textId="77777777" w:rsidR="00371504" w:rsidRPr="009241F6" w:rsidRDefault="00371504" w:rsidP="00371504">
      <w:pPr>
        <w:pStyle w:val="Paragraphedeliste"/>
        <w:numPr>
          <w:ilvl w:val="0"/>
          <w:numId w:val="58"/>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sinon, en fonction de l’état de l’agent, un avis médical sera demandé.</w:t>
      </w:r>
    </w:p>
    <w:p w14:paraId="091ADE95" w14:textId="77777777" w:rsidR="009241F6" w:rsidRDefault="009241F6" w:rsidP="00371504">
      <w:pPr>
        <w:spacing w:line="100" w:lineRule="atLeast"/>
        <w:jc w:val="both"/>
        <w:rPr>
          <w:rFonts w:ascii="Trebuchet MS" w:eastAsia="Trebuchet MS" w:hAnsi="Trebuchet MS" w:cs="Trebuchet MS"/>
          <w:sz w:val="20"/>
        </w:rPr>
      </w:pPr>
    </w:p>
    <w:p w14:paraId="3FFA9603" w14:textId="32F6D555"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 xml:space="preserve">L’agent peut demander une contre-expertise à la charge de la </w:t>
      </w:r>
      <w:r w:rsidR="00502826">
        <w:rPr>
          <w:rFonts w:ascii="Trebuchet MS" w:eastAsia="Trebuchet MS" w:hAnsi="Trebuchet MS" w:cs="Trebuchet MS"/>
          <w:sz w:val="20"/>
        </w:rPr>
        <w:t>collectivité.</w:t>
      </w:r>
    </w:p>
    <w:p w14:paraId="0B59B73A"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Un contrôle d’alcoolémie positif expose l’agent à des sanctions disciplinaires.</w:t>
      </w:r>
    </w:p>
    <w:p w14:paraId="0BD6E026" w14:textId="77777777" w:rsidR="00371504" w:rsidRPr="009241F6" w:rsidRDefault="00371504" w:rsidP="00371504">
      <w:pPr>
        <w:spacing w:line="100" w:lineRule="atLeast"/>
        <w:jc w:val="both"/>
        <w:rPr>
          <w:rFonts w:ascii="Trebuchet MS" w:eastAsia="Trebuchet MS" w:hAnsi="Trebuchet MS" w:cs="Trebuchet MS"/>
          <w:sz w:val="20"/>
        </w:rPr>
      </w:pPr>
    </w:p>
    <w:p w14:paraId="4D61CE7F"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En cas de résultat négatif et si l’état de l’agent le permet, il pourra reprendre son poste. Sinon les mesures ci-dessus seront mises en œuvre.</w:t>
      </w:r>
    </w:p>
    <w:p w14:paraId="3C3BBCEC" w14:textId="77777777" w:rsidR="00371504" w:rsidRPr="009241F6" w:rsidRDefault="00371504" w:rsidP="00371504">
      <w:pPr>
        <w:spacing w:line="100" w:lineRule="atLeast"/>
        <w:jc w:val="both"/>
        <w:rPr>
          <w:rFonts w:ascii="Trebuchet MS" w:eastAsia="Trebuchet MS" w:hAnsi="Trebuchet MS" w:cs="Trebuchet MS"/>
          <w:sz w:val="20"/>
        </w:rPr>
      </w:pPr>
    </w:p>
    <w:p w14:paraId="5ACB7AF5" w14:textId="77777777" w:rsidR="00371504" w:rsidRPr="009241F6" w:rsidRDefault="00371504" w:rsidP="00371504">
      <w:pPr>
        <w:spacing w:line="100" w:lineRule="atLeast"/>
        <w:jc w:val="both"/>
        <w:rPr>
          <w:rFonts w:ascii="Trebuchet MS" w:eastAsia="Trebuchet MS" w:hAnsi="Trebuchet MS" w:cs="Trebuchet MS"/>
          <w:sz w:val="20"/>
          <w:u w:val="single"/>
        </w:rPr>
      </w:pPr>
      <w:r w:rsidRPr="009241F6">
        <w:rPr>
          <w:rFonts w:ascii="Trebuchet MS" w:eastAsia="Trebuchet MS" w:hAnsi="Trebuchet MS" w:cs="Trebuchet MS"/>
          <w:sz w:val="20"/>
          <w:u w:val="single"/>
        </w:rPr>
        <w:t>Pour des agents qui ne sont pas affectés sur un poste « à risques » :</w:t>
      </w:r>
    </w:p>
    <w:p w14:paraId="4B38DEF2" w14:textId="77777777" w:rsidR="00371504" w:rsidRPr="009241F6" w:rsidRDefault="00371504" w:rsidP="00371504">
      <w:pPr>
        <w:spacing w:line="100" w:lineRule="atLeast"/>
        <w:jc w:val="both"/>
        <w:rPr>
          <w:rFonts w:ascii="Trebuchet MS" w:eastAsia="Trebuchet MS" w:hAnsi="Trebuchet MS" w:cs="Trebuchet MS"/>
          <w:sz w:val="20"/>
          <w:u w:val="single"/>
        </w:rPr>
      </w:pPr>
    </w:p>
    <w:p w14:paraId="5FCDD0DD" w14:textId="77777777" w:rsidR="00371504" w:rsidRPr="009241F6"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Dans ce cas, l’autorité territoriale ne peut pas réaliser de contrôle de l’alcoolémie.</w:t>
      </w:r>
    </w:p>
    <w:p w14:paraId="75D29E26" w14:textId="77777777" w:rsidR="00371504" w:rsidRPr="009241F6" w:rsidRDefault="00371504" w:rsidP="00371504">
      <w:pPr>
        <w:spacing w:line="100" w:lineRule="atLeast"/>
        <w:jc w:val="both"/>
        <w:rPr>
          <w:rFonts w:ascii="Trebuchet MS" w:eastAsia="Trebuchet MS" w:hAnsi="Trebuchet MS" w:cs="Trebuchet MS"/>
          <w:sz w:val="20"/>
        </w:rPr>
      </w:pPr>
    </w:p>
    <w:p w14:paraId="2C0A1F47" w14:textId="77777777" w:rsidR="00371504" w:rsidRDefault="00371504" w:rsidP="00371504">
      <w:p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 xml:space="preserve">Toutefois, pour les agents en état apparent d’ébriété, occupant des postes qui ne sont pas considérés comme à « risques », </w:t>
      </w:r>
      <w:r w:rsidRPr="009241F6">
        <w:rPr>
          <w:rFonts w:ascii="Trebuchet MS" w:eastAsia="Trebuchet MS" w:hAnsi="Trebuchet MS" w:cs="Trebuchet MS"/>
          <w:noProof/>
          <w:sz w:val="20"/>
        </w:rPr>
        <mc:AlternateContent>
          <mc:Choice Requires="wps">
            <w:drawing>
              <wp:anchor distT="4294967294" distB="4294967294" distL="114298" distR="114298" simplePos="0" relativeHeight="251696128" behindDoc="0" locked="0" layoutInCell="1" allowOverlap="1" wp14:anchorId="01866899" wp14:editId="1C67597A">
                <wp:simplePos x="0" y="0"/>
                <wp:positionH relativeFrom="column">
                  <wp:posOffset>2400299</wp:posOffset>
                </wp:positionH>
                <wp:positionV relativeFrom="paragraph">
                  <wp:posOffset>39369</wp:posOffset>
                </wp:positionV>
                <wp:extent cx="0" cy="0"/>
                <wp:effectExtent l="0" t="0" r="0" b="0"/>
                <wp:wrapNone/>
                <wp:docPr id="44"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35671" id="Connecteur droit 44" o:spid="_x0000_s1026" style="position:absolute;z-index:2516961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9241F6">
        <w:rPr>
          <w:rFonts w:ascii="Trebuchet MS" w:eastAsia="Trebuchet MS" w:hAnsi="Trebuchet MS" w:cs="Trebuchet MS"/>
          <w:noProof/>
          <w:sz w:val="20"/>
        </w:rPr>
        <mc:AlternateContent>
          <mc:Choice Requires="wps">
            <w:drawing>
              <wp:anchor distT="4294967294" distB="4294967294" distL="114298" distR="114298" simplePos="0" relativeHeight="251695104" behindDoc="0" locked="0" layoutInCell="1" allowOverlap="1" wp14:anchorId="43E05106" wp14:editId="0F911EE6">
                <wp:simplePos x="0" y="0"/>
                <wp:positionH relativeFrom="column">
                  <wp:posOffset>2400299</wp:posOffset>
                </wp:positionH>
                <wp:positionV relativeFrom="paragraph">
                  <wp:posOffset>39369</wp:posOffset>
                </wp:positionV>
                <wp:extent cx="0" cy="0"/>
                <wp:effectExtent l="0" t="0" r="0" b="0"/>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A308D" id="Connecteur droit 43" o:spid="_x0000_s1026" style="position:absolute;z-index:2516951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9241F6">
        <w:rPr>
          <w:rFonts w:ascii="Trebuchet MS" w:eastAsia="Trebuchet MS" w:hAnsi="Trebuchet MS" w:cs="Trebuchet MS"/>
          <w:sz w:val="20"/>
        </w:rPr>
        <w:t>le responsable hiérarchique ou l’autorité territoriale :</w:t>
      </w:r>
    </w:p>
    <w:p w14:paraId="272BE775" w14:textId="77777777" w:rsidR="00502826" w:rsidRPr="009241F6" w:rsidRDefault="00502826" w:rsidP="00371504">
      <w:pPr>
        <w:spacing w:line="100" w:lineRule="atLeast"/>
        <w:jc w:val="both"/>
        <w:rPr>
          <w:rFonts w:ascii="Trebuchet MS" w:eastAsia="Trebuchet MS" w:hAnsi="Trebuchet MS" w:cs="Trebuchet MS"/>
          <w:sz w:val="20"/>
        </w:rPr>
      </w:pPr>
    </w:p>
    <w:p w14:paraId="1B5EA9DB" w14:textId="77777777" w:rsidR="00371504" w:rsidRPr="009241F6" w:rsidRDefault="00371504" w:rsidP="00371504">
      <w:pPr>
        <w:numPr>
          <w:ilvl w:val="0"/>
          <w:numId w:val="59"/>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retire l’agent de la situation de travail,</w:t>
      </w:r>
    </w:p>
    <w:p w14:paraId="19A6FFD7" w14:textId="77777777" w:rsidR="00371504" w:rsidRPr="009241F6" w:rsidRDefault="00371504" w:rsidP="00371504">
      <w:pPr>
        <w:numPr>
          <w:ilvl w:val="0"/>
          <w:numId w:val="59"/>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contacte un parent ou un proche de l’agent afin qu’il soit pris en (en aucun cas, un agent ou un élu, ne peut transporter l’agent à son domicile),</w:t>
      </w:r>
    </w:p>
    <w:p w14:paraId="36B1A74F" w14:textId="77777777" w:rsidR="00371504" w:rsidRPr="009241F6" w:rsidRDefault="00371504" w:rsidP="00371504">
      <w:pPr>
        <w:numPr>
          <w:ilvl w:val="0"/>
          <w:numId w:val="59"/>
        </w:numPr>
        <w:spacing w:line="100" w:lineRule="atLeast"/>
        <w:jc w:val="both"/>
        <w:rPr>
          <w:rFonts w:ascii="Trebuchet MS" w:eastAsia="Trebuchet MS" w:hAnsi="Trebuchet MS" w:cs="Trebuchet MS"/>
          <w:sz w:val="20"/>
        </w:rPr>
      </w:pPr>
      <w:r w:rsidRPr="009241F6">
        <w:rPr>
          <w:rFonts w:ascii="Trebuchet MS" w:eastAsia="Trebuchet MS" w:hAnsi="Trebuchet MS" w:cs="Trebuchet MS"/>
          <w:sz w:val="20"/>
        </w:rPr>
        <w:t>prévient les secours si l’état de santé de l’agent le nécessite.</w:t>
      </w:r>
    </w:p>
    <w:p w14:paraId="4E7100C8" w14:textId="77777777" w:rsidR="00371504" w:rsidRDefault="00371504" w:rsidP="00371504">
      <w:pPr>
        <w:spacing w:line="100" w:lineRule="atLeast"/>
        <w:jc w:val="both"/>
        <w:rPr>
          <w:rFonts w:ascii="Trebuchet MS" w:eastAsia="Trebuchet MS" w:hAnsi="Trebuchet MS" w:cs="Trebuchet MS"/>
          <w:sz w:val="20"/>
        </w:rPr>
      </w:pPr>
    </w:p>
    <w:p w14:paraId="6E1EB873" w14:textId="77777777" w:rsidR="00433B75" w:rsidRPr="00433B75" w:rsidRDefault="00433B75" w:rsidP="00371504">
      <w:pPr>
        <w:spacing w:line="100" w:lineRule="atLeast"/>
        <w:jc w:val="both"/>
        <w:rPr>
          <w:rFonts w:ascii="Trebuchet MS" w:eastAsia="Trebuchet MS" w:hAnsi="Trebuchet MS" w:cs="Trebuchet MS"/>
          <w:sz w:val="20"/>
        </w:rPr>
      </w:pPr>
    </w:p>
    <w:p w14:paraId="6037CF6C" w14:textId="77777777" w:rsidR="00371504" w:rsidRPr="00433B75" w:rsidRDefault="00371504" w:rsidP="00371504">
      <w:pPr>
        <w:widowControl/>
        <w:suppressAutoHyphens w:val="0"/>
        <w:rPr>
          <w:rFonts w:ascii="Trebuchet MS" w:eastAsia="Trebuchet MS" w:hAnsi="Trebuchet MS" w:cs="Trebuchet MS"/>
          <w:sz w:val="20"/>
        </w:rPr>
      </w:pPr>
      <w:r w:rsidRPr="00433B75">
        <w:rPr>
          <w:rFonts w:ascii="Trebuchet MS" w:eastAsia="Trebuchet MS" w:hAnsi="Trebuchet MS" w:cs="Trebuchet MS"/>
          <w:sz w:val="20"/>
        </w:rPr>
        <w:br w:type="page"/>
      </w:r>
    </w:p>
    <w:p w14:paraId="581D491C" w14:textId="77777777" w:rsidR="00371504" w:rsidRPr="00984ECE" w:rsidRDefault="00371504" w:rsidP="00371504">
      <w:pPr>
        <w:spacing w:line="100" w:lineRule="atLeast"/>
        <w:jc w:val="both"/>
        <w:rPr>
          <w:rFonts w:ascii="Trebuchet MS" w:eastAsia="Trebuchet MS" w:hAnsi="Trebuchet MS" w:cs="Trebuchet MS"/>
          <w:b/>
          <w:bCs/>
          <w:sz w:val="20"/>
        </w:rPr>
      </w:pPr>
    </w:p>
    <w:p w14:paraId="768AA012" w14:textId="459363FA" w:rsidR="00371504" w:rsidRPr="00CD2682" w:rsidRDefault="00371504" w:rsidP="009A4113">
      <w:pPr>
        <w:spacing w:line="100" w:lineRule="atLeast"/>
        <w:jc w:val="center"/>
        <w:rPr>
          <w:rFonts w:ascii="Trebuchet MS" w:eastAsia="Trebuchet MS" w:hAnsi="Trebuchet MS" w:cs="Trebuchet MS"/>
          <w:b/>
          <w:bCs/>
          <w:sz w:val="28"/>
          <w:szCs w:val="28"/>
        </w:rPr>
      </w:pPr>
      <w:r w:rsidRPr="00CD2682">
        <w:rPr>
          <w:rFonts w:ascii="Trebuchet MS" w:eastAsia="Trebuchet MS" w:hAnsi="Trebuchet MS" w:cs="Trebuchet MS"/>
          <w:b/>
          <w:bCs/>
          <w:sz w:val="28"/>
          <w:szCs w:val="28"/>
        </w:rPr>
        <w:t>P</w:t>
      </w:r>
      <w:r w:rsidR="009A4113" w:rsidRPr="00CD2682">
        <w:rPr>
          <w:rFonts w:ascii="Trebuchet MS" w:eastAsia="Trebuchet MS" w:hAnsi="Trebuchet MS" w:cs="Trebuchet MS"/>
          <w:b/>
          <w:bCs/>
          <w:sz w:val="28"/>
          <w:szCs w:val="28"/>
        </w:rPr>
        <w:t>ROCEDURE DE CONTROLE D’ALCOOLEMIE</w:t>
      </w:r>
    </w:p>
    <w:p w14:paraId="3F2BB7C4" w14:textId="77777777" w:rsidR="00371504" w:rsidRDefault="00371504" w:rsidP="00371504">
      <w:pPr>
        <w:spacing w:line="100" w:lineRule="atLeast"/>
        <w:jc w:val="both"/>
        <w:rPr>
          <w:rFonts w:ascii="Trebuchet MS" w:eastAsia="Trebuchet MS" w:hAnsi="Trebuchet MS" w:cs="Trebuchet MS"/>
          <w:color w:val="000000"/>
          <w:szCs w:val="22"/>
        </w:rPr>
      </w:pPr>
    </w:p>
    <w:p w14:paraId="0B35C355"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64384" behindDoc="0" locked="0" layoutInCell="1" allowOverlap="1" wp14:anchorId="4D5B12E7" wp14:editId="39F10E58">
                <wp:simplePos x="0" y="0"/>
                <wp:positionH relativeFrom="margin">
                  <wp:align>right</wp:align>
                </wp:positionH>
                <wp:positionV relativeFrom="paragraph">
                  <wp:posOffset>40292</wp:posOffset>
                </wp:positionV>
                <wp:extent cx="6098876" cy="327804"/>
                <wp:effectExtent l="0" t="0" r="16510" b="15240"/>
                <wp:wrapNone/>
                <wp:docPr id="4" name="Rectangle 4"/>
                <wp:cNvGraphicFramePr/>
                <a:graphic xmlns:a="http://schemas.openxmlformats.org/drawingml/2006/main">
                  <a:graphicData uri="http://schemas.microsoft.com/office/word/2010/wordprocessingShape">
                    <wps:wsp>
                      <wps:cNvSpPr/>
                      <wps:spPr>
                        <a:xfrm>
                          <a:off x="0" y="0"/>
                          <a:ext cx="6098876" cy="3278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9FA4C8" w14:textId="77777777" w:rsidR="00371504" w:rsidRPr="00C41FA4" w:rsidRDefault="00371504" w:rsidP="00371504">
                            <w:pPr>
                              <w:jc w:val="center"/>
                              <w:rPr>
                                <w:b/>
                                <w:bCs/>
                              </w:rPr>
                            </w:pPr>
                            <w:r w:rsidRPr="00C41FA4">
                              <w:rPr>
                                <w:b/>
                                <w:bCs/>
                              </w:rPr>
                              <w:t>ETAT APPARENT D’EBRIETE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B12E7" id="Rectangle 4" o:spid="_x0000_s1028" style="position:absolute;left:0;text-align:left;margin-left:429.05pt;margin-top:3.15pt;width:480.25pt;height:25.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" fillcolor="#4f81bd [3204]" strokecolor="#243f60 [1604]" strokeweight="2pt">
                <v:textbox>
                  <w:txbxContent>
                    <w:p w14:paraId="5B9FA4C8" w14:textId="77777777" w:rsidR="00371504" w:rsidRPr="00C41FA4" w:rsidRDefault="00371504" w:rsidP="00371504">
                      <w:pPr>
                        <w:jc w:val="center"/>
                        <w:rPr>
                          <w:b/>
                          <w:bCs/>
                        </w:rPr>
                      </w:pPr>
                      <w:r w:rsidRPr="00C41FA4">
                        <w:rPr>
                          <w:b/>
                          <w:bCs/>
                        </w:rPr>
                        <w:t>ETAT APPARENT D’EBRIETE</w:t>
                      </w:r>
                    </w:p>
                  </w:txbxContent>
                </v:textbox>
                <w10:wrap anchorx="margin"/>
              </v:rect>
            </w:pict>
          </mc:Fallback>
        </mc:AlternateContent>
      </w:r>
    </w:p>
    <w:p w14:paraId="2893414A"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63360" behindDoc="0" locked="0" layoutInCell="1" allowOverlap="1" wp14:anchorId="6FC02B6B" wp14:editId="3A4EA5D4">
                <wp:simplePos x="0" y="0"/>
                <wp:positionH relativeFrom="margin">
                  <wp:posOffset>3042824</wp:posOffset>
                </wp:positionH>
                <wp:positionV relativeFrom="paragraph">
                  <wp:posOffset>119991</wp:posOffset>
                </wp:positionV>
                <wp:extent cx="0" cy="294640"/>
                <wp:effectExtent l="19050" t="0" r="19050" b="29210"/>
                <wp:wrapNone/>
                <wp:docPr id="3" name="Connecteur droit 3"/>
                <wp:cNvGraphicFramePr/>
                <a:graphic xmlns:a="http://schemas.openxmlformats.org/drawingml/2006/main">
                  <a:graphicData uri="http://schemas.microsoft.com/office/word/2010/wordprocessingShape">
                    <wps:wsp>
                      <wps:cNvCnPr/>
                      <wps:spPr>
                        <a:xfrm flipH="1">
                          <a:off x="0" y="0"/>
                          <a:ext cx="0" cy="29464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DCED0" id="Connecteur droit 3"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6pt,9.45pt" to="239.6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" strokecolor="black [3213]" strokeweight="2.25pt">
                <w10:wrap anchorx="margin"/>
              </v:line>
            </w:pict>
          </mc:Fallback>
        </mc:AlternateContent>
      </w:r>
    </w:p>
    <w:p w14:paraId="343C6A35" w14:textId="77777777" w:rsidR="00371504" w:rsidRDefault="00371504" w:rsidP="00371504">
      <w:pPr>
        <w:spacing w:line="100" w:lineRule="atLeast"/>
        <w:jc w:val="both"/>
        <w:rPr>
          <w:rFonts w:ascii="Trebuchet MS" w:eastAsia="Trebuchet MS" w:hAnsi="Trebuchet MS" w:cs="Trebuchet MS"/>
          <w:color w:val="000000"/>
          <w:szCs w:val="22"/>
        </w:rPr>
      </w:pPr>
    </w:p>
    <w:p w14:paraId="0CC3412F"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5648" behindDoc="0" locked="0" layoutInCell="1" allowOverlap="1" wp14:anchorId="763C7687" wp14:editId="089C01F2">
                <wp:simplePos x="0" y="0"/>
                <wp:positionH relativeFrom="margin">
                  <wp:posOffset>0</wp:posOffset>
                </wp:positionH>
                <wp:positionV relativeFrom="paragraph">
                  <wp:posOffset>67681</wp:posOffset>
                </wp:positionV>
                <wp:extent cx="6098876" cy="327804"/>
                <wp:effectExtent l="0" t="0" r="16510" b="15240"/>
                <wp:wrapNone/>
                <wp:docPr id="5" name="Rectangle 5"/>
                <wp:cNvGraphicFramePr/>
                <a:graphic xmlns:a="http://schemas.openxmlformats.org/drawingml/2006/main">
                  <a:graphicData uri="http://schemas.microsoft.com/office/word/2010/wordprocessingShape">
                    <wps:wsp>
                      <wps:cNvSpPr/>
                      <wps:spPr>
                        <a:xfrm>
                          <a:off x="0" y="0"/>
                          <a:ext cx="6098876" cy="3278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08358" w14:textId="77777777" w:rsidR="00371504" w:rsidRPr="00C41FA4" w:rsidRDefault="00371504" w:rsidP="00371504">
                            <w:pPr>
                              <w:jc w:val="center"/>
                              <w:rPr>
                                <w:b/>
                                <w:bCs/>
                              </w:rPr>
                            </w:pPr>
                            <w:r>
                              <w:rPr>
                                <w:b/>
                                <w:bCs/>
                              </w:rPr>
                              <w:t>Retrait de l’agent de son poste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C7687" id="Rectangle 5" o:spid="_x0000_s1029" style="position:absolute;left:0;text-align:left;margin-left:0;margin-top:5.35pt;width:480.25pt;height:25.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" fillcolor="#4f81bd [3204]" strokecolor="#243f60 [1604]" strokeweight="2pt">
                <v:textbox>
                  <w:txbxContent>
                    <w:p w14:paraId="00708358" w14:textId="77777777" w:rsidR="00371504" w:rsidRPr="00C41FA4" w:rsidRDefault="00371504" w:rsidP="00371504">
                      <w:pPr>
                        <w:jc w:val="center"/>
                        <w:rPr>
                          <w:b/>
                          <w:bCs/>
                        </w:rPr>
                      </w:pPr>
                      <w:r>
                        <w:rPr>
                          <w:b/>
                          <w:bCs/>
                        </w:rPr>
                        <w:t>Retrait de l’agent de son poste de travail</w:t>
                      </w:r>
                    </w:p>
                  </w:txbxContent>
                </v:textbox>
                <w10:wrap anchorx="margin"/>
              </v:rect>
            </w:pict>
          </mc:Fallback>
        </mc:AlternateContent>
      </w:r>
    </w:p>
    <w:p w14:paraId="39A857F4" w14:textId="77777777" w:rsidR="00371504" w:rsidRDefault="00371504" w:rsidP="00371504">
      <w:pPr>
        <w:spacing w:line="100" w:lineRule="atLeast"/>
        <w:jc w:val="both"/>
        <w:rPr>
          <w:rFonts w:ascii="Trebuchet MS" w:eastAsia="Trebuchet MS" w:hAnsi="Trebuchet MS" w:cs="Trebuchet MS"/>
          <w:color w:val="000000"/>
          <w:szCs w:val="22"/>
        </w:rPr>
      </w:pPr>
    </w:p>
    <w:p w14:paraId="0A43081B"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4624" behindDoc="0" locked="0" layoutInCell="1" allowOverlap="1" wp14:anchorId="64035FC7" wp14:editId="707E3E57">
                <wp:simplePos x="0" y="0"/>
                <wp:positionH relativeFrom="margin">
                  <wp:align>center</wp:align>
                </wp:positionH>
                <wp:positionV relativeFrom="paragraph">
                  <wp:posOffset>6649</wp:posOffset>
                </wp:positionV>
                <wp:extent cx="0" cy="294640"/>
                <wp:effectExtent l="19050" t="0" r="19050" b="29210"/>
                <wp:wrapNone/>
                <wp:docPr id="22" name="Connecteur droit 22"/>
                <wp:cNvGraphicFramePr/>
                <a:graphic xmlns:a="http://schemas.openxmlformats.org/drawingml/2006/main">
                  <a:graphicData uri="http://schemas.microsoft.com/office/word/2010/wordprocessingShape">
                    <wps:wsp>
                      <wps:cNvCnPr/>
                      <wps:spPr>
                        <a:xfrm flipH="1">
                          <a:off x="0" y="0"/>
                          <a:ext cx="0" cy="29464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E33A2" id="Connecteur droit 22" o:spid="_x0000_s1026" style="position:absolute;flip:x;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pt" to="0,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" strokecolor="black [3213]" strokeweight="2.25pt">
                <w10:wrap anchorx="margin"/>
              </v:line>
            </w:pict>
          </mc:Fallback>
        </mc:AlternateContent>
      </w:r>
    </w:p>
    <w:p w14:paraId="489AACD4"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6672" behindDoc="0" locked="0" layoutInCell="1" allowOverlap="1" wp14:anchorId="362A82C5" wp14:editId="17E7A074">
                <wp:simplePos x="0" y="0"/>
                <wp:positionH relativeFrom="margin">
                  <wp:align>left</wp:align>
                </wp:positionH>
                <wp:positionV relativeFrom="paragraph">
                  <wp:posOffset>124100</wp:posOffset>
                </wp:positionV>
                <wp:extent cx="6098876" cy="327804"/>
                <wp:effectExtent l="0" t="0" r="16510" b="15240"/>
                <wp:wrapNone/>
                <wp:docPr id="14" name="Rectangle 14"/>
                <wp:cNvGraphicFramePr/>
                <a:graphic xmlns:a="http://schemas.openxmlformats.org/drawingml/2006/main">
                  <a:graphicData uri="http://schemas.microsoft.com/office/word/2010/wordprocessingShape">
                    <wps:wsp>
                      <wps:cNvSpPr/>
                      <wps:spPr>
                        <a:xfrm>
                          <a:off x="0" y="0"/>
                          <a:ext cx="6098876" cy="3278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84CD42" w14:textId="77777777" w:rsidR="00371504" w:rsidRPr="00C41FA4" w:rsidRDefault="00371504" w:rsidP="00371504">
                            <w:pPr>
                              <w:jc w:val="center"/>
                              <w:rPr>
                                <w:b/>
                                <w:bCs/>
                              </w:rPr>
                            </w:pPr>
                            <w:r>
                              <w:rPr>
                                <w:b/>
                                <w:bCs/>
                              </w:rPr>
                              <w:t>Le poste est-il considéré comme un poste « à risques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82C5" id="Rectangle 14" o:spid="_x0000_s1030" style="position:absolute;left:0;text-align:left;margin-left:0;margin-top:9.75pt;width:480.25pt;height:25.8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" fillcolor="#4f81bd [3204]" strokecolor="#243f60 [1604]" strokeweight="2pt">
                <v:textbox>
                  <w:txbxContent>
                    <w:p w14:paraId="6F84CD42" w14:textId="77777777" w:rsidR="00371504" w:rsidRPr="00C41FA4" w:rsidRDefault="00371504" w:rsidP="00371504">
                      <w:pPr>
                        <w:jc w:val="center"/>
                        <w:rPr>
                          <w:b/>
                          <w:bCs/>
                        </w:rPr>
                      </w:pPr>
                      <w:r>
                        <w:rPr>
                          <w:b/>
                          <w:bCs/>
                        </w:rPr>
                        <w:t>Le poste est-il considéré comme un poste « à risques » ?</w:t>
                      </w:r>
                    </w:p>
                  </w:txbxContent>
                </v:textbox>
                <w10:wrap anchorx="margin"/>
              </v:rect>
            </w:pict>
          </mc:Fallback>
        </mc:AlternateContent>
      </w:r>
    </w:p>
    <w:p w14:paraId="70E5239E" w14:textId="77777777" w:rsidR="00371504" w:rsidRDefault="00371504" w:rsidP="00371504">
      <w:pPr>
        <w:spacing w:line="100" w:lineRule="atLeast"/>
        <w:jc w:val="both"/>
        <w:rPr>
          <w:rFonts w:ascii="Trebuchet MS" w:eastAsia="Trebuchet MS" w:hAnsi="Trebuchet MS" w:cs="Trebuchet MS"/>
          <w:color w:val="000000"/>
          <w:szCs w:val="22"/>
        </w:rPr>
      </w:pPr>
    </w:p>
    <w:p w14:paraId="2194661A"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8720" behindDoc="0" locked="0" layoutInCell="1" allowOverlap="1" wp14:anchorId="2C03304C" wp14:editId="1160A941">
                <wp:simplePos x="0" y="0"/>
                <wp:positionH relativeFrom="margin">
                  <wp:posOffset>5070032</wp:posOffset>
                </wp:positionH>
                <wp:positionV relativeFrom="paragraph">
                  <wp:posOffset>125095</wp:posOffset>
                </wp:positionV>
                <wp:extent cx="15455" cy="2974316"/>
                <wp:effectExtent l="19050" t="19050" r="22860" b="36195"/>
                <wp:wrapNone/>
                <wp:docPr id="24" name="Connecteur droit 24"/>
                <wp:cNvGraphicFramePr/>
                <a:graphic xmlns:a="http://schemas.openxmlformats.org/drawingml/2006/main">
                  <a:graphicData uri="http://schemas.microsoft.com/office/word/2010/wordprocessingShape">
                    <wps:wsp>
                      <wps:cNvCnPr/>
                      <wps:spPr>
                        <a:xfrm>
                          <a:off x="0" y="0"/>
                          <a:ext cx="15455" cy="2974316"/>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A2D85" id="Connecteur droit 24"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9.2pt,9.85pt" to="400.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79744" behindDoc="0" locked="0" layoutInCell="1" allowOverlap="1" wp14:anchorId="4449EDB1" wp14:editId="6330794A">
                <wp:simplePos x="0" y="0"/>
                <wp:positionH relativeFrom="column">
                  <wp:posOffset>1125807</wp:posOffset>
                </wp:positionH>
                <wp:positionV relativeFrom="paragraph">
                  <wp:posOffset>166370</wp:posOffset>
                </wp:positionV>
                <wp:extent cx="517525" cy="345021"/>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17525" cy="345021"/>
                        </a:xfrm>
                        <a:prstGeom prst="rect">
                          <a:avLst/>
                        </a:prstGeom>
                        <a:solidFill>
                          <a:schemeClr val="lt1"/>
                        </a:solidFill>
                        <a:ln w="6350">
                          <a:noFill/>
                        </a:ln>
                      </wps:spPr>
                      <wps:txbx>
                        <w:txbxContent>
                          <w:p w14:paraId="661F7C5A" w14:textId="77777777" w:rsidR="00371504" w:rsidRPr="00C43B4B" w:rsidRDefault="00371504" w:rsidP="00371504">
                            <w:pPr>
                              <w:jc w:val="center"/>
                              <w:rPr>
                                <w:b/>
                                <w:bCs/>
                                <w:sz w:val="28"/>
                                <w:szCs w:val="24"/>
                              </w:rPr>
                            </w:pPr>
                            <w:r w:rsidRPr="00C43B4B">
                              <w:rPr>
                                <w:b/>
                                <w:bCs/>
                                <w:sz w:val="28"/>
                                <w:szCs w:val="24"/>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49EDB1" id="Zone de texte 25" o:spid="_x0000_s1031" type="#_x0000_t202" style="position:absolute;left:0;text-align:left;margin-left:88.65pt;margin-top:13.1pt;width:40.75pt;height:27.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" fillcolor="white [3201]" stroked="f" strokeweight=".5pt">
                <v:textbox>
                  <w:txbxContent>
                    <w:p w14:paraId="661F7C5A" w14:textId="77777777" w:rsidR="00371504" w:rsidRPr="00C43B4B" w:rsidRDefault="00371504" w:rsidP="00371504">
                      <w:pPr>
                        <w:jc w:val="center"/>
                        <w:rPr>
                          <w:b/>
                          <w:bCs/>
                          <w:sz w:val="28"/>
                          <w:szCs w:val="24"/>
                        </w:rPr>
                      </w:pPr>
                      <w:r w:rsidRPr="00C43B4B">
                        <w:rPr>
                          <w:b/>
                          <w:bCs/>
                          <w:sz w:val="28"/>
                          <w:szCs w:val="24"/>
                        </w:rPr>
                        <w:t>OUI</w:t>
                      </w:r>
                    </w:p>
                  </w:txbxContent>
                </v:textbox>
              </v:shap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77696" behindDoc="0" locked="0" layoutInCell="1" allowOverlap="1" wp14:anchorId="55A9EB7E" wp14:editId="72BC11EB">
                <wp:simplePos x="0" y="0"/>
                <wp:positionH relativeFrom="margin">
                  <wp:posOffset>1679851</wp:posOffset>
                </wp:positionH>
                <wp:positionV relativeFrom="paragraph">
                  <wp:posOffset>123297</wp:posOffset>
                </wp:positionV>
                <wp:extent cx="0" cy="405441"/>
                <wp:effectExtent l="19050" t="0" r="19050" b="33020"/>
                <wp:wrapNone/>
                <wp:docPr id="23" name="Connecteur droit 23"/>
                <wp:cNvGraphicFramePr/>
                <a:graphic xmlns:a="http://schemas.openxmlformats.org/drawingml/2006/main">
                  <a:graphicData uri="http://schemas.microsoft.com/office/word/2010/wordprocessingShape">
                    <wps:wsp>
                      <wps:cNvCnPr/>
                      <wps:spPr>
                        <a:xfrm flipH="1">
                          <a:off x="0" y="0"/>
                          <a:ext cx="0" cy="405441"/>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E7B28" id="Connecteur droit 23" o:spid="_x0000_s1026" style="position:absolute;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25pt,9.7pt" to="132.2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" strokecolor="black [3213]" strokeweight="2.25pt">
                <w10:wrap anchorx="margin"/>
              </v:line>
            </w:pict>
          </mc:Fallback>
        </mc:AlternateContent>
      </w:r>
    </w:p>
    <w:p w14:paraId="551DB71B" w14:textId="77777777" w:rsidR="00371504" w:rsidRDefault="00371504" w:rsidP="00371504">
      <w:pPr>
        <w:spacing w:line="100" w:lineRule="atLeast"/>
        <w:jc w:val="both"/>
        <w:rPr>
          <w:rFonts w:ascii="Trebuchet MS" w:eastAsia="Trebuchet MS" w:hAnsi="Trebuchet MS" w:cs="Trebuchet MS"/>
          <w:color w:val="000000"/>
          <w:szCs w:val="22"/>
        </w:rPr>
      </w:pPr>
    </w:p>
    <w:p w14:paraId="70066178" w14:textId="77777777" w:rsidR="00371504" w:rsidRDefault="00371504" w:rsidP="00371504">
      <w:pPr>
        <w:spacing w:line="100" w:lineRule="atLeast"/>
        <w:jc w:val="both"/>
        <w:rPr>
          <w:rFonts w:ascii="Trebuchet MS" w:eastAsia="Trebuchet MS" w:hAnsi="Trebuchet MS" w:cs="Trebuchet MS"/>
          <w:color w:val="000000"/>
          <w:szCs w:val="22"/>
        </w:rPr>
      </w:pPr>
    </w:p>
    <w:p w14:paraId="3FD6308E"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65408" behindDoc="0" locked="0" layoutInCell="1" allowOverlap="1" wp14:anchorId="340859B6" wp14:editId="3F665FFA">
                <wp:simplePos x="0" y="0"/>
                <wp:positionH relativeFrom="margin">
                  <wp:posOffset>0</wp:posOffset>
                </wp:positionH>
                <wp:positionV relativeFrom="paragraph">
                  <wp:posOffset>41011</wp:posOffset>
                </wp:positionV>
                <wp:extent cx="3631721" cy="612140"/>
                <wp:effectExtent l="0" t="0" r="26035" b="16510"/>
                <wp:wrapNone/>
                <wp:docPr id="6" name="Rectangle 6"/>
                <wp:cNvGraphicFramePr/>
                <a:graphic xmlns:a="http://schemas.openxmlformats.org/drawingml/2006/main">
                  <a:graphicData uri="http://schemas.microsoft.com/office/word/2010/wordprocessingShape">
                    <wps:wsp>
                      <wps:cNvSpPr/>
                      <wps:spPr>
                        <a:xfrm>
                          <a:off x="0" y="0"/>
                          <a:ext cx="3631721" cy="612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21EC41" w14:textId="77777777" w:rsidR="00371504" w:rsidRDefault="00371504" w:rsidP="00371504">
                            <w:pPr>
                              <w:jc w:val="center"/>
                              <w:rPr>
                                <w:b/>
                                <w:bCs/>
                              </w:rPr>
                            </w:pPr>
                            <w:r>
                              <w:rPr>
                                <w:b/>
                                <w:bCs/>
                              </w:rPr>
                              <w:t>Proposition d’un test</w:t>
                            </w:r>
                          </w:p>
                          <w:p w14:paraId="1D716450" w14:textId="77777777" w:rsidR="00371504" w:rsidRPr="00C41FA4" w:rsidRDefault="00371504" w:rsidP="00371504">
                            <w:pPr>
                              <w:jc w:val="center"/>
                              <w:rPr>
                                <w:b/>
                                <w:bCs/>
                              </w:rPr>
                            </w:pPr>
                            <w:r>
                              <w:rPr>
                                <w:b/>
                                <w:bCs/>
                              </w:rPr>
                              <w:t>(alcootest ou test salivaire)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59B6" id="Rectangle 6" o:spid="_x0000_s1032" style="position:absolute;left:0;text-align:left;margin-left:0;margin-top:3.25pt;width:285.95pt;height:48.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" fillcolor="#4f81bd [3204]" strokecolor="#243f60 [1604]" strokeweight="2pt">
                <v:textbox>
                  <w:txbxContent>
                    <w:p w14:paraId="5121EC41" w14:textId="77777777" w:rsidR="00371504" w:rsidRDefault="00371504" w:rsidP="00371504">
                      <w:pPr>
                        <w:jc w:val="center"/>
                        <w:rPr>
                          <w:b/>
                          <w:bCs/>
                        </w:rPr>
                      </w:pPr>
                      <w:r>
                        <w:rPr>
                          <w:b/>
                          <w:bCs/>
                        </w:rPr>
                        <w:t>Proposition d’un test</w:t>
                      </w:r>
                    </w:p>
                    <w:p w14:paraId="1D716450" w14:textId="77777777" w:rsidR="00371504" w:rsidRPr="00C41FA4" w:rsidRDefault="00371504" w:rsidP="00371504">
                      <w:pPr>
                        <w:jc w:val="center"/>
                        <w:rPr>
                          <w:b/>
                          <w:bCs/>
                        </w:rPr>
                      </w:pPr>
                      <w:r>
                        <w:rPr>
                          <w:b/>
                          <w:bCs/>
                        </w:rPr>
                        <w:t>(alcootest ou test salivaire)</w:t>
                      </w:r>
                    </w:p>
                  </w:txbxContent>
                </v:textbox>
                <w10:wrap anchorx="margin"/>
              </v:rect>
            </w:pict>
          </mc:Fallback>
        </mc:AlternateContent>
      </w:r>
    </w:p>
    <w:p w14:paraId="17118A16" w14:textId="77777777" w:rsidR="00371504" w:rsidRDefault="00371504" w:rsidP="00371504">
      <w:pPr>
        <w:spacing w:line="100" w:lineRule="atLeast"/>
        <w:jc w:val="both"/>
        <w:rPr>
          <w:rFonts w:ascii="Trebuchet MS" w:eastAsia="Trebuchet MS" w:hAnsi="Trebuchet MS" w:cs="Trebuchet MS"/>
          <w:color w:val="000000"/>
          <w:szCs w:val="22"/>
        </w:rPr>
      </w:pPr>
    </w:p>
    <w:p w14:paraId="16EB20F2" w14:textId="77777777" w:rsidR="00371504" w:rsidRDefault="00371504" w:rsidP="00371504">
      <w:pPr>
        <w:spacing w:line="100" w:lineRule="atLeast"/>
        <w:jc w:val="both"/>
        <w:rPr>
          <w:rFonts w:ascii="Trebuchet MS" w:eastAsia="Trebuchet MS" w:hAnsi="Trebuchet MS" w:cs="Trebuchet MS"/>
          <w:color w:val="000000"/>
          <w:szCs w:val="22"/>
        </w:rPr>
      </w:pPr>
    </w:p>
    <w:p w14:paraId="555BAB2B"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1792" behindDoc="0" locked="0" layoutInCell="1" allowOverlap="1" wp14:anchorId="557CD0E3" wp14:editId="306670DA">
                <wp:simplePos x="0" y="0"/>
                <wp:positionH relativeFrom="margin">
                  <wp:posOffset>877594</wp:posOffset>
                </wp:positionH>
                <wp:positionV relativeFrom="paragraph">
                  <wp:posOffset>150507</wp:posOffset>
                </wp:positionV>
                <wp:extent cx="0" cy="345057"/>
                <wp:effectExtent l="19050" t="0" r="19050" b="36195"/>
                <wp:wrapNone/>
                <wp:docPr id="27" name="Connecteur droit 27"/>
                <wp:cNvGraphicFramePr/>
                <a:graphic xmlns:a="http://schemas.openxmlformats.org/drawingml/2006/main">
                  <a:graphicData uri="http://schemas.microsoft.com/office/word/2010/wordprocessingShape">
                    <wps:wsp>
                      <wps:cNvCnPr/>
                      <wps:spPr>
                        <a:xfrm flipH="1">
                          <a:off x="0" y="0"/>
                          <a:ext cx="0" cy="345057"/>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C1E82" id="Connecteur droit 27" o:spid="_x0000_s1026" style="position:absolute;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pt,11.85pt" to="69.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" strokecolor="black [3213]" strokeweight="2.25pt">
                <w10:wrap anchorx="margin"/>
              </v:line>
            </w:pict>
          </mc:Fallback>
        </mc:AlternateContent>
      </w:r>
    </w:p>
    <w:p w14:paraId="38C286DC"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2816" behindDoc="0" locked="0" layoutInCell="1" allowOverlap="1" wp14:anchorId="6504339C" wp14:editId="6D3CCE65">
                <wp:simplePos x="0" y="0"/>
                <wp:positionH relativeFrom="margin">
                  <wp:posOffset>3036498</wp:posOffset>
                </wp:positionH>
                <wp:positionV relativeFrom="paragraph">
                  <wp:posOffset>6649</wp:posOffset>
                </wp:positionV>
                <wp:extent cx="0" cy="345057"/>
                <wp:effectExtent l="19050" t="0" r="19050" b="36195"/>
                <wp:wrapNone/>
                <wp:docPr id="28" name="Connecteur droit 28"/>
                <wp:cNvGraphicFramePr/>
                <a:graphic xmlns:a="http://schemas.openxmlformats.org/drawingml/2006/main">
                  <a:graphicData uri="http://schemas.microsoft.com/office/word/2010/wordprocessingShape">
                    <wps:wsp>
                      <wps:cNvCnPr/>
                      <wps:spPr>
                        <a:xfrm flipH="1">
                          <a:off x="0" y="0"/>
                          <a:ext cx="0" cy="345057"/>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92483" id="Connecteur droit 28" o:spid="_x0000_s1026" style="position:absolute;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1pt,.5pt" to="239.1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" strokecolor="black [3213]" strokeweight="2.25pt">
                <w10:wrap anchorx="margin"/>
              </v:line>
            </w:pict>
          </mc:Fallback>
        </mc:AlternateContent>
      </w:r>
    </w:p>
    <w:p w14:paraId="19BC7187"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0768" behindDoc="0" locked="0" layoutInCell="1" allowOverlap="1" wp14:anchorId="50C6FA04" wp14:editId="7C725912">
                <wp:simplePos x="0" y="0"/>
                <wp:positionH relativeFrom="column">
                  <wp:posOffset>5127253</wp:posOffset>
                </wp:positionH>
                <wp:positionV relativeFrom="paragraph">
                  <wp:posOffset>136382</wp:posOffset>
                </wp:positionV>
                <wp:extent cx="577970" cy="345021"/>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77970" cy="345021"/>
                        </a:xfrm>
                        <a:prstGeom prst="rect">
                          <a:avLst/>
                        </a:prstGeom>
                        <a:solidFill>
                          <a:schemeClr val="lt1"/>
                        </a:solidFill>
                        <a:ln w="6350">
                          <a:noFill/>
                        </a:ln>
                      </wps:spPr>
                      <wps:txbx>
                        <w:txbxContent>
                          <w:p w14:paraId="11DAC85B" w14:textId="77777777" w:rsidR="00371504" w:rsidRPr="00C43B4B" w:rsidRDefault="00371504" w:rsidP="00371504">
                            <w:pPr>
                              <w:jc w:val="both"/>
                              <w:rPr>
                                <w:b/>
                                <w:bCs/>
                                <w:sz w:val="28"/>
                                <w:szCs w:val="24"/>
                              </w:rPr>
                            </w:pPr>
                            <w:r w:rsidRPr="00C43B4B">
                              <w:rPr>
                                <w:b/>
                                <w:bCs/>
                                <w:sz w:val="28"/>
                                <w:szCs w:val="24"/>
                              </w:rP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FA04" id="Zone de texte 10" o:spid="_x0000_s1033" type="#_x0000_t202" style="position:absolute;left:0;text-align:left;margin-left:403.7pt;margin-top:10.75pt;width:45.5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" fillcolor="white [3201]" stroked="f" strokeweight=".5pt">
                <v:textbox>
                  <w:txbxContent>
                    <w:p w14:paraId="11DAC85B" w14:textId="77777777" w:rsidR="00371504" w:rsidRPr="00C43B4B" w:rsidRDefault="00371504" w:rsidP="00371504">
                      <w:pPr>
                        <w:jc w:val="both"/>
                        <w:rPr>
                          <w:b/>
                          <w:bCs/>
                          <w:sz w:val="28"/>
                          <w:szCs w:val="24"/>
                        </w:rPr>
                      </w:pPr>
                      <w:r w:rsidRPr="00C43B4B">
                        <w:rPr>
                          <w:b/>
                          <w:bCs/>
                          <w:sz w:val="28"/>
                          <w:szCs w:val="24"/>
                        </w:rPr>
                        <w:t>NON</w:t>
                      </w:r>
                    </w:p>
                  </w:txbxContent>
                </v:textbox>
              </v:shape>
            </w:pict>
          </mc:Fallback>
        </mc:AlternateContent>
      </w:r>
    </w:p>
    <w:p w14:paraId="6D5C0615"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66432" behindDoc="0" locked="0" layoutInCell="1" allowOverlap="1" wp14:anchorId="49CFFDC7" wp14:editId="4B47870C">
                <wp:simplePos x="0" y="0"/>
                <wp:positionH relativeFrom="margin">
                  <wp:posOffset>12700</wp:posOffset>
                </wp:positionH>
                <wp:positionV relativeFrom="paragraph">
                  <wp:posOffset>8890</wp:posOffset>
                </wp:positionV>
                <wp:extent cx="1837055" cy="457200"/>
                <wp:effectExtent l="0" t="0" r="10795" b="19050"/>
                <wp:wrapNone/>
                <wp:docPr id="11" name="Rectangle 11"/>
                <wp:cNvGraphicFramePr/>
                <a:graphic xmlns:a="http://schemas.openxmlformats.org/drawingml/2006/main">
                  <a:graphicData uri="http://schemas.microsoft.com/office/word/2010/wordprocessingShape">
                    <wps:wsp>
                      <wps:cNvSpPr/>
                      <wps:spPr>
                        <a:xfrm>
                          <a:off x="0" y="0"/>
                          <a:ext cx="183705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4A666D" w14:textId="77777777" w:rsidR="00371504" w:rsidRPr="00504A91" w:rsidRDefault="00371504" w:rsidP="00371504">
                            <w:pPr>
                              <w:jc w:val="center"/>
                              <w:rPr>
                                <w:b/>
                                <w:bCs/>
                              </w:rPr>
                            </w:pPr>
                            <w:r w:rsidRPr="00504A91">
                              <w:rPr>
                                <w:b/>
                                <w:bCs/>
                              </w:rPr>
                              <w:t>Test accepté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CFFDC7" id="Rectangle 11" o:spid="_x0000_s1034" style="position:absolute;left:0;text-align:left;margin-left:1pt;margin-top:.7pt;width:144.65pt;height:36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" fillcolor="#4f81bd [3204]" strokecolor="#243f60 [1604]" strokeweight="2pt">
                <v:textbox>
                  <w:txbxContent>
                    <w:p w14:paraId="1E4A666D" w14:textId="77777777" w:rsidR="00371504" w:rsidRPr="00504A91" w:rsidRDefault="00371504" w:rsidP="00371504">
                      <w:pPr>
                        <w:jc w:val="center"/>
                        <w:rPr>
                          <w:b/>
                          <w:bCs/>
                        </w:rPr>
                      </w:pPr>
                      <w:r w:rsidRPr="00504A91">
                        <w:rPr>
                          <w:b/>
                          <w:bCs/>
                        </w:rPr>
                        <w:t>Test accepté</w:t>
                      </w:r>
                    </w:p>
                  </w:txbxContent>
                </v:textbox>
                <w10:wrap anchorx="margin"/>
              </v:rect>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67456" behindDoc="0" locked="0" layoutInCell="1" allowOverlap="1" wp14:anchorId="1214A357" wp14:editId="3CCAFB20">
                <wp:simplePos x="0" y="0"/>
                <wp:positionH relativeFrom="margin">
                  <wp:align>center</wp:align>
                </wp:positionH>
                <wp:positionV relativeFrom="paragraph">
                  <wp:posOffset>7620</wp:posOffset>
                </wp:positionV>
                <wp:extent cx="1301978" cy="457200"/>
                <wp:effectExtent l="0" t="0" r="12700" b="19050"/>
                <wp:wrapNone/>
                <wp:docPr id="12" name="Rectangle 12"/>
                <wp:cNvGraphicFramePr/>
                <a:graphic xmlns:a="http://schemas.openxmlformats.org/drawingml/2006/main">
                  <a:graphicData uri="http://schemas.microsoft.com/office/word/2010/wordprocessingShape">
                    <wps:wsp>
                      <wps:cNvSpPr/>
                      <wps:spPr>
                        <a:xfrm>
                          <a:off x="0" y="0"/>
                          <a:ext cx="1301978"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35154" w14:textId="77777777" w:rsidR="00371504" w:rsidRPr="00504A91" w:rsidRDefault="00371504" w:rsidP="00371504">
                            <w:pPr>
                              <w:jc w:val="center"/>
                              <w:rPr>
                                <w:b/>
                                <w:bCs/>
                              </w:rPr>
                            </w:pPr>
                            <w:r w:rsidRPr="00504A91">
                              <w:rPr>
                                <w:b/>
                                <w:bCs/>
                              </w:rPr>
                              <w:t>Test refusé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4A357" id="Rectangle 12" o:spid="_x0000_s1035" style="position:absolute;left:0;text-align:left;margin-left:0;margin-top:.6pt;width:102.5pt;height:36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" fillcolor="#4f81bd [3204]" strokecolor="#243f60 [1604]" strokeweight="2pt">
                <v:textbox>
                  <w:txbxContent>
                    <w:p w14:paraId="18335154" w14:textId="77777777" w:rsidR="00371504" w:rsidRPr="00504A91" w:rsidRDefault="00371504" w:rsidP="00371504">
                      <w:pPr>
                        <w:jc w:val="center"/>
                        <w:rPr>
                          <w:b/>
                          <w:bCs/>
                        </w:rPr>
                      </w:pPr>
                      <w:r w:rsidRPr="00504A91">
                        <w:rPr>
                          <w:b/>
                          <w:bCs/>
                        </w:rPr>
                        <w:t>Test refusé</w:t>
                      </w:r>
                    </w:p>
                  </w:txbxContent>
                </v:textbox>
                <w10:wrap anchorx="margin"/>
              </v:rect>
            </w:pict>
          </mc:Fallback>
        </mc:AlternateContent>
      </w:r>
    </w:p>
    <w:p w14:paraId="7E623CC0" w14:textId="77777777" w:rsidR="00371504" w:rsidRDefault="00371504" w:rsidP="00371504">
      <w:pPr>
        <w:spacing w:line="100" w:lineRule="atLeast"/>
        <w:jc w:val="both"/>
        <w:rPr>
          <w:rFonts w:ascii="Trebuchet MS" w:eastAsia="Trebuchet MS" w:hAnsi="Trebuchet MS" w:cs="Trebuchet MS"/>
          <w:color w:val="000000"/>
          <w:szCs w:val="22"/>
        </w:rPr>
      </w:pPr>
    </w:p>
    <w:p w14:paraId="19C18BF6"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5888" behindDoc="0" locked="0" layoutInCell="1" allowOverlap="1" wp14:anchorId="5210CF25" wp14:editId="69E79415">
                <wp:simplePos x="0" y="0"/>
                <wp:positionH relativeFrom="margin">
                  <wp:posOffset>3042549</wp:posOffset>
                </wp:positionH>
                <wp:positionV relativeFrom="paragraph">
                  <wp:posOffset>141605</wp:posOffset>
                </wp:positionV>
                <wp:extent cx="0" cy="344805"/>
                <wp:effectExtent l="19050" t="0" r="19050" b="36195"/>
                <wp:wrapNone/>
                <wp:docPr id="31" name="Connecteur droit 31"/>
                <wp:cNvGraphicFramePr/>
                <a:graphic xmlns:a="http://schemas.openxmlformats.org/drawingml/2006/main">
                  <a:graphicData uri="http://schemas.microsoft.com/office/word/2010/wordprocessingShape">
                    <wps:wsp>
                      <wps:cNvCnPr/>
                      <wps:spPr>
                        <a:xfrm flipH="1">
                          <a:off x="0" y="0"/>
                          <a:ext cx="0" cy="34480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5AD2C" id="Connecteur droit 31" o:spid="_x0000_s1026" style="position:absolute;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55pt,11.15pt" to="239.5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84864" behindDoc="0" locked="0" layoutInCell="1" allowOverlap="1" wp14:anchorId="7428DB11" wp14:editId="5E691B87">
                <wp:simplePos x="0" y="0"/>
                <wp:positionH relativeFrom="margin">
                  <wp:posOffset>1636659</wp:posOffset>
                </wp:positionH>
                <wp:positionV relativeFrom="paragraph">
                  <wp:posOffset>149860</wp:posOffset>
                </wp:positionV>
                <wp:extent cx="0" cy="344805"/>
                <wp:effectExtent l="19050" t="0" r="19050" b="36195"/>
                <wp:wrapNone/>
                <wp:docPr id="30" name="Connecteur droit 30"/>
                <wp:cNvGraphicFramePr/>
                <a:graphic xmlns:a="http://schemas.openxmlformats.org/drawingml/2006/main">
                  <a:graphicData uri="http://schemas.microsoft.com/office/word/2010/wordprocessingShape">
                    <wps:wsp>
                      <wps:cNvCnPr/>
                      <wps:spPr>
                        <a:xfrm flipH="1">
                          <a:off x="0" y="0"/>
                          <a:ext cx="0" cy="34480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41094" id="Connecteur droit 30"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85pt,11.8pt" to="128.8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83840" behindDoc="0" locked="0" layoutInCell="1" allowOverlap="1" wp14:anchorId="0151E9BB" wp14:editId="3E805CB0">
                <wp:simplePos x="0" y="0"/>
                <wp:positionH relativeFrom="margin">
                  <wp:posOffset>456301</wp:posOffset>
                </wp:positionH>
                <wp:positionV relativeFrom="paragraph">
                  <wp:posOffset>140970</wp:posOffset>
                </wp:positionV>
                <wp:extent cx="0" cy="344805"/>
                <wp:effectExtent l="19050" t="0" r="19050" b="36195"/>
                <wp:wrapNone/>
                <wp:docPr id="29" name="Connecteur droit 29"/>
                <wp:cNvGraphicFramePr/>
                <a:graphic xmlns:a="http://schemas.openxmlformats.org/drawingml/2006/main">
                  <a:graphicData uri="http://schemas.microsoft.com/office/word/2010/wordprocessingShape">
                    <wps:wsp>
                      <wps:cNvCnPr/>
                      <wps:spPr>
                        <a:xfrm flipH="1">
                          <a:off x="0" y="0"/>
                          <a:ext cx="0" cy="34480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11C36" id="Connecteur droit 29" o:spid="_x0000_s1026" style="position:absolute;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95pt,11.1pt" to="35.9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" strokecolor="black [3213]" strokeweight="2.25pt">
                <w10:wrap anchorx="margin"/>
              </v:line>
            </w:pict>
          </mc:Fallback>
        </mc:AlternateContent>
      </w:r>
    </w:p>
    <w:p w14:paraId="312319BC" w14:textId="77777777" w:rsidR="00371504" w:rsidRDefault="00371504" w:rsidP="00371504">
      <w:pPr>
        <w:spacing w:line="100" w:lineRule="atLeast"/>
        <w:jc w:val="both"/>
        <w:rPr>
          <w:rFonts w:ascii="Trebuchet MS" w:eastAsia="Trebuchet MS" w:hAnsi="Trebuchet MS" w:cs="Trebuchet MS"/>
          <w:color w:val="000000"/>
          <w:szCs w:val="22"/>
        </w:rPr>
      </w:pPr>
    </w:p>
    <w:p w14:paraId="2A9F1212" w14:textId="77777777" w:rsidR="00371504" w:rsidRDefault="00371504" w:rsidP="00371504">
      <w:pPr>
        <w:spacing w:line="100" w:lineRule="atLeast"/>
        <w:jc w:val="both"/>
        <w:rPr>
          <w:rFonts w:ascii="Trebuchet MS" w:eastAsia="Trebuchet MS" w:hAnsi="Trebuchet MS" w:cs="Trebuchet MS"/>
          <w:color w:val="000000"/>
          <w:szCs w:val="22"/>
        </w:rPr>
      </w:pPr>
    </w:p>
    <w:p w14:paraId="33850F09"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0528" behindDoc="0" locked="0" layoutInCell="1" allowOverlap="1" wp14:anchorId="5D7096CA" wp14:editId="4355BA4B">
                <wp:simplePos x="0" y="0"/>
                <wp:positionH relativeFrom="margin">
                  <wp:posOffset>1183125</wp:posOffset>
                </wp:positionH>
                <wp:positionV relativeFrom="paragraph">
                  <wp:posOffset>6015</wp:posOffset>
                </wp:positionV>
                <wp:extent cx="931653" cy="457200"/>
                <wp:effectExtent l="0" t="0" r="20955" b="19050"/>
                <wp:wrapNone/>
                <wp:docPr id="17" name="Rectangle 17"/>
                <wp:cNvGraphicFramePr/>
                <a:graphic xmlns:a="http://schemas.openxmlformats.org/drawingml/2006/main">
                  <a:graphicData uri="http://schemas.microsoft.com/office/word/2010/wordprocessingShape">
                    <wps:wsp>
                      <wps:cNvSpPr/>
                      <wps:spPr>
                        <a:xfrm>
                          <a:off x="0" y="0"/>
                          <a:ext cx="931653"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B418E4" w14:textId="77777777" w:rsidR="00371504" w:rsidRPr="00504A91" w:rsidRDefault="00371504" w:rsidP="00371504">
                            <w:pPr>
                              <w:jc w:val="center"/>
                              <w:rPr>
                                <w:b/>
                                <w:bCs/>
                              </w:rPr>
                            </w:pPr>
                            <w:r>
                              <w:rPr>
                                <w:b/>
                                <w:bCs/>
                              </w:rPr>
                              <w:t>Test positif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7096CA" id="Rectangle 17" o:spid="_x0000_s1036" style="position:absolute;left:0;text-align:left;margin-left:93.15pt;margin-top:.45pt;width:73.35pt;height:36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" fillcolor="#4f81bd [3204]" strokecolor="#243f60 [1604]" strokeweight="2pt">
                <v:textbox>
                  <w:txbxContent>
                    <w:p w14:paraId="09B418E4" w14:textId="77777777" w:rsidR="00371504" w:rsidRPr="00504A91" w:rsidRDefault="00371504" w:rsidP="00371504">
                      <w:pPr>
                        <w:jc w:val="center"/>
                        <w:rPr>
                          <w:b/>
                          <w:bCs/>
                        </w:rPr>
                      </w:pPr>
                      <w:r>
                        <w:rPr>
                          <w:b/>
                          <w:bCs/>
                        </w:rPr>
                        <w:t>Test positif</w:t>
                      </w:r>
                    </w:p>
                  </w:txbxContent>
                </v:textbox>
                <w10:wrap anchorx="margin"/>
              </v:rect>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69504" behindDoc="0" locked="0" layoutInCell="1" allowOverlap="1" wp14:anchorId="4AD8B333" wp14:editId="765F9134">
                <wp:simplePos x="0" y="0"/>
                <wp:positionH relativeFrom="margin">
                  <wp:align>left</wp:align>
                </wp:positionH>
                <wp:positionV relativeFrom="paragraph">
                  <wp:posOffset>11958</wp:posOffset>
                </wp:positionV>
                <wp:extent cx="931653" cy="457200"/>
                <wp:effectExtent l="0" t="0" r="20955" b="19050"/>
                <wp:wrapNone/>
                <wp:docPr id="16" name="Rectangle 16"/>
                <wp:cNvGraphicFramePr/>
                <a:graphic xmlns:a="http://schemas.openxmlformats.org/drawingml/2006/main">
                  <a:graphicData uri="http://schemas.microsoft.com/office/word/2010/wordprocessingShape">
                    <wps:wsp>
                      <wps:cNvSpPr/>
                      <wps:spPr>
                        <a:xfrm>
                          <a:off x="0" y="0"/>
                          <a:ext cx="931653"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56DBCB" w14:textId="77777777" w:rsidR="00371504" w:rsidRPr="00504A91" w:rsidRDefault="00371504" w:rsidP="00371504">
                            <w:pPr>
                              <w:jc w:val="center"/>
                              <w:rPr>
                                <w:b/>
                                <w:bCs/>
                              </w:rPr>
                            </w:pPr>
                            <w:r>
                              <w:rPr>
                                <w:b/>
                                <w:bCs/>
                              </w:rPr>
                              <w:t>Test négatif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D8B333" id="Rectangle 16" o:spid="_x0000_s1037" style="position:absolute;left:0;text-align:left;margin-left:0;margin-top:.95pt;width:73.35pt;height:36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" fillcolor="#4f81bd [3204]" strokecolor="#243f60 [1604]" strokeweight="2pt">
                <v:textbox>
                  <w:txbxContent>
                    <w:p w14:paraId="6F56DBCB" w14:textId="77777777" w:rsidR="00371504" w:rsidRPr="00504A91" w:rsidRDefault="00371504" w:rsidP="00371504">
                      <w:pPr>
                        <w:jc w:val="center"/>
                        <w:rPr>
                          <w:b/>
                          <w:bCs/>
                        </w:rPr>
                      </w:pPr>
                      <w:r>
                        <w:rPr>
                          <w:b/>
                          <w:bCs/>
                        </w:rPr>
                        <w:t>Test négatif</w:t>
                      </w:r>
                    </w:p>
                  </w:txbxContent>
                </v:textbox>
                <w10:wrap anchorx="margin"/>
              </v:rect>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68480" behindDoc="0" locked="0" layoutInCell="1" allowOverlap="1" wp14:anchorId="4B526463" wp14:editId="32E20468">
                <wp:simplePos x="0" y="0"/>
                <wp:positionH relativeFrom="margin">
                  <wp:align>center</wp:align>
                </wp:positionH>
                <wp:positionV relativeFrom="paragraph">
                  <wp:posOffset>6003</wp:posOffset>
                </wp:positionV>
                <wp:extent cx="1301978" cy="4572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1301978"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35D3F9" w14:textId="77777777" w:rsidR="00371504" w:rsidRPr="00504A91" w:rsidRDefault="00371504" w:rsidP="00371504">
                            <w:pPr>
                              <w:jc w:val="center"/>
                              <w:rPr>
                                <w:b/>
                                <w:bCs/>
                              </w:rPr>
                            </w:pPr>
                            <w:r>
                              <w:rPr>
                                <w:b/>
                                <w:bCs/>
                              </w:rPr>
                              <w:t>Présomption d’état d’ébriété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526463" id="Rectangle 15" o:spid="_x0000_s1038" style="position:absolute;left:0;text-align:left;margin-left:0;margin-top:.45pt;width:102.5pt;height:36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" fillcolor="#4f81bd [3204]" strokecolor="#243f60 [1604]" strokeweight="2pt">
                <v:textbox>
                  <w:txbxContent>
                    <w:p w14:paraId="5B35D3F9" w14:textId="77777777" w:rsidR="00371504" w:rsidRPr="00504A91" w:rsidRDefault="00371504" w:rsidP="00371504">
                      <w:pPr>
                        <w:jc w:val="center"/>
                        <w:rPr>
                          <w:b/>
                          <w:bCs/>
                        </w:rPr>
                      </w:pPr>
                      <w:r>
                        <w:rPr>
                          <w:b/>
                          <w:bCs/>
                        </w:rPr>
                        <w:t>Présomption d’état d’ébriété</w:t>
                      </w:r>
                    </w:p>
                  </w:txbxContent>
                </v:textbox>
                <w10:wrap anchorx="margin"/>
              </v:rect>
            </w:pict>
          </mc:Fallback>
        </mc:AlternateContent>
      </w:r>
    </w:p>
    <w:p w14:paraId="129EA596" w14:textId="77777777" w:rsidR="00371504" w:rsidRDefault="00371504" w:rsidP="00371504">
      <w:pPr>
        <w:spacing w:line="100" w:lineRule="atLeast"/>
        <w:jc w:val="both"/>
        <w:rPr>
          <w:rFonts w:ascii="Trebuchet MS" w:eastAsia="Trebuchet MS" w:hAnsi="Trebuchet MS" w:cs="Trebuchet MS"/>
          <w:color w:val="000000"/>
          <w:szCs w:val="22"/>
        </w:rPr>
      </w:pPr>
    </w:p>
    <w:p w14:paraId="6B4332BF"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8960" behindDoc="0" locked="0" layoutInCell="1" allowOverlap="1" wp14:anchorId="23CFC67A" wp14:editId="74FDEEBD">
                <wp:simplePos x="0" y="0"/>
                <wp:positionH relativeFrom="margin">
                  <wp:posOffset>3051175</wp:posOffset>
                </wp:positionH>
                <wp:positionV relativeFrom="paragraph">
                  <wp:posOffset>141869</wp:posOffset>
                </wp:positionV>
                <wp:extent cx="0" cy="344805"/>
                <wp:effectExtent l="19050" t="0" r="19050" b="36195"/>
                <wp:wrapNone/>
                <wp:docPr id="34" name="Connecteur droit 34"/>
                <wp:cNvGraphicFramePr/>
                <a:graphic xmlns:a="http://schemas.openxmlformats.org/drawingml/2006/main">
                  <a:graphicData uri="http://schemas.microsoft.com/office/word/2010/wordprocessingShape">
                    <wps:wsp>
                      <wps:cNvCnPr/>
                      <wps:spPr>
                        <a:xfrm flipH="1">
                          <a:off x="0" y="0"/>
                          <a:ext cx="0" cy="34480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F205C" id="Connecteur droit 34" o:spid="_x0000_s1026" style="position:absolute;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25pt,11.15pt" to="240.2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87936" behindDoc="0" locked="0" layoutInCell="1" allowOverlap="1" wp14:anchorId="4CBCC03F" wp14:editId="002806D5">
                <wp:simplePos x="0" y="0"/>
                <wp:positionH relativeFrom="margin">
                  <wp:posOffset>1794295</wp:posOffset>
                </wp:positionH>
                <wp:positionV relativeFrom="paragraph">
                  <wp:posOffset>144673</wp:posOffset>
                </wp:positionV>
                <wp:extent cx="0" cy="345057"/>
                <wp:effectExtent l="19050" t="0" r="19050" b="36195"/>
                <wp:wrapNone/>
                <wp:docPr id="33" name="Connecteur droit 33"/>
                <wp:cNvGraphicFramePr/>
                <a:graphic xmlns:a="http://schemas.openxmlformats.org/drawingml/2006/main">
                  <a:graphicData uri="http://schemas.microsoft.com/office/word/2010/wordprocessingShape">
                    <wps:wsp>
                      <wps:cNvCnPr/>
                      <wps:spPr>
                        <a:xfrm flipH="1">
                          <a:off x="0" y="0"/>
                          <a:ext cx="0" cy="345057"/>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283A8" id="Connecteur droit 33"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1.3pt,11.4pt" to="141.3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86912" behindDoc="0" locked="0" layoutInCell="1" allowOverlap="1" wp14:anchorId="1A9AD9F8" wp14:editId="41A8C89A">
                <wp:simplePos x="0" y="0"/>
                <wp:positionH relativeFrom="margin">
                  <wp:posOffset>447411</wp:posOffset>
                </wp:positionH>
                <wp:positionV relativeFrom="paragraph">
                  <wp:posOffset>149860</wp:posOffset>
                </wp:positionV>
                <wp:extent cx="0" cy="344805"/>
                <wp:effectExtent l="19050" t="0" r="19050" b="36195"/>
                <wp:wrapNone/>
                <wp:docPr id="32" name="Connecteur droit 32"/>
                <wp:cNvGraphicFramePr/>
                <a:graphic xmlns:a="http://schemas.openxmlformats.org/drawingml/2006/main">
                  <a:graphicData uri="http://schemas.microsoft.com/office/word/2010/wordprocessingShape">
                    <wps:wsp>
                      <wps:cNvCnPr/>
                      <wps:spPr>
                        <a:xfrm flipH="1">
                          <a:off x="0" y="0"/>
                          <a:ext cx="0" cy="34480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8F385" id="Connecteur droit 32" o:spid="_x0000_s1026" style="position:absolute;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5pt,11.8pt" to="35.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" strokecolor="black [3213]" strokeweight="2.25pt">
                <w10:wrap anchorx="margin"/>
              </v:line>
            </w:pict>
          </mc:Fallback>
        </mc:AlternateContent>
      </w:r>
    </w:p>
    <w:p w14:paraId="0BFEBFA1" w14:textId="77777777" w:rsidR="00371504" w:rsidRDefault="00371504" w:rsidP="00371504">
      <w:pPr>
        <w:spacing w:line="100" w:lineRule="atLeast"/>
        <w:jc w:val="both"/>
        <w:rPr>
          <w:rFonts w:ascii="Trebuchet MS" w:eastAsia="Trebuchet MS" w:hAnsi="Trebuchet MS" w:cs="Trebuchet MS"/>
          <w:color w:val="000000"/>
          <w:szCs w:val="22"/>
        </w:rPr>
      </w:pPr>
    </w:p>
    <w:p w14:paraId="470A28E1" w14:textId="77777777" w:rsidR="00371504" w:rsidRDefault="00371504" w:rsidP="00371504">
      <w:pPr>
        <w:spacing w:line="100" w:lineRule="atLeast"/>
        <w:jc w:val="both"/>
        <w:rPr>
          <w:rFonts w:ascii="Trebuchet MS" w:eastAsia="Trebuchet MS" w:hAnsi="Trebuchet MS" w:cs="Trebuchet MS"/>
          <w:color w:val="000000"/>
          <w:szCs w:val="22"/>
        </w:rPr>
      </w:pPr>
    </w:p>
    <w:p w14:paraId="6BCF0BB7"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71552" behindDoc="0" locked="0" layoutInCell="1" allowOverlap="1" wp14:anchorId="03248510" wp14:editId="2B115695">
                <wp:simplePos x="0" y="0"/>
                <wp:positionH relativeFrom="margin">
                  <wp:align>left</wp:align>
                </wp:positionH>
                <wp:positionV relativeFrom="paragraph">
                  <wp:posOffset>6649</wp:posOffset>
                </wp:positionV>
                <wp:extent cx="940280" cy="845388"/>
                <wp:effectExtent l="0" t="0" r="12700" b="12065"/>
                <wp:wrapNone/>
                <wp:docPr id="18" name="Rectangle 18"/>
                <wp:cNvGraphicFramePr/>
                <a:graphic xmlns:a="http://schemas.openxmlformats.org/drawingml/2006/main">
                  <a:graphicData uri="http://schemas.microsoft.com/office/word/2010/wordprocessingShape">
                    <wps:wsp>
                      <wps:cNvSpPr/>
                      <wps:spPr>
                        <a:xfrm>
                          <a:off x="0" y="0"/>
                          <a:ext cx="940280" cy="8453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3DDAC8" w14:textId="77777777" w:rsidR="00371504" w:rsidRPr="00504A91" w:rsidRDefault="00371504" w:rsidP="00371504">
                            <w:pPr>
                              <w:jc w:val="center"/>
                              <w:rPr>
                                <w:b/>
                                <w:bCs/>
                              </w:rPr>
                            </w:pPr>
                            <w:r>
                              <w:rPr>
                                <w:b/>
                                <w:bCs/>
                              </w:rPr>
                              <w:t>Retour au poste si l’agent est en état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48510" id="Rectangle 18" o:spid="_x0000_s1039" style="position:absolute;left:0;text-align:left;margin-left:0;margin-top:.5pt;width:74.05pt;height:66.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" fillcolor="#4f81bd [3204]" strokecolor="#243f60 [1604]" strokeweight="2pt">
                <v:textbox>
                  <w:txbxContent>
                    <w:p w14:paraId="363DDAC8" w14:textId="77777777" w:rsidR="00371504" w:rsidRPr="00504A91" w:rsidRDefault="00371504" w:rsidP="00371504">
                      <w:pPr>
                        <w:jc w:val="center"/>
                        <w:rPr>
                          <w:b/>
                          <w:bCs/>
                        </w:rPr>
                      </w:pPr>
                      <w:r>
                        <w:rPr>
                          <w:b/>
                          <w:bCs/>
                        </w:rPr>
                        <w:t>Retour au poste si l’agent est en état</w:t>
                      </w:r>
                    </w:p>
                  </w:txbxContent>
                </v:textbox>
                <w10:wrap anchorx="margin"/>
              </v:rect>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73600" behindDoc="0" locked="0" layoutInCell="1" allowOverlap="1" wp14:anchorId="53336C92" wp14:editId="76D8F0BB">
                <wp:simplePos x="0" y="0"/>
                <wp:positionH relativeFrom="margin">
                  <wp:align>right</wp:align>
                </wp:positionH>
                <wp:positionV relativeFrom="paragraph">
                  <wp:posOffset>9981</wp:posOffset>
                </wp:positionV>
                <wp:extent cx="1871932" cy="836762"/>
                <wp:effectExtent l="0" t="0" r="14605" b="20955"/>
                <wp:wrapNone/>
                <wp:docPr id="20" name="Rectangle 20"/>
                <wp:cNvGraphicFramePr/>
                <a:graphic xmlns:a="http://schemas.openxmlformats.org/drawingml/2006/main">
                  <a:graphicData uri="http://schemas.microsoft.com/office/word/2010/wordprocessingShape">
                    <wps:wsp>
                      <wps:cNvSpPr/>
                      <wps:spPr>
                        <a:xfrm>
                          <a:off x="0" y="0"/>
                          <a:ext cx="1871932" cy="8367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F7DDD8" w14:textId="77777777" w:rsidR="00371504" w:rsidRPr="00504A91" w:rsidRDefault="00371504" w:rsidP="00371504">
                            <w:pPr>
                              <w:jc w:val="center"/>
                              <w:rPr>
                                <w:b/>
                                <w:bCs/>
                              </w:rPr>
                            </w:pPr>
                            <w:r>
                              <w:rPr>
                                <w:b/>
                                <w:bCs/>
                              </w:rPr>
                              <w:t>Recours à un avis médical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36C92" id="Rectangle 20" o:spid="_x0000_s1040" style="position:absolute;left:0;text-align:left;margin-left:96.2pt;margin-top:.8pt;width:147.4pt;height:65.9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" fillcolor="#4f81bd [3204]" strokecolor="#243f60 [1604]" strokeweight="2pt">
                <v:textbox>
                  <w:txbxContent>
                    <w:p w14:paraId="39F7DDD8" w14:textId="77777777" w:rsidR="00371504" w:rsidRPr="00504A91" w:rsidRDefault="00371504" w:rsidP="00371504">
                      <w:pPr>
                        <w:jc w:val="center"/>
                        <w:rPr>
                          <w:b/>
                          <w:bCs/>
                        </w:rPr>
                      </w:pPr>
                      <w:r>
                        <w:rPr>
                          <w:b/>
                          <w:bCs/>
                        </w:rPr>
                        <w:t>Recours à un avis médical</w:t>
                      </w:r>
                    </w:p>
                  </w:txbxContent>
                </v:textbox>
                <w10:wrap anchorx="margin"/>
              </v:rect>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72576" behindDoc="0" locked="0" layoutInCell="1" allowOverlap="1" wp14:anchorId="7B983203" wp14:editId="18C39581">
                <wp:simplePos x="0" y="0"/>
                <wp:positionH relativeFrom="margin">
                  <wp:posOffset>1565910</wp:posOffset>
                </wp:positionH>
                <wp:positionV relativeFrom="paragraph">
                  <wp:posOffset>8495</wp:posOffset>
                </wp:positionV>
                <wp:extent cx="1871932" cy="836762"/>
                <wp:effectExtent l="0" t="0" r="14605" b="20955"/>
                <wp:wrapNone/>
                <wp:docPr id="19" name="Rectangle 19"/>
                <wp:cNvGraphicFramePr/>
                <a:graphic xmlns:a="http://schemas.openxmlformats.org/drawingml/2006/main">
                  <a:graphicData uri="http://schemas.microsoft.com/office/word/2010/wordprocessingShape">
                    <wps:wsp>
                      <wps:cNvSpPr/>
                      <wps:spPr>
                        <a:xfrm>
                          <a:off x="0" y="0"/>
                          <a:ext cx="1871932" cy="8367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6770AF" w14:textId="77777777" w:rsidR="00371504" w:rsidRPr="00504A91" w:rsidRDefault="00371504" w:rsidP="00371504">
                            <w:pPr>
                              <w:jc w:val="center"/>
                              <w:rPr>
                                <w:b/>
                                <w:bCs/>
                              </w:rPr>
                            </w:pPr>
                            <w:r>
                              <w:rPr>
                                <w:b/>
                                <w:bCs/>
                              </w:rPr>
                              <w:t>Pas de reprise du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83203" id="Rectangle 19" o:spid="_x0000_s1041" style="position:absolute;left:0;text-align:left;margin-left:123.3pt;margin-top:.65pt;width:147.4pt;height:65.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" fillcolor="#4f81bd [3204]" strokecolor="#243f60 [1604]" strokeweight="2pt">
                <v:textbox>
                  <w:txbxContent>
                    <w:p w14:paraId="176770AF" w14:textId="77777777" w:rsidR="00371504" w:rsidRPr="00504A91" w:rsidRDefault="00371504" w:rsidP="00371504">
                      <w:pPr>
                        <w:jc w:val="center"/>
                        <w:rPr>
                          <w:b/>
                          <w:bCs/>
                        </w:rPr>
                      </w:pPr>
                      <w:r>
                        <w:rPr>
                          <w:b/>
                          <w:bCs/>
                        </w:rPr>
                        <w:t>Pas de reprise du travail</w:t>
                      </w:r>
                    </w:p>
                  </w:txbxContent>
                </v:textbox>
                <w10:wrap anchorx="margin"/>
              </v:rect>
            </w:pict>
          </mc:Fallback>
        </mc:AlternateContent>
      </w:r>
    </w:p>
    <w:p w14:paraId="01014C5E" w14:textId="77777777" w:rsidR="00371504" w:rsidRDefault="00371504" w:rsidP="00371504">
      <w:pPr>
        <w:spacing w:line="100" w:lineRule="atLeast"/>
        <w:jc w:val="both"/>
        <w:rPr>
          <w:rFonts w:ascii="Trebuchet MS" w:eastAsia="Trebuchet MS" w:hAnsi="Trebuchet MS" w:cs="Trebuchet MS"/>
          <w:color w:val="000000"/>
          <w:szCs w:val="22"/>
        </w:rPr>
      </w:pPr>
    </w:p>
    <w:p w14:paraId="29DB6062"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91008" behindDoc="0" locked="0" layoutInCell="1" allowOverlap="1" wp14:anchorId="224B2572" wp14:editId="37E84701">
                <wp:simplePos x="0" y="0"/>
                <wp:positionH relativeFrom="margin">
                  <wp:posOffset>3438525</wp:posOffset>
                </wp:positionH>
                <wp:positionV relativeFrom="paragraph">
                  <wp:posOffset>122819</wp:posOffset>
                </wp:positionV>
                <wp:extent cx="791210" cy="10160"/>
                <wp:effectExtent l="19050" t="19050" r="27940" b="27940"/>
                <wp:wrapNone/>
                <wp:docPr id="37" name="Connecteur droit 37"/>
                <wp:cNvGraphicFramePr/>
                <a:graphic xmlns:a="http://schemas.openxmlformats.org/drawingml/2006/main">
                  <a:graphicData uri="http://schemas.microsoft.com/office/word/2010/wordprocessingShape">
                    <wps:wsp>
                      <wps:cNvCnPr/>
                      <wps:spPr>
                        <a:xfrm flipV="1">
                          <a:off x="0" y="0"/>
                          <a:ext cx="791210" cy="1016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2D0A3" id="Connecteur droit 37"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0.75pt,9.65pt" to="333.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" strokecolor="black [3213]" strokeweight="2.25pt">
                <w10:wrap anchorx="margin"/>
              </v:line>
            </w:pict>
          </mc:Fallback>
        </mc:AlternateContent>
      </w:r>
    </w:p>
    <w:p w14:paraId="600D45D9" w14:textId="77777777" w:rsidR="00371504" w:rsidRDefault="00371504" w:rsidP="00371504">
      <w:pPr>
        <w:spacing w:line="100" w:lineRule="atLeast"/>
        <w:jc w:val="both"/>
        <w:rPr>
          <w:rFonts w:ascii="Trebuchet MS" w:eastAsia="Trebuchet MS" w:hAnsi="Trebuchet MS" w:cs="Trebuchet MS"/>
          <w:color w:val="000000"/>
          <w:szCs w:val="22"/>
        </w:rPr>
      </w:pPr>
    </w:p>
    <w:p w14:paraId="783D8EA7" w14:textId="77777777" w:rsidR="00371504" w:rsidRDefault="00371504" w:rsidP="00371504">
      <w:pPr>
        <w:spacing w:line="100" w:lineRule="atLeast"/>
        <w:jc w:val="both"/>
        <w:rPr>
          <w:rFonts w:ascii="Trebuchet MS" w:eastAsia="Trebuchet MS" w:hAnsi="Trebuchet MS" w:cs="Trebuchet MS"/>
          <w:color w:val="000000"/>
          <w:szCs w:val="22"/>
        </w:rPr>
      </w:pPr>
    </w:p>
    <w:p w14:paraId="6C9685B7"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94080" behindDoc="0" locked="0" layoutInCell="1" allowOverlap="1" wp14:anchorId="64F8BADE" wp14:editId="3525B7C2">
                <wp:simplePos x="0" y="0"/>
                <wp:positionH relativeFrom="margin">
                  <wp:posOffset>5115296</wp:posOffset>
                </wp:positionH>
                <wp:positionV relativeFrom="paragraph">
                  <wp:posOffset>27940</wp:posOffset>
                </wp:positionV>
                <wp:extent cx="0" cy="1130060"/>
                <wp:effectExtent l="19050" t="0" r="19050" b="32385"/>
                <wp:wrapNone/>
                <wp:docPr id="40" name="Connecteur droit 40"/>
                <wp:cNvGraphicFramePr/>
                <a:graphic xmlns:a="http://schemas.openxmlformats.org/drawingml/2006/main">
                  <a:graphicData uri="http://schemas.microsoft.com/office/word/2010/wordprocessingShape">
                    <wps:wsp>
                      <wps:cNvCnPr/>
                      <wps:spPr>
                        <a:xfrm flipH="1">
                          <a:off x="0" y="0"/>
                          <a:ext cx="0" cy="113006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992C3" id="Connecteur droit 40" o:spid="_x0000_s1026" style="position:absolute;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8pt,2.2pt" to="402.8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93056" behindDoc="0" locked="0" layoutInCell="1" allowOverlap="1" wp14:anchorId="0307508B" wp14:editId="4AA9876A">
                <wp:simplePos x="0" y="0"/>
                <wp:positionH relativeFrom="margin">
                  <wp:posOffset>2484407</wp:posOffset>
                </wp:positionH>
                <wp:positionV relativeFrom="paragraph">
                  <wp:posOffset>19002</wp:posOffset>
                </wp:positionV>
                <wp:extent cx="0" cy="1130060"/>
                <wp:effectExtent l="19050" t="0" r="19050" b="32385"/>
                <wp:wrapNone/>
                <wp:docPr id="39" name="Connecteur droit 39"/>
                <wp:cNvGraphicFramePr/>
                <a:graphic xmlns:a="http://schemas.openxmlformats.org/drawingml/2006/main">
                  <a:graphicData uri="http://schemas.microsoft.com/office/word/2010/wordprocessingShape">
                    <wps:wsp>
                      <wps:cNvCnPr/>
                      <wps:spPr>
                        <a:xfrm flipH="1">
                          <a:off x="0" y="0"/>
                          <a:ext cx="0" cy="113006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00FCC" id="Connecteur droit 39" o:spid="_x0000_s1026" style="position:absolute;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6pt,1.5pt" to="195.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" strokecolor="black [3213]" strokeweight="2.25pt">
                <w10:wrap anchorx="margin"/>
              </v:line>
            </w:pict>
          </mc:Fallback>
        </mc:AlternateContent>
      </w:r>
      <w:r>
        <w:rPr>
          <w:rFonts w:ascii="Trebuchet MS" w:eastAsia="Trebuchet MS" w:hAnsi="Trebuchet MS" w:cs="Trebuchet MS"/>
          <w:noProof/>
          <w:color w:val="000000"/>
          <w:szCs w:val="22"/>
        </w:rPr>
        <mc:AlternateContent>
          <mc:Choice Requires="wps">
            <w:drawing>
              <wp:anchor distT="0" distB="0" distL="114300" distR="114300" simplePos="0" relativeHeight="251692032" behindDoc="0" locked="0" layoutInCell="1" allowOverlap="1" wp14:anchorId="64BCB9B6" wp14:editId="372D618C">
                <wp:simplePos x="0" y="0"/>
                <wp:positionH relativeFrom="margin">
                  <wp:posOffset>454289</wp:posOffset>
                </wp:positionH>
                <wp:positionV relativeFrom="paragraph">
                  <wp:posOffset>32385</wp:posOffset>
                </wp:positionV>
                <wp:extent cx="0" cy="1130060"/>
                <wp:effectExtent l="19050" t="0" r="19050" b="32385"/>
                <wp:wrapNone/>
                <wp:docPr id="38" name="Connecteur droit 38"/>
                <wp:cNvGraphicFramePr/>
                <a:graphic xmlns:a="http://schemas.openxmlformats.org/drawingml/2006/main">
                  <a:graphicData uri="http://schemas.microsoft.com/office/word/2010/wordprocessingShape">
                    <wps:wsp>
                      <wps:cNvCnPr/>
                      <wps:spPr>
                        <a:xfrm flipH="1">
                          <a:off x="0" y="0"/>
                          <a:ext cx="0" cy="113006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6A884" id="Connecteur droit 38" o:spid="_x0000_s1026" style="position:absolute;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75pt,2.55pt" to="35.7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" strokecolor="black [3213]" strokeweight="2.25pt">
                <w10:wrap anchorx="margin"/>
              </v:line>
            </w:pict>
          </mc:Fallback>
        </mc:AlternateContent>
      </w:r>
    </w:p>
    <w:p w14:paraId="6594B0CB" w14:textId="77777777" w:rsidR="00371504" w:rsidRDefault="00371504" w:rsidP="00371504">
      <w:pPr>
        <w:spacing w:line="100" w:lineRule="atLeast"/>
        <w:jc w:val="both"/>
        <w:rPr>
          <w:rFonts w:ascii="Trebuchet MS" w:eastAsia="Trebuchet MS" w:hAnsi="Trebuchet MS" w:cs="Trebuchet MS"/>
          <w:color w:val="000000"/>
          <w:szCs w:val="22"/>
        </w:rPr>
      </w:pPr>
    </w:p>
    <w:p w14:paraId="144F4A91" w14:textId="77777777" w:rsidR="00371504" w:rsidRDefault="00371504" w:rsidP="00371504">
      <w:pPr>
        <w:spacing w:line="100" w:lineRule="atLeast"/>
        <w:jc w:val="both"/>
        <w:rPr>
          <w:rFonts w:ascii="Trebuchet MS" w:eastAsia="Trebuchet MS" w:hAnsi="Trebuchet MS" w:cs="Trebuchet MS"/>
          <w:color w:val="000000"/>
          <w:szCs w:val="22"/>
        </w:rPr>
      </w:pPr>
    </w:p>
    <w:p w14:paraId="40EC68F4" w14:textId="77777777" w:rsidR="00371504" w:rsidRDefault="00371504" w:rsidP="00371504">
      <w:pPr>
        <w:spacing w:line="100" w:lineRule="atLeast"/>
        <w:jc w:val="both"/>
        <w:rPr>
          <w:rFonts w:ascii="Trebuchet MS" w:eastAsia="Trebuchet MS" w:hAnsi="Trebuchet MS" w:cs="Trebuchet MS"/>
          <w:color w:val="000000"/>
          <w:szCs w:val="22"/>
        </w:rPr>
      </w:pPr>
    </w:p>
    <w:p w14:paraId="48832F08" w14:textId="77777777" w:rsidR="00371504" w:rsidRDefault="00371504" w:rsidP="00371504">
      <w:pPr>
        <w:spacing w:line="100" w:lineRule="atLeast"/>
        <w:jc w:val="both"/>
        <w:rPr>
          <w:rFonts w:ascii="Trebuchet MS" w:eastAsia="Trebuchet MS" w:hAnsi="Trebuchet MS" w:cs="Trebuchet MS"/>
          <w:color w:val="000000"/>
          <w:szCs w:val="22"/>
        </w:rPr>
      </w:pPr>
    </w:p>
    <w:p w14:paraId="6BB0304D" w14:textId="77777777" w:rsidR="00371504" w:rsidRDefault="00371504" w:rsidP="00371504">
      <w:pPr>
        <w:spacing w:line="100" w:lineRule="atLeast"/>
        <w:jc w:val="both"/>
        <w:rPr>
          <w:rFonts w:ascii="Trebuchet MS" w:eastAsia="Trebuchet MS" w:hAnsi="Trebuchet MS" w:cs="Trebuchet MS"/>
          <w:color w:val="000000"/>
          <w:szCs w:val="22"/>
        </w:rPr>
      </w:pPr>
    </w:p>
    <w:p w14:paraId="6139F77A" w14:textId="77777777" w:rsidR="00371504" w:rsidRDefault="00371504" w:rsidP="00371504">
      <w:pPr>
        <w:spacing w:line="100" w:lineRule="atLeast"/>
        <w:jc w:val="both"/>
        <w:rPr>
          <w:rFonts w:ascii="Trebuchet MS" w:eastAsia="Trebuchet MS" w:hAnsi="Trebuchet MS" w:cs="Trebuchet MS"/>
          <w:color w:val="000000"/>
          <w:szCs w:val="22"/>
        </w:rPr>
      </w:pPr>
    </w:p>
    <w:p w14:paraId="07D7E6C1" w14:textId="77777777" w:rsidR="00371504" w:rsidRDefault="00371504" w:rsidP="00371504">
      <w:pPr>
        <w:spacing w:line="100" w:lineRule="atLeast"/>
        <w:jc w:val="both"/>
        <w:rPr>
          <w:rFonts w:ascii="Trebuchet MS" w:eastAsia="Trebuchet MS" w:hAnsi="Trebuchet MS" w:cs="Trebuchet MS"/>
          <w:color w:val="000000"/>
          <w:szCs w:val="22"/>
        </w:rPr>
      </w:pPr>
      <w:r>
        <w:rPr>
          <w:rFonts w:ascii="Trebuchet MS" w:eastAsia="Trebuchet MS" w:hAnsi="Trebuchet MS" w:cs="Trebuchet MS"/>
          <w:noProof/>
          <w:color w:val="000000"/>
          <w:szCs w:val="22"/>
        </w:rPr>
        <mc:AlternateContent>
          <mc:Choice Requires="wps">
            <w:drawing>
              <wp:anchor distT="0" distB="0" distL="114300" distR="114300" simplePos="0" relativeHeight="251689984" behindDoc="0" locked="0" layoutInCell="1" allowOverlap="1" wp14:anchorId="6303F6F2" wp14:editId="2A259FDF">
                <wp:simplePos x="0" y="0"/>
                <wp:positionH relativeFrom="margin">
                  <wp:align>left</wp:align>
                </wp:positionH>
                <wp:positionV relativeFrom="paragraph">
                  <wp:posOffset>10795</wp:posOffset>
                </wp:positionV>
                <wp:extent cx="6098540" cy="396240"/>
                <wp:effectExtent l="0" t="0" r="16510" b="22860"/>
                <wp:wrapNone/>
                <wp:docPr id="35" name="Rectangle 35"/>
                <wp:cNvGraphicFramePr/>
                <a:graphic xmlns:a="http://schemas.openxmlformats.org/drawingml/2006/main">
                  <a:graphicData uri="http://schemas.microsoft.com/office/word/2010/wordprocessingShape">
                    <wps:wsp>
                      <wps:cNvSpPr/>
                      <wps:spPr>
                        <a:xfrm>
                          <a:off x="0" y="0"/>
                          <a:ext cx="6098540" cy="396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285A55" w14:textId="77777777" w:rsidR="00371504" w:rsidRPr="00C41FA4" w:rsidRDefault="00371504" w:rsidP="00371504">
                            <w:pPr>
                              <w:jc w:val="center"/>
                              <w:rPr>
                                <w:b/>
                                <w:bCs/>
                              </w:rPr>
                            </w:pPr>
                            <w:r>
                              <w:rPr>
                                <w:b/>
                                <w:bCs/>
                              </w:rPr>
                              <w:t>Consignation de la démarche par 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3F6F2" id="Rectangle 35" o:spid="_x0000_s1042" style="position:absolute;left:0;text-align:left;margin-left:0;margin-top:.85pt;width:480.2pt;height:31.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" fillcolor="#4f81bd [3204]" strokecolor="#243f60 [1604]" strokeweight="2pt">
                <v:textbox>
                  <w:txbxContent>
                    <w:p w14:paraId="0C285A55" w14:textId="77777777" w:rsidR="00371504" w:rsidRPr="00C41FA4" w:rsidRDefault="00371504" w:rsidP="00371504">
                      <w:pPr>
                        <w:jc w:val="center"/>
                        <w:rPr>
                          <w:b/>
                          <w:bCs/>
                        </w:rPr>
                      </w:pPr>
                      <w:r>
                        <w:rPr>
                          <w:b/>
                          <w:bCs/>
                        </w:rPr>
                        <w:t>Consignation de la démarche par écrit</w:t>
                      </w:r>
                    </w:p>
                  </w:txbxContent>
                </v:textbox>
                <w10:wrap anchorx="margin"/>
              </v:rect>
            </w:pict>
          </mc:Fallback>
        </mc:AlternateContent>
      </w:r>
    </w:p>
    <w:p w14:paraId="00BC2F04" w14:textId="77777777" w:rsidR="00371504" w:rsidRDefault="00371504" w:rsidP="00371504">
      <w:pPr>
        <w:spacing w:line="100" w:lineRule="atLeast"/>
        <w:jc w:val="both"/>
        <w:rPr>
          <w:rFonts w:ascii="Trebuchet MS" w:eastAsia="Trebuchet MS" w:hAnsi="Trebuchet MS" w:cs="Trebuchet MS"/>
          <w:color w:val="000000"/>
          <w:szCs w:val="22"/>
        </w:rPr>
      </w:pPr>
    </w:p>
    <w:p w14:paraId="4E646912" w14:textId="77777777" w:rsidR="00371504" w:rsidRPr="0055785C" w:rsidRDefault="00371504" w:rsidP="00371504">
      <w:pPr>
        <w:spacing w:line="100" w:lineRule="atLeast"/>
        <w:jc w:val="both"/>
        <w:rPr>
          <w:rFonts w:ascii="Trebuchet MS" w:eastAsia="Trebuchet MS" w:hAnsi="Trebuchet MS" w:cs="Trebuchet MS"/>
          <w:color w:val="000000"/>
          <w:sz w:val="20"/>
        </w:rPr>
      </w:pPr>
    </w:p>
    <w:p w14:paraId="7D1FAF5A" w14:textId="77777777" w:rsidR="00371504" w:rsidRPr="0055785C" w:rsidRDefault="00371504" w:rsidP="00371504">
      <w:pPr>
        <w:spacing w:line="100" w:lineRule="atLeast"/>
        <w:jc w:val="both"/>
        <w:rPr>
          <w:rFonts w:ascii="Trebuchet MS" w:eastAsia="Trebuchet MS" w:hAnsi="Trebuchet MS" w:cs="Trebuchet MS"/>
          <w:b/>
          <w:bCs/>
          <w:sz w:val="18"/>
          <w:szCs w:val="18"/>
        </w:rPr>
      </w:pPr>
    </w:p>
    <w:p w14:paraId="59112B58" w14:textId="77777777" w:rsidR="00E30E55" w:rsidRPr="0055785C" w:rsidRDefault="00E30E55" w:rsidP="00371504">
      <w:pPr>
        <w:spacing w:line="100" w:lineRule="atLeast"/>
        <w:jc w:val="both"/>
        <w:rPr>
          <w:rFonts w:ascii="Trebuchet MS" w:eastAsia="Trebuchet MS" w:hAnsi="Trebuchet MS" w:cs="Trebuchet MS"/>
          <w:b/>
          <w:bCs/>
          <w:sz w:val="18"/>
          <w:szCs w:val="18"/>
        </w:rPr>
      </w:pPr>
    </w:p>
    <w:p w14:paraId="0272D064" w14:textId="77777777" w:rsidR="00E30E55" w:rsidRPr="0055785C" w:rsidRDefault="00E30E55" w:rsidP="00371504">
      <w:pPr>
        <w:spacing w:line="100" w:lineRule="atLeast"/>
        <w:jc w:val="both"/>
        <w:rPr>
          <w:rFonts w:ascii="Trebuchet MS" w:eastAsia="Trebuchet MS" w:hAnsi="Trebuchet MS" w:cs="Trebuchet MS"/>
          <w:b/>
          <w:bCs/>
          <w:sz w:val="18"/>
          <w:szCs w:val="18"/>
        </w:rPr>
      </w:pPr>
    </w:p>
    <w:p w14:paraId="6FAA6D59" w14:textId="77777777" w:rsidR="00E30E55" w:rsidRPr="0055785C" w:rsidRDefault="00E30E55" w:rsidP="00371504">
      <w:pPr>
        <w:spacing w:line="100" w:lineRule="atLeast"/>
        <w:jc w:val="both"/>
        <w:rPr>
          <w:rFonts w:ascii="Trebuchet MS" w:eastAsia="Trebuchet MS" w:hAnsi="Trebuchet MS" w:cs="Trebuchet MS"/>
          <w:b/>
          <w:bCs/>
          <w:sz w:val="18"/>
          <w:szCs w:val="18"/>
        </w:rPr>
      </w:pPr>
    </w:p>
    <w:p w14:paraId="439716DE" w14:textId="77777777" w:rsidR="00371504" w:rsidRPr="00E30E55" w:rsidRDefault="00371504" w:rsidP="00371504">
      <w:pPr>
        <w:widowControl/>
        <w:suppressAutoHyphens w:val="0"/>
        <w:rPr>
          <w:rFonts w:ascii="Trebuchet MS" w:eastAsia="Trebuchet MS" w:hAnsi="Trebuchet MS" w:cs="Trebuchet MS"/>
          <w:b/>
          <w:bCs/>
          <w:sz w:val="20"/>
        </w:rPr>
      </w:pPr>
      <w:r w:rsidRPr="00E30E55">
        <w:rPr>
          <w:rFonts w:ascii="Trebuchet MS" w:eastAsia="Trebuchet MS" w:hAnsi="Trebuchet MS" w:cs="Trebuchet MS"/>
          <w:b/>
          <w:bCs/>
          <w:sz w:val="20"/>
        </w:rPr>
        <w:br w:type="page"/>
      </w:r>
    </w:p>
    <w:p w14:paraId="585B4E4A" w14:textId="77777777" w:rsidR="00371504" w:rsidRPr="004A3D5C" w:rsidRDefault="00371504" w:rsidP="00371504">
      <w:pPr>
        <w:spacing w:line="100" w:lineRule="atLeast"/>
        <w:jc w:val="both"/>
        <w:rPr>
          <w:rFonts w:ascii="Trebuchet MS" w:eastAsia="Trebuchet MS" w:hAnsi="Trebuchet MS" w:cs="Trebuchet MS"/>
          <w:b/>
          <w:bCs/>
          <w:sz w:val="20"/>
        </w:rPr>
      </w:pPr>
      <w:r w:rsidRPr="004A3D5C">
        <w:rPr>
          <w:rFonts w:ascii="Trebuchet MS" w:eastAsia="Trebuchet MS" w:hAnsi="Trebuchet MS" w:cs="Trebuchet MS"/>
          <w:b/>
          <w:bCs/>
          <w:sz w:val="20"/>
        </w:rPr>
        <w:lastRenderedPageBreak/>
        <w:t>Contrôle de stupéfiants</w:t>
      </w:r>
    </w:p>
    <w:p w14:paraId="41D75DF3" w14:textId="77777777" w:rsidR="00371504" w:rsidRPr="00E30E55" w:rsidRDefault="00371504" w:rsidP="00371504">
      <w:pPr>
        <w:spacing w:line="100" w:lineRule="atLeast"/>
        <w:jc w:val="both"/>
        <w:rPr>
          <w:rFonts w:ascii="Trebuchet MS" w:eastAsia="Trebuchet MS" w:hAnsi="Trebuchet MS" w:cs="Trebuchet MS"/>
          <w:sz w:val="20"/>
        </w:rPr>
      </w:pPr>
    </w:p>
    <w:p w14:paraId="7E3C10C9" w14:textId="77777777" w:rsidR="00371504" w:rsidRPr="004A3D5C"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Le code du travail ne prévoit pas la possibilité pour un employeur de mettre en place des tests de dépistage de drogue. Toutefois, la jurisprudence (</w:t>
      </w:r>
      <w:r w:rsidRPr="004A3D5C">
        <w:rPr>
          <w:rFonts w:ascii="Trebuchet MS" w:eastAsia="Trebuchet MS" w:hAnsi="Trebuchet MS" w:cs="Trebuchet MS"/>
          <w:i/>
          <w:iCs/>
          <w:sz w:val="20"/>
        </w:rPr>
        <w:t xml:space="preserve">CE du 5 décembre 2016 - </w:t>
      </w:r>
      <w:proofErr w:type="spellStart"/>
      <w:r w:rsidRPr="004A3D5C">
        <w:rPr>
          <w:rFonts w:ascii="Trebuchet MS" w:eastAsia="Trebuchet MS" w:hAnsi="Trebuchet MS" w:cs="Trebuchet MS"/>
          <w:i/>
          <w:iCs/>
          <w:sz w:val="20"/>
        </w:rPr>
        <w:t>req</w:t>
      </w:r>
      <w:proofErr w:type="spellEnd"/>
      <w:r w:rsidRPr="004A3D5C">
        <w:rPr>
          <w:rFonts w:ascii="Trebuchet MS" w:eastAsia="Trebuchet MS" w:hAnsi="Trebuchet MS" w:cs="Trebuchet MS"/>
          <w:i/>
          <w:iCs/>
          <w:sz w:val="20"/>
        </w:rPr>
        <w:t>. n° 394178)</w:t>
      </w:r>
      <w:r w:rsidRPr="004A3D5C">
        <w:rPr>
          <w:rFonts w:ascii="Trebuchet MS" w:eastAsia="Trebuchet MS" w:hAnsi="Trebuchet MS" w:cs="Trebuchet MS"/>
          <w:sz w:val="20"/>
        </w:rPr>
        <w:t xml:space="preserve"> autorise un employeur ou un de ses représentants à réaliser des tests salivaires de détection immédiate de produits stupéfiants chez des employés qui occupent un poste de travail sensible (liste identique à celle des postes pouvant faire l’objet d’un contrôle d’alcoolémie). Bien que nous soumis au secret médical, la personne ayant réalisé le test sera </w:t>
      </w:r>
      <w:proofErr w:type="gramStart"/>
      <w:r w:rsidRPr="004A3D5C">
        <w:rPr>
          <w:rFonts w:ascii="Trebuchet MS" w:eastAsia="Trebuchet MS" w:hAnsi="Trebuchet MS" w:cs="Trebuchet MS"/>
          <w:sz w:val="20"/>
        </w:rPr>
        <w:t>soumis</w:t>
      </w:r>
      <w:proofErr w:type="gramEnd"/>
      <w:r w:rsidRPr="004A3D5C">
        <w:rPr>
          <w:rFonts w:ascii="Trebuchet MS" w:eastAsia="Trebuchet MS" w:hAnsi="Trebuchet MS" w:cs="Trebuchet MS"/>
          <w:sz w:val="20"/>
        </w:rPr>
        <w:t xml:space="preserve"> à une obligation de discrétion.</w:t>
      </w:r>
    </w:p>
    <w:p w14:paraId="615CE33B" w14:textId="77777777" w:rsidR="00371504" w:rsidRPr="004A3D5C" w:rsidRDefault="00371504" w:rsidP="00371504">
      <w:pPr>
        <w:spacing w:line="100" w:lineRule="atLeast"/>
        <w:jc w:val="both"/>
        <w:rPr>
          <w:rFonts w:ascii="Trebuchet MS" w:eastAsia="Trebuchet MS" w:hAnsi="Trebuchet MS" w:cs="Trebuchet MS"/>
          <w:sz w:val="20"/>
        </w:rPr>
      </w:pPr>
    </w:p>
    <w:p w14:paraId="43864425" w14:textId="77777777" w:rsidR="00371504" w:rsidRDefault="00371504" w:rsidP="00371504">
      <w:pPr>
        <w:spacing w:line="100" w:lineRule="atLeast"/>
        <w:jc w:val="both"/>
        <w:rPr>
          <w:rFonts w:ascii="Trebuchet MS" w:eastAsia="Trebuchet MS" w:hAnsi="Trebuchet MS" w:cs="Trebuchet MS"/>
          <w:sz w:val="20"/>
          <w:u w:val="single"/>
        </w:rPr>
      </w:pPr>
      <w:r w:rsidRPr="004A3D5C">
        <w:rPr>
          <w:rFonts w:ascii="Trebuchet MS" w:eastAsia="Trebuchet MS" w:hAnsi="Trebuchet MS" w:cs="Trebuchet MS"/>
          <w:sz w:val="20"/>
          <w:u w:val="single"/>
        </w:rPr>
        <w:t>Pour des agents affectés sur un poste « à risques » :</w:t>
      </w:r>
    </w:p>
    <w:p w14:paraId="59CECD20" w14:textId="77777777" w:rsidR="004A3D5C" w:rsidRPr="00E30E55" w:rsidRDefault="004A3D5C" w:rsidP="00371504">
      <w:pPr>
        <w:spacing w:line="100" w:lineRule="atLeast"/>
        <w:jc w:val="both"/>
        <w:rPr>
          <w:rFonts w:ascii="Trebuchet MS" w:eastAsia="Trebuchet MS" w:hAnsi="Trebuchet MS" w:cs="Trebuchet MS"/>
          <w:sz w:val="20"/>
        </w:rPr>
      </w:pPr>
    </w:p>
    <w:p w14:paraId="10F126FF" w14:textId="77777777" w:rsidR="00371504" w:rsidRPr="004A3D5C"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noProof/>
          <w:sz w:val="20"/>
        </w:rPr>
        <mc:AlternateContent>
          <mc:Choice Requires="wps">
            <w:drawing>
              <wp:anchor distT="4294967294" distB="4294967294" distL="114298" distR="114298" simplePos="0" relativeHeight="251698176" behindDoc="0" locked="0" layoutInCell="1" allowOverlap="1" wp14:anchorId="0072EE74" wp14:editId="543293B5">
                <wp:simplePos x="0" y="0"/>
                <wp:positionH relativeFrom="column">
                  <wp:posOffset>2400299</wp:posOffset>
                </wp:positionH>
                <wp:positionV relativeFrom="paragraph">
                  <wp:posOffset>39369</wp:posOffset>
                </wp:positionV>
                <wp:extent cx="0" cy="0"/>
                <wp:effectExtent l="0" t="0" r="0" b="0"/>
                <wp:wrapNone/>
                <wp:docPr id="3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D7144" id="Connecteur droit 36" o:spid="_x0000_s1026" style="position:absolute;z-index:2516981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4A3D5C">
        <w:rPr>
          <w:rFonts w:ascii="Trebuchet MS" w:eastAsia="Trebuchet MS" w:hAnsi="Trebuchet MS" w:cs="Trebuchet MS"/>
          <w:noProof/>
          <w:sz w:val="20"/>
        </w:rPr>
        <mc:AlternateContent>
          <mc:Choice Requires="wps">
            <w:drawing>
              <wp:anchor distT="4294967294" distB="4294967294" distL="114298" distR="114298" simplePos="0" relativeHeight="251697152" behindDoc="0" locked="0" layoutInCell="1" allowOverlap="1" wp14:anchorId="3359701B" wp14:editId="092E8996">
                <wp:simplePos x="0" y="0"/>
                <wp:positionH relativeFrom="column">
                  <wp:posOffset>2400299</wp:posOffset>
                </wp:positionH>
                <wp:positionV relativeFrom="paragraph">
                  <wp:posOffset>39369</wp:posOffset>
                </wp:positionV>
                <wp:extent cx="0" cy="0"/>
                <wp:effectExtent l="0" t="0" r="0" b="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CD846" id="Connecteur droit 13" o:spid="_x0000_s1026" style="position:absolute;z-index:2516971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4A3D5C">
        <w:rPr>
          <w:rFonts w:ascii="Trebuchet MS" w:eastAsia="Trebuchet MS" w:hAnsi="Trebuchet MS" w:cs="Trebuchet MS"/>
          <w:sz w:val="20"/>
        </w:rPr>
        <w:t xml:space="preserve">Dans cette situation, le responsable hiérarchique ou l’autorité territoriale : </w:t>
      </w:r>
    </w:p>
    <w:p w14:paraId="0E71B92A"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retire l’agent de la situation à risque,</w:t>
      </w:r>
    </w:p>
    <w:p w14:paraId="3BD94066" w14:textId="2B6F7C29"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propose à l’agent de se soumettre à un test salivaire de détection immédiate de produits stupéfiants, celui-ci étant libre de l’accepter ou de le refuser. L’agent aura la possibilité de</w:t>
      </w:r>
      <w:r w:rsidR="00E97DD3">
        <w:rPr>
          <w:rFonts w:ascii="Trebuchet MS" w:eastAsia="Trebuchet MS" w:hAnsi="Trebuchet MS" w:cs="Trebuchet MS"/>
          <w:sz w:val="20"/>
        </w:rPr>
        <w:t xml:space="preserve"> contester</w:t>
      </w:r>
      <w:r w:rsidRPr="004A3D5C">
        <w:rPr>
          <w:rFonts w:ascii="Trebuchet MS" w:eastAsia="Trebuchet MS" w:hAnsi="Trebuchet MS" w:cs="Trebuchet MS"/>
          <w:sz w:val="20"/>
        </w:rPr>
        <w:t xml:space="preserve"> le test par une contre-expertise à la charge de l’employeur, en cas de résultat positif,</w:t>
      </w:r>
    </w:p>
    <w:p w14:paraId="18884F1E"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s’assure de la présence d’une tierce personne durant la procédure,</w:t>
      </w:r>
    </w:p>
    <w:p w14:paraId="404FDF01"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s’engage à respecter le secret professionnel sur les résultats, ainsi que la tierce personne.</w:t>
      </w:r>
    </w:p>
    <w:p w14:paraId="532B108A" w14:textId="77777777" w:rsidR="00371504" w:rsidRPr="004A3D5C" w:rsidRDefault="00371504" w:rsidP="00371504">
      <w:pPr>
        <w:spacing w:line="100" w:lineRule="atLeast"/>
        <w:jc w:val="both"/>
        <w:rPr>
          <w:rFonts w:ascii="Trebuchet MS" w:eastAsia="Trebuchet MS" w:hAnsi="Trebuchet MS" w:cs="Trebuchet MS"/>
          <w:sz w:val="20"/>
        </w:rPr>
      </w:pPr>
    </w:p>
    <w:p w14:paraId="36265C8B" w14:textId="77777777" w:rsidR="00371504" w:rsidRPr="004A3D5C"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En cas de résultat négatif et si l’état de l’agent le lui permet, celui-ci reprendra son poste.</w:t>
      </w:r>
    </w:p>
    <w:p w14:paraId="78B9153D" w14:textId="77777777" w:rsidR="00371504"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En cas de résultat positif, selon l’état de l’agent, le responsable hiérarchique ou l’autorité territoriale :</w:t>
      </w:r>
    </w:p>
    <w:p w14:paraId="33392758" w14:textId="77777777" w:rsidR="004A3D5C" w:rsidRPr="004A3D5C" w:rsidRDefault="004A3D5C" w:rsidP="00371504">
      <w:pPr>
        <w:spacing w:line="100" w:lineRule="atLeast"/>
        <w:jc w:val="both"/>
        <w:rPr>
          <w:rFonts w:ascii="Trebuchet MS" w:eastAsia="Trebuchet MS" w:hAnsi="Trebuchet MS" w:cs="Trebuchet MS"/>
          <w:sz w:val="20"/>
        </w:rPr>
      </w:pPr>
    </w:p>
    <w:p w14:paraId="6F70AFB5"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contacte un parent ou un proche de l’agent afin qu’il soit pris en charge en charge (en aucun cas, un agent ou un élu, ne peut transporter la personne concernée à son domicile),</w:t>
      </w:r>
    </w:p>
    <w:p w14:paraId="511197FB"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prévient les secours si l’état de santé de l’agent le nécessite.</w:t>
      </w:r>
    </w:p>
    <w:p w14:paraId="2B00614F" w14:textId="77777777" w:rsidR="00371504" w:rsidRPr="004A3D5C" w:rsidRDefault="00371504" w:rsidP="00371504">
      <w:pPr>
        <w:spacing w:line="100" w:lineRule="atLeast"/>
        <w:jc w:val="both"/>
        <w:rPr>
          <w:rFonts w:ascii="Trebuchet MS" w:eastAsia="Trebuchet MS" w:hAnsi="Trebuchet MS" w:cs="Trebuchet MS"/>
          <w:sz w:val="20"/>
        </w:rPr>
      </w:pPr>
    </w:p>
    <w:p w14:paraId="48A1E778" w14:textId="27C18297" w:rsidR="00371504" w:rsidRPr="004A3D5C"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Si le test est réalisé dans les conditions ci-dessus et que les résultats du test et de l’éventuelle contre-e</w:t>
      </w:r>
      <w:r w:rsidR="00E97DD3">
        <w:rPr>
          <w:rFonts w:ascii="Trebuchet MS" w:eastAsia="Trebuchet MS" w:hAnsi="Trebuchet MS" w:cs="Trebuchet MS"/>
          <w:sz w:val="20"/>
        </w:rPr>
        <w:t>xpertise</w:t>
      </w:r>
      <w:r w:rsidRPr="004A3D5C">
        <w:rPr>
          <w:rFonts w:ascii="Trebuchet MS" w:eastAsia="Trebuchet MS" w:hAnsi="Trebuchet MS" w:cs="Trebuchet MS"/>
          <w:sz w:val="20"/>
        </w:rPr>
        <w:t xml:space="preserve"> sont positifs, l’agent pourra faire l’objet d’une sanction disciplinaire.</w:t>
      </w:r>
    </w:p>
    <w:p w14:paraId="0639C349" w14:textId="77777777" w:rsidR="00371504" w:rsidRPr="004A3D5C" w:rsidRDefault="00371504" w:rsidP="00371504">
      <w:pPr>
        <w:spacing w:line="100" w:lineRule="atLeast"/>
        <w:jc w:val="both"/>
        <w:rPr>
          <w:rFonts w:ascii="Trebuchet MS" w:eastAsia="Trebuchet MS" w:hAnsi="Trebuchet MS" w:cs="Trebuchet MS"/>
          <w:sz w:val="20"/>
        </w:rPr>
      </w:pPr>
    </w:p>
    <w:p w14:paraId="71056F14" w14:textId="77777777" w:rsidR="00371504" w:rsidRPr="004A3D5C" w:rsidRDefault="00371504" w:rsidP="00371504">
      <w:pPr>
        <w:spacing w:line="100" w:lineRule="atLeast"/>
        <w:jc w:val="both"/>
        <w:rPr>
          <w:rFonts w:ascii="Trebuchet MS" w:eastAsia="Trebuchet MS" w:hAnsi="Trebuchet MS" w:cs="Trebuchet MS"/>
          <w:sz w:val="20"/>
        </w:rPr>
      </w:pPr>
    </w:p>
    <w:p w14:paraId="78834EDE" w14:textId="77777777" w:rsidR="00371504" w:rsidRDefault="00371504" w:rsidP="00371504">
      <w:pPr>
        <w:spacing w:line="100" w:lineRule="atLeast"/>
        <w:jc w:val="both"/>
        <w:rPr>
          <w:rFonts w:ascii="Trebuchet MS" w:eastAsia="Trebuchet MS" w:hAnsi="Trebuchet MS" w:cs="Trebuchet MS"/>
          <w:sz w:val="20"/>
          <w:u w:val="single"/>
        </w:rPr>
      </w:pPr>
      <w:r w:rsidRPr="004A3D5C">
        <w:rPr>
          <w:rFonts w:ascii="Trebuchet MS" w:eastAsia="Trebuchet MS" w:hAnsi="Trebuchet MS" w:cs="Trebuchet MS"/>
          <w:sz w:val="20"/>
          <w:u w:val="single"/>
        </w:rPr>
        <w:t>Pour des agents qui ne sont pas affectés sur un poste « à risques » :</w:t>
      </w:r>
    </w:p>
    <w:p w14:paraId="50042483" w14:textId="77777777" w:rsidR="004A3D5C" w:rsidRPr="00E30E55" w:rsidRDefault="004A3D5C" w:rsidP="00371504">
      <w:pPr>
        <w:spacing w:line="100" w:lineRule="atLeast"/>
        <w:jc w:val="both"/>
        <w:rPr>
          <w:rFonts w:ascii="Trebuchet MS" w:eastAsia="Trebuchet MS" w:hAnsi="Trebuchet MS" w:cs="Trebuchet MS"/>
          <w:sz w:val="20"/>
        </w:rPr>
      </w:pPr>
    </w:p>
    <w:p w14:paraId="60759D8C" w14:textId="77777777" w:rsidR="00371504" w:rsidRPr="004A3D5C"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Dans ce cas, l’autorité territoriale ne peut pas réaliser de tests de dépistage.</w:t>
      </w:r>
    </w:p>
    <w:p w14:paraId="1B29EA4A" w14:textId="77777777" w:rsidR="00371504" w:rsidRPr="004A3D5C" w:rsidRDefault="00371504" w:rsidP="00371504">
      <w:pPr>
        <w:spacing w:line="100" w:lineRule="atLeast"/>
        <w:jc w:val="both"/>
        <w:rPr>
          <w:rFonts w:ascii="Trebuchet MS" w:eastAsia="Trebuchet MS" w:hAnsi="Trebuchet MS" w:cs="Trebuchet MS"/>
          <w:sz w:val="20"/>
        </w:rPr>
      </w:pPr>
    </w:p>
    <w:p w14:paraId="320DD7F9" w14:textId="77777777" w:rsidR="00371504" w:rsidRDefault="00371504" w:rsidP="00371504">
      <w:p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 xml:space="preserve">Toutefois, </w:t>
      </w:r>
      <w:r w:rsidRPr="004A3D5C">
        <w:rPr>
          <w:rFonts w:ascii="Trebuchet MS" w:eastAsia="Trebuchet MS" w:hAnsi="Trebuchet MS" w:cs="Trebuchet MS"/>
          <w:noProof/>
          <w:sz w:val="20"/>
        </w:rPr>
        <mc:AlternateContent>
          <mc:Choice Requires="wps">
            <w:drawing>
              <wp:anchor distT="4294967294" distB="4294967294" distL="114298" distR="114298" simplePos="0" relativeHeight="251700224" behindDoc="0" locked="0" layoutInCell="1" allowOverlap="1" wp14:anchorId="596107CC" wp14:editId="7A7501CF">
                <wp:simplePos x="0" y="0"/>
                <wp:positionH relativeFrom="column">
                  <wp:posOffset>2400299</wp:posOffset>
                </wp:positionH>
                <wp:positionV relativeFrom="paragraph">
                  <wp:posOffset>39369</wp:posOffset>
                </wp:positionV>
                <wp:extent cx="0" cy="0"/>
                <wp:effectExtent l="0" t="0" r="0" b="0"/>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1174C" id="Connecteur droit 41" o:spid="_x0000_s1026" style="position:absolute;z-index:25170022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4A3D5C">
        <w:rPr>
          <w:rFonts w:ascii="Trebuchet MS" w:eastAsia="Trebuchet MS" w:hAnsi="Trebuchet MS" w:cs="Trebuchet MS"/>
          <w:noProof/>
          <w:sz w:val="20"/>
        </w:rPr>
        <mc:AlternateContent>
          <mc:Choice Requires="wps">
            <w:drawing>
              <wp:anchor distT="4294967294" distB="4294967294" distL="114298" distR="114298" simplePos="0" relativeHeight="251699200" behindDoc="0" locked="0" layoutInCell="1" allowOverlap="1" wp14:anchorId="75D36732" wp14:editId="4A2AD2E3">
                <wp:simplePos x="0" y="0"/>
                <wp:positionH relativeFrom="column">
                  <wp:posOffset>2400299</wp:posOffset>
                </wp:positionH>
                <wp:positionV relativeFrom="paragraph">
                  <wp:posOffset>39369</wp:posOffset>
                </wp:positionV>
                <wp:extent cx="0" cy="0"/>
                <wp:effectExtent l="0" t="0" r="0" b="0"/>
                <wp:wrapNone/>
                <wp:docPr id="42"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39BBA" id="Connecteur droit 42" o:spid="_x0000_s1026" style="position:absolute;z-index:25169920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">
                <v:stroke endarrow="block"/>
              </v:line>
            </w:pict>
          </mc:Fallback>
        </mc:AlternateContent>
      </w:r>
      <w:r w:rsidRPr="004A3D5C">
        <w:rPr>
          <w:rFonts w:ascii="Trebuchet MS" w:eastAsia="Trebuchet MS" w:hAnsi="Trebuchet MS" w:cs="Trebuchet MS"/>
          <w:sz w:val="20"/>
        </w:rPr>
        <w:t>le responsable hiérarchique ou l’autorité territoriale :</w:t>
      </w:r>
    </w:p>
    <w:p w14:paraId="09531A5B" w14:textId="77777777" w:rsidR="004A3D5C" w:rsidRPr="004A3D5C" w:rsidRDefault="004A3D5C" w:rsidP="00371504">
      <w:pPr>
        <w:spacing w:line="100" w:lineRule="atLeast"/>
        <w:jc w:val="both"/>
        <w:rPr>
          <w:rFonts w:ascii="Trebuchet MS" w:eastAsia="Trebuchet MS" w:hAnsi="Trebuchet MS" w:cs="Trebuchet MS"/>
          <w:sz w:val="20"/>
        </w:rPr>
      </w:pPr>
    </w:p>
    <w:p w14:paraId="5823430C"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retire l’agent de la situation de travail,</w:t>
      </w:r>
    </w:p>
    <w:p w14:paraId="5BD00A29"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contacte un parent ou un proche de l’agent afin qu’il soit pris en (en aucun cas, un agent ou un élu, ne peut transporter l’agent à son domicile),</w:t>
      </w:r>
    </w:p>
    <w:p w14:paraId="5722A8D3" w14:textId="77777777" w:rsidR="00371504" w:rsidRPr="004A3D5C" w:rsidRDefault="00371504" w:rsidP="00371504">
      <w:pPr>
        <w:numPr>
          <w:ilvl w:val="0"/>
          <w:numId w:val="59"/>
        </w:numPr>
        <w:spacing w:line="100" w:lineRule="atLeast"/>
        <w:jc w:val="both"/>
        <w:rPr>
          <w:rFonts w:ascii="Trebuchet MS" w:eastAsia="Trebuchet MS" w:hAnsi="Trebuchet MS" w:cs="Trebuchet MS"/>
          <w:sz w:val="20"/>
        </w:rPr>
      </w:pPr>
      <w:r w:rsidRPr="004A3D5C">
        <w:rPr>
          <w:rFonts w:ascii="Trebuchet MS" w:eastAsia="Trebuchet MS" w:hAnsi="Trebuchet MS" w:cs="Trebuchet MS"/>
          <w:sz w:val="20"/>
        </w:rPr>
        <w:t>prévient les secours si l’état de santé de l’agent le nécessite.</w:t>
      </w:r>
    </w:p>
    <w:p w14:paraId="67B39000" w14:textId="77777777" w:rsidR="00371504" w:rsidRDefault="00371504" w:rsidP="00371504">
      <w:pPr>
        <w:spacing w:line="100" w:lineRule="atLeast"/>
        <w:jc w:val="both"/>
        <w:rPr>
          <w:rFonts w:ascii="Trebuchet MS" w:eastAsia="Trebuchet MS" w:hAnsi="Trebuchet MS" w:cs="Trebuchet MS"/>
          <w:sz w:val="20"/>
        </w:rPr>
      </w:pPr>
    </w:p>
    <w:p w14:paraId="4567B322" w14:textId="77777777" w:rsidR="00984ECE" w:rsidRPr="004A3D5C" w:rsidRDefault="00984ECE" w:rsidP="00371504">
      <w:pPr>
        <w:spacing w:line="100" w:lineRule="atLeast"/>
        <w:jc w:val="both"/>
        <w:rPr>
          <w:rFonts w:ascii="Trebuchet MS" w:eastAsia="Trebuchet MS" w:hAnsi="Trebuchet MS" w:cs="Trebuchet MS"/>
          <w:sz w:val="20"/>
        </w:rPr>
      </w:pPr>
    </w:p>
    <w:p w14:paraId="13A00809" w14:textId="6299DCA4" w:rsidR="00371504" w:rsidRDefault="006B65DC" w:rsidP="00C9693F">
      <w:pPr>
        <w:spacing w:line="100" w:lineRule="atLeast"/>
        <w:ind w:firstLine="709"/>
        <w:rPr>
          <w:rFonts w:ascii="Trebuchet MS" w:eastAsia="Trebuchet MS" w:hAnsi="Trebuchet MS" w:cs="Trebuchet MS"/>
          <w:sz w:val="20"/>
        </w:rPr>
      </w:pPr>
      <w:r>
        <w:rPr>
          <w:rFonts w:ascii="Trebuchet MS" w:eastAsia="Trebuchet MS" w:hAnsi="Trebuchet MS" w:cs="Trebuchet MS"/>
          <w:sz w:val="20"/>
        </w:rPr>
        <w:t>O</w:t>
      </w:r>
      <w:r w:rsidR="00984ECE">
        <w:rPr>
          <w:rFonts w:ascii="Trebuchet MS" w:eastAsia="Trebuchet MS" w:hAnsi="Trebuchet MS" w:cs="Trebuchet MS"/>
          <w:sz w:val="20"/>
        </w:rPr>
        <w:t xml:space="preserve"> </w:t>
      </w:r>
      <w:r w:rsidR="00371504" w:rsidRPr="00804A62">
        <w:rPr>
          <w:rFonts w:ascii="Trebuchet MS" w:eastAsia="Trebuchet MS" w:hAnsi="Trebuchet MS" w:cs="Trebuchet MS"/>
          <w:sz w:val="20"/>
        </w:rPr>
        <w:t xml:space="preserve">- Tabac </w:t>
      </w:r>
      <w:r w:rsidR="00804A62" w:rsidRPr="00804A62">
        <w:rPr>
          <w:rFonts w:ascii="Trebuchet MS" w:eastAsia="Trebuchet MS" w:hAnsi="Trebuchet MS" w:cs="Trebuchet MS"/>
          <w:sz w:val="20"/>
        </w:rPr>
        <w:t xml:space="preserve">- </w:t>
      </w:r>
      <w:r w:rsidR="00371504" w:rsidRPr="00804A62">
        <w:rPr>
          <w:rFonts w:ascii="Trebuchet MS" w:eastAsia="Trebuchet MS" w:hAnsi="Trebuchet MS" w:cs="Trebuchet MS"/>
          <w:sz w:val="20"/>
        </w:rPr>
        <w:t>cigarette électronique</w:t>
      </w:r>
    </w:p>
    <w:p w14:paraId="2DE91ADA" w14:textId="77777777" w:rsidR="00984ECE" w:rsidRPr="00C9693F" w:rsidRDefault="00984ECE" w:rsidP="00984ECE">
      <w:pPr>
        <w:spacing w:line="100" w:lineRule="atLeast"/>
        <w:rPr>
          <w:rFonts w:ascii="Trebuchet MS" w:eastAsia="Trebuchet MS" w:hAnsi="Trebuchet MS" w:cs="Trebuchet MS"/>
          <w:sz w:val="20"/>
        </w:rPr>
      </w:pPr>
    </w:p>
    <w:p w14:paraId="7D610CF2" w14:textId="77777777" w:rsidR="00371504" w:rsidRPr="00804A62" w:rsidRDefault="00371504" w:rsidP="00371504">
      <w:pPr>
        <w:spacing w:line="100" w:lineRule="atLeast"/>
        <w:jc w:val="both"/>
        <w:rPr>
          <w:rFonts w:ascii="Trebuchet MS" w:eastAsia="Trebuchet MS" w:hAnsi="Trebuchet MS" w:cs="Trebuchet MS"/>
          <w:sz w:val="20"/>
        </w:rPr>
      </w:pPr>
      <w:r w:rsidRPr="00804A62">
        <w:rPr>
          <w:rFonts w:ascii="Trebuchet MS" w:eastAsia="Trebuchet MS" w:hAnsi="Trebuchet MS" w:cs="Trebuchet MS"/>
          <w:sz w:val="20"/>
        </w:rPr>
        <w:t>Il est interdit de fumer et de vapoter dans tous les lieux fermés et couverts accueillant du public ou constituant des lieux de travail ainsi que dans :</w:t>
      </w:r>
    </w:p>
    <w:p w14:paraId="0F3A8B4A" w14:textId="77777777" w:rsidR="00371504" w:rsidRPr="00804A62" w:rsidRDefault="00371504" w:rsidP="00371504">
      <w:pPr>
        <w:numPr>
          <w:ilvl w:val="0"/>
          <w:numId w:val="57"/>
        </w:numPr>
        <w:tabs>
          <w:tab w:val="left" w:pos="3552"/>
        </w:tabs>
        <w:spacing w:line="100" w:lineRule="atLeast"/>
        <w:jc w:val="both"/>
        <w:rPr>
          <w:rFonts w:ascii="Trebuchet MS" w:eastAsia="Trebuchet MS" w:hAnsi="Trebuchet MS" w:cs="Trebuchet MS"/>
          <w:sz w:val="20"/>
        </w:rPr>
      </w:pPr>
      <w:r w:rsidRPr="00804A62">
        <w:rPr>
          <w:rFonts w:ascii="Trebuchet MS" w:eastAsia="Trebuchet MS" w:hAnsi="Trebuchet MS" w:cs="Trebuchet MS"/>
          <w:sz w:val="20"/>
        </w:rPr>
        <w:t>les locaux communs (vestiaires, bureaux, hall, restaurant, etc.),</w:t>
      </w:r>
    </w:p>
    <w:p w14:paraId="53FE5499" w14:textId="77777777" w:rsidR="00371504" w:rsidRPr="00804A62" w:rsidRDefault="00371504" w:rsidP="00371504">
      <w:pPr>
        <w:numPr>
          <w:ilvl w:val="0"/>
          <w:numId w:val="57"/>
        </w:numPr>
        <w:tabs>
          <w:tab w:val="left" w:pos="3552"/>
        </w:tabs>
        <w:spacing w:line="100" w:lineRule="atLeast"/>
        <w:jc w:val="both"/>
        <w:rPr>
          <w:rFonts w:ascii="Trebuchet MS" w:eastAsia="Trebuchet MS" w:hAnsi="Trebuchet MS" w:cs="Trebuchet MS"/>
          <w:sz w:val="20"/>
        </w:rPr>
      </w:pPr>
      <w:r w:rsidRPr="00804A62">
        <w:rPr>
          <w:rFonts w:ascii="Trebuchet MS" w:eastAsia="Trebuchet MS" w:hAnsi="Trebuchet MS" w:cs="Trebuchet MS"/>
          <w:sz w:val="20"/>
        </w:rPr>
        <w:t>les locaux contenant des substances et préparations dangereuses (carburants, peintures, colles, solvants, produits phytosanitaires, produits d’entretien, etc.),</w:t>
      </w:r>
    </w:p>
    <w:p w14:paraId="5F004CB1" w14:textId="77777777" w:rsidR="00371504" w:rsidRPr="00804A62" w:rsidRDefault="00371504" w:rsidP="00371504">
      <w:pPr>
        <w:numPr>
          <w:ilvl w:val="0"/>
          <w:numId w:val="57"/>
        </w:numPr>
        <w:tabs>
          <w:tab w:val="left" w:pos="3552"/>
        </w:tabs>
        <w:spacing w:line="100" w:lineRule="atLeast"/>
        <w:jc w:val="both"/>
        <w:rPr>
          <w:rFonts w:ascii="Trebuchet MS" w:eastAsia="Trebuchet MS" w:hAnsi="Trebuchet MS" w:cs="Trebuchet MS"/>
          <w:sz w:val="20"/>
        </w:rPr>
      </w:pPr>
      <w:r w:rsidRPr="00804A62">
        <w:rPr>
          <w:rFonts w:ascii="Trebuchet MS" w:eastAsia="Trebuchet MS" w:hAnsi="Trebuchet MS" w:cs="Trebuchet MS"/>
          <w:sz w:val="20"/>
        </w:rPr>
        <w:t>les engins et véhicules de service.</w:t>
      </w:r>
    </w:p>
    <w:p w14:paraId="3A4743F4" w14:textId="77777777" w:rsidR="00371504" w:rsidRDefault="00371504" w:rsidP="00371504">
      <w:pPr>
        <w:spacing w:line="100" w:lineRule="atLeast"/>
        <w:rPr>
          <w:rFonts w:ascii="Trebuchet MS" w:eastAsia="Trebuchet MS" w:hAnsi="Trebuchet MS" w:cs="Trebuchet MS"/>
          <w:sz w:val="20"/>
        </w:rPr>
      </w:pPr>
    </w:p>
    <w:p w14:paraId="39289FF7" w14:textId="77777777" w:rsidR="00984ECE" w:rsidRDefault="00984ECE">
      <w:pPr>
        <w:widowControl/>
        <w:suppressAutoHyphens w:val="0"/>
        <w:rPr>
          <w:rFonts w:ascii="Trebuchet MS" w:eastAsia="Trebuchet MS" w:hAnsi="Trebuchet MS" w:cs="Trebuchet MS"/>
          <w:bCs/>
          <w:color w:val="000000"/>
          <w:szCs w:val="22"/>
        </w:rPr>
      </w:pPr>
      <w:r>
        <w:rPr>
          <w:rFonts w:ascii="Trebuchet MS" w:eastAsia="Trebuchet MS" w:hAnsi="Trebuchet MS" w:cs="Trebuchet MS"/>
          <w:bCs/>
          <w:color w:val="000000"/>
          <w:szCs w:val="22"/>
        </w:rPr>
        <w:br w:type="page"/>
      </w:r>
    </w:p>
    <w:p w14:paraId="47F450E0" w14:textId="65F6690A" w:rsidR="00217A69" w:rsidRPr="00217A69" w:rsidRDefault="00371504" w:rsidP="00217A69">
      <w:pPr>
        <w:tabs>
          <w:tab w:val="right" w:pos="9923"/>
        </w:tabs>
        <w:spacing w:line="100" w:lineRule="atLeast"/>
        <w:ind w:right="-15"/>
        <w:rPr>
          <w:rFonts w:ascii="Trebuchet MS" w:eastAsia="Trebuchet MS" w:hAnsi="Trebuchet MS" w:cs="Trebuchet MS"/>
          <w:bCs/>
          <w:caps/>
          <w:color w:val="000000"/>
          <w:szCs w:val="22"/>
        </w:rPr>
      </w:pPr>
      <w:r w:rsidRPr="00217A69">
        <w:rPr>
          <w:rFonts w:ascii="Trebuchet MS" w:eastAsia="Trebuchet MS" w:hAnsi="Trebuchet MS" w:cs="Trebuchet MS"/>
          <w:bCs/>
          <w:color w:val="000000"/>
          <w:szCs w:val="22"/>
        </w:rPr>
        <w:lastRenderedPageBreak/>
        <w:t xml:space="preserve">3 - </w:t>
      </w:r>
      <w:r w:rsidR="00217A69" w:rsidRPr="00217A69">
        <w:rPr>
          <w:rFonts w:ascii="Trebuchet MS" w:eastAsia="Trebuchet MS" w:hAnsi="Trebuchet MS" w:cs="Trebuchet MS"/>
          <w:bCs/>
          <w:caps/>
          <w:color w:val="000000"/>
          <w:szCs w:val="22"/>
        </w:rPr>
        <w:t>Prévention des risques généraux liés auX CRISES SANITAIRES</w:t>
      </w:r>
    </w:p>
    <w:p w14:paraId="2AF067A3" w14:textId="02CF79CB" w:rsidR="00371504" w:rsidRPr="00984ECE" w:rsidRDefault="00371504" w:rsidP="00217A69">
      <w:pPr>
        <w:spacing w:line="100" w:lineRule="atLeast"/>
        <w:rPr>
          <w:rFonts w:ascii="Trebuchet MS" w:eastAsia="Calibri" w:hAnsi="Trebuchet MS" w:cs="Calibri"/>
          <w:sz w:val="20"/>
        </w:rPr>
      </w:pPr>
    </w:p>
    <w:p w14:paraId="63C4A8C3" w14:textId="77777777" w:rsidR="00371504" w:rsidRPr="00217A69" w:rsidRDefault="00371504" w:rsidP="00371504">
      <w:pPr>
        <w:spacing w:line="100" w:lineRule="atLeast"/>
        <w:jc w:val="both"/>
        <w:rPr>
          <w:rFonts w:ascii="Trebuchet MS" w:eastAsia="Calibri" w:hAnsi="Trebuchet MS" w:cs="Calibri"/>
          <w:sz w:val="20"/>
        </w:rPr>
      </w:pPr>
      <w:r w:rsidRPr="00217A69">
        <w:rPr>
          <w:rFonts w:ascii="Trebuchet MS" w:eastAsia="Calibri" w:hAnsi="Trebuchet MS" w:cs="Calibri"/>
          <w:sz w:val="20"/>
        </w:rPr>
        <w:t>En cas de crise sanitaire, les mesures complémentaires à adopter sont définies dans un protocole spécifique ou un plan de continuité d’activité.</w:t>
      </w:r>
    </w:p>
    <w:p w14:paraId="1A64FC60" w14:textId="77777777" w:rsidR="00371504" w:rsidRPr="00984ECE" w:rsidRDefault="00371504" w:rsidP="00371504">
      <w:pPr>
        <w:spacing w:line="100" w:lineRule="atLeast"/>
        <w:jc w:val="both"/>
        <w:rPr>
          <w:rFonts w:ascii="Trebuchet MS" w:eastAsia="Calibri" w:hAnsi="Trebuchet MS" w:cs="Calibri"/>
          <w:sz w:val="20"/>
        </w:rPr>
      </w:pPr>
    </w:p>
    <w:p w14:paraId="65A0D6CA" w14:textId="77777777" w:rsidR="009A4113" w:rsidRPr="00E629DA" w:rsidRDefault="009A4113" w:rsidP="009A4113">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E629DA">
        <w:rPr>
          <w:rFonts w:ascii="Trebuchet MS" w:eastAsia="Calibri" w:hAnsi="Trebuchet MS" w:cs="Calibri"/>
          <w:b/>
          <w:color w:val="00B0F0"/>
          <w:szCs w:val="22"/>
        </w:rPr>
        <w:t>DANS LA COLLECTIVITE :</w:t>
      </w:r>
    </w:p>
    <w:p w14:paraId="45ECB876" w14:textId="77777777"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sz w:val="20"/>
        </w:rPr>
      </w:pPr>
    </w:p>
    <w:p w14:paraId="1F848A90" w14:textId="49000922" w:rsidR="00371504" w:rsidRPr="00984ECE" w:rsidRDefault="00530E39"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i/>
          <w:iCs/>
          <w:sz w:val="20"/>
        </w:rPr>
      </w:pPr>
      <w:r w:rsidRPr="00984ECE">
        <w:rPr>
          <w:rFonts w:ascii="Trebuchet MS" w:eastAsia="Trebuchet MS" w:hAnsi="Trebuchet MS" w:cs="Trebuchet MS"/>
          <w:bCs/>
          <w:i/>
          <w:iCs/>
          <w:sz w:val="20"/>
        </w:rPr>
        <w:t>Indiquez les mesures qui pourraient être prises en cas de crise sanitaire</w:t>
      </w:r>
    </w:p>
    <w:p w14:paraId="62391401" w14:textId="77777777" w:rsidR="00984ECE" w:rsidRPr="00984ECE" w:rsidRDefault="00984ECE"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sz w:val="20"/>
        </w:rPr>
      </w:pPr>
    </w:p>
    <w:p w14:paraId="1DA82052" w14:textId="6799B489" w:rsidR="00C9693F" w:rsidRDefault="00C9693F" w:rsidP="00371504">
      <w:pPr>
        <w:spacing w:line="100" w:lineRule="atLeast"/>
        <w:jc w:val="both"/>
        <w:rPr>
          <w:rFonts w:ascii="Trebuchet MS" w:eastAsia="Trebuchet MS" w:hAnsi="Trebuchet MS" w:cs="Trebuchet MS"/>
          <w:color w:val="000000"/>
          <w:sz w:val="20"/>
        </w:rPr>
      </w:pPr>
    </w:p>
    <w:p w14:paraId="254EC1A9" w14:textId="49DA040B" w:rsidR="00C9693F" w:rsidRDefault="00C9693F" w:rsidP="00371504">
      <w:pPr>
        <w:spacing w:line="100" w:lineRule="atLeast"/>
        <w:jc w:val="both"/>
        <w:rPr>
          <w:rFonts w:ascii="Trebuchet MS" w:eastAsia="Trebuchet MS" w:hAnsi="Trebuchet MS" w:cs="Trebuchet MS"/>
          <w:color w:val="000000"/>
          <w:sz w:val="20"/>
        </w:rPr>
      </w:pPr>
      <w:r>
        <w:rPr>
          <w:rFonts w:ascii="Trebuchet MS" w:eastAsia="Trebuchet MS" w:hAnsi="Trebuchet MS" w:cs="Trebuchet MS"/>
          <w:color w:val="000000"/>
          <w:sz w:val="20"/>
        </w:rPr>
        <w:t>Résumé prévention :</w:t>
      </w:r>
    </w:p>
    <w:p w14:paraId="04E1D99B" w14:textId="77777777" w:rsidR="00C9693F" w:rsidRDefault="00C9693F" w:rsidP="00371504">
      <w:pPr>
        <w:spacing w:line="100" w:lineRule="atLeast"/>
        <w:jc w:val="both"/>
        <w:rPr>
          <w:rFonts w:ascii="Trebuchet MS" w:eastAsia="Trebuchet MS" w:hAnsi="Trebuchet MS" w:cs="Trebuchet MS"/>
          <w:color w:val="000000"/>
          <w:sz w:val="20"/>
        </w:rPr>
      </w:pPr>
    </w:p>
    <w:p w14:paraId="1936CD0D" w14:textId="3DCE8617" w:rsidR="00C9693F" w:rsidRPr="00984ECE" w:rsidRDefault="00371504" w:rsidP="00C9693F">
      <w:pPr>
        <w:spacing w:line="100" w:lineRule="atLeast"/>
        <w:jc w:val="both"/>
        <w:rPr>
          <w:rFonts w:ascii="Trebuchet MS" w:eastAsia="Calibri" w:hAnsi="Trebuchet MS" w:cs="Calibri"/>
          <w:szCs w:val="22"/>
        </w:rPr>
      </w:pPr>
      <w:r w:rsidRPr="00984ECE">
        <w:rPr>
          <w:rFonts w:ascii="Trebuchet MS" w:eastAsia="Trebuchet MS" w:hAnsi="Trebuchet MS" w:cs="Trebuchet MS"/>
          <w:sz w:val="20"/>
        </w:rPr>
        <w:t>La collectivité s'engage à concilier l'obligation de la sécurité au travail et la protection de la vie privée et des droits des agents.</w:t>
      </w:r>
    </w:p>
    <w:p w14:paraId="6863D890" w14:textId="77777777" w:rsidR="00371504" w:rsidRDefault="00371504" w:rsidP="00371504">
      <w:pPr>
        <w:spacing w:line="100" w:lineRule="atLeast"/>
        <w:jc w:val="both"/>
        <w:rPr>
          <w:rFonts w:ascii="Trebuchet MS" w:eastAsia="Calibri" w:hAnsi="Trebuchet MS" w:cs="Calibri"/>
          <w:szCs w:val="22"/>
        </w:rPr>
      </w:pPr>
    </w:p>
    <w:p w14:paraId="4610E924" w14:textId="4CC43127" w:rsidR="00C9693F" w:rsidRPr="00C9693F" w:rsidRDefault="00B20689" w:rsidP="00C9693F">
      <w:pPr>
        <w:spacing w:line="100" w:lineRule="atLeast"/>
        <w:jc w:val="center"/>
        <w:rPr>
          <w:rFonts w:ascii="Trebuchet MS" w:eastAsia="Calibri" w:hAnsi="Trebuchet MS" w:cs="Calibri"/>
          <w:color w:val="00B050"/>
          <w:szCs w:val="22"/>
        </w:rPr>
      </w:pPr>
      <w:hyperlink r:id="rId19" w:history="1">
        <w:r w:rsidR="00C9693F" w:rsidRPr="00C9693F">
          <w:rPr>
            <w:rStyle w:val="Lienhypertexte"/>
            <w:rFonts w:ascii="Trebuchet MS" w:eastAsia="Calibri" w:hAnsi="Trebuchet MS" w:cs="Calibri"/>
            <w:color w:val="00B050"/>
            <w:szCs w:val="22"/>
            <w:u w:val="none"/>
          </w:rPr>
          <w:t>Espace dédié à la prévention sur le site du CDG35</w:t>
        </w:r>
      </w:hyperlink>
    </w:p>
    <w:p w14:paraId="39C6800C" w14:textId="7460B7DF" w:rsidR="00C9693F" w:rsidRPr="00C9693F" w:rsidRDefault="00B20689" w:rsidP="00C9693F">
      <w:pPr>
        <w:spacing w:line="100" w:lineRule="atLeast"/>
        <w:jc w:val="center"/>
        <w:rPr>
          <w:rStyle w:val="Lienhypertexte"/>
          <w:rFonts w:eastAsia="Calibri"/>
          <w:color w:val="00B050"/>
          <w:u w:val="none"/>
        </w:rPr>
      </w:pPr>
      <w:hyperlink r:id="rId20" w:history="1">
        <w:r w:rsidR="00C9693F" w:rsidRPr="00C9693F">
          <w:rPr>
            <w:rStyle w:val="Lienhypertexte"/>
            <w:rFonts w:ascii="Trebuchet MS" w:eastAsia="Calibri" w:hAnsi="Trebuchet MS" w:cs="Calibri"/>
            <w:color w:val="00B050"/>
            <w:szCs w:val="22"/>
            <w:u w:val="none"/>
          </w:rPr>
          <w:t>Lien vers les fiches de prévention</w:t>
        </w:r>
      </w:hyperlink>
    </w:p>
    <w:p w14:paraId="5396F645" w14:textId="77777777" w:rsidR="00984ECE" w:rsidRDefault="00984ECE" w:rsidP="00371504">
      <w:pPr>
        <w:spacing w:line="100" w:lineRule="atLeast"/>
        <w:jc w:val="both"/>
        <w:rPr>
          <w:rFonts w:ascii="Trebuchet MS" w:eastAsia="Calibri" w:hAnsi="Trebuchet MS" w:cs="Calibri"/>
          <w:sz w:val="20"/>
        </w:rPr>
      </w:pPr>
    </w:p>
    <w:p w14:paraId="5977F7D5" w14:textId="36FAEE5B" w:rsidR="00371504" w:rsidRPr="001E1FE2" w:rsidRDefault="00371504" w:rsidP="00371504">
      <w:pPr>
        <w:spacing w:line="100" w:lineRule="atLeast"/>
        <w:jc w:val="both"/>
        <w:rPr>
          <w:rFonts w:ascii="Trebuchet MS" w:eastAsia="Calibri" w:hAnsi="Trebuchet MS" w:cs="Calibri"/>
          <w:szCs w:val="22"/>
        </w:rPr>
      </w:pPr>
      <w:r w:rsidRPr="001E1FE2">
        <w:rPr>
          <w:rFonts w:ascii="Trebuchet MS" w:eastAsia="Calibri" w:hAnsi="Trebuchet MS" w:cs="Calibri"/>
          <w:szCs w:val="22"/>
        </w:rPr>
        <w:br w:type="page"/>
      </w:r>
    </w:p>
    <w:p w14:paraId="6A6B9951" w14:textId="77777777" w:rsidR="00371504" w:rsidRPr="000C7BF5" w:rsidRDefault="00371504" w:rsidP="00371504">
      <w:pPr>
        <w:spacing w:line="100" w:lineRule="atLeast"/>
        <w:rPr>
          <w:rFonts w:ascii="Trebuchet MS" w:eastAsia="Trebuchet MS" w:hAnsi="Trebuchet MS" w:cs="Trebuchet MS"/>
          <w:b/>
          <w:color w:val="000000" w:themeColor="text1"/>
          <w:sz w:val="28"/>
          <w:szCs w:val="28"/>
        </w:rPr>
      </w:pPr>
      <w:r w:rsidRPr="000C7BF5">
        <w:rPr>
          <w:rFonts w:ascii="Trebuchet MS" w:eastAsia="Trebuchet MS" w:hAnsi="Trebuchet MS" w:cs="Trebuchet MS"/>
          <w:b/>
          <w:color w:val="000000" w:themeColor="text1"/>
          <w:sz w:val="28"/>
          <w:szCs w:val="28"/>
        </w:rPr>
        <w:lastRenderedPageBreak/>
        <w:t>X. INFORMATION DES AGENTS</w:t>
      </w:r>
    </w:p>
    <w:p w14:paraId="3CE5AAB1" w14:textId="77777777" w:rsidR="00371504" w:rsidRPr="00F94AE9" w:rsidRDefault="00371504" w:rsidP="00371504">
      <w:pPr>
        <w:spacing w:line="100" w:lineRule="atLeast"/>
        <w:rPr>
          <w:rFonts w:ascii="Trebuchet MS" w:eastAsia="Calibri" w:hAnsi="Trebuchet MS" w:cs="Calibri"/>
        </w:rPr>
      </w:pPr>
    </w:p>
    <w:p w14:paraId="51D22237" w14:textId="1B225A32" w:rsidR="00371504" w:rsidRPr="000C7BF5" w:rsidRDefault="00371504" w:rsidP="00371504">
      <w:pPr>
        <w:spacing w:line="100" w:lineRule="atLeast"/>
        <w:rPr>
          <w:rFonts w:ascii="Trebuchet MS" w:eastAsia="Trebuchet MS" w:hAnsi="Trebuchet MS" w:cs="Trebuchet MS"/>
          <w:b/>
          <w:color w:val="000000"/>
          <w:szCs w:val="22"/>
        </w:rPr>
      </w:pPr>
      <w:r w:rsidRPr="000C7BF5">
        <w:rPr>
          <w:rFonts w:ascii="Trebuchet MS" w:eastAsia="Trebuchet MS" w:hAnsi="Trebuchet MS" w:cs="Trebuchet MS"/>
          <w:b/>
          <w:color w:val="000000"/>
          <w:szCs w:val="22"/>
        </w:rPr>
        <w:t xml:space="preserve">1 – </w:t>
      </w:r>
      <w:r w:rsidR="000C7BF5">
        <w:rPr>
          <w:rFonts w:ascii="Trebuchet MS" w:eastAsia="Trebuchet MS" w:hAnsi="Trebuchet MS" w:cs="Trebuchet MS"/>
          <w:b/>
          <w:color w:val="000000"/>
          <w:szCs w:val="22"/>
        </w:rPr>
        <w:t>ENTRETIEN PROFESSIONNEL ANNUEL</w:t>
      </w:r>
    </w:p>
    <w:p w14:paraId="057770A0" w14:textId="77777777" w:rsidR="00371504" w:rsidRPr="00F94AE9" w:rsidRDefault="00371504" w:rsidP="00371504">
      <w:pPr>
        <w:spacing w:line="100" w:lineRule="atLeast"/>
        <w:jc w:val="both"/>
        <w:rPr>
          <w:rFonts w:ascii="Trebuchet MS" w:eastAsia="Calibri" w:hAnsi="Trebuchet MS" w:cs="Calibri"/>
        </w:rPr>
      </w:pPr>
    </w:p>
    <w:p w14:paraId="52285908" w14:textId="77777777" w:rsidR="00371504" w:rsidRPr="000C7BF5" w:rsidRDefault="00371504" w:rsidP="00371504">
      <w:pPr>
        <w:widowControl/>
        <w:suppressAutoHyphens w:val="0"/>
        <w:jc w:val="both"/>
        <w:rPr>
          <w:rFonts w:ascii="Trebuchet MS" w:hAnsi="Trebuchet MS"/>
          <w:sz w:val="20"/>
        </w:rPr>
      </w:pPr>
      <w:r w:rsidRPr="000C7BF5">
        <w:rPr>
          <w:rFonts w:ascii="Trebuchet MS" w:hAnsi="Trebuchet MS" w:cs="Arial"/>
          <w:sz w:val="20"/>
        </w:rPr>
        <w:t xml:space="preserve">L’entretien sert de support à l’appréciation de la valeur professionnelle des fonctionnaires territoriaux et contractuels de droit public sur poste permanent. </w:t>
      </w:r>
    </w:p>
    <w:p w14:paraId="70EC5681" w14:textId="77777777" w:rsidR="00371504" w:rsidRPr="000C7BF5" w:rsidRDefault="00371504" w:rsidP="00371504">
      <w:pPr>
        <w:widowControl/>
        <w:suppressAutoHyphens w:val="0"/>
        <w:jc w:val="both"/>
        <w:rPr>
          <w:rFonts w:ascii="Trebuchet MS" w:hAnsi="Trebuchet MS" w:cs="Arial"/>
          <w:sz w:val="20"/>
        </w:rPr>
      </w:pPr>
      <w:r w:rsidRPr="000C7BF5">
        <w:rPr>
          <w:rFonts w:ascii="Trebuchet MS" w:hAnsi="Trebuchet MS" w:cs="Arial"/>
          <w:sz w:val="20"/>
        </w:rPr>
        <w:t xml:space="preserve">Il a lieu chaque année et il est conduit par le </w:t>
      </w:r>
      <w:r w:rsidRPr="000C7BF5">
        <w:rPr>
          <w:rFonts w:ascii="Trebuchet MS" w:hAnsi="Trebuchet MS" w:cs="Arial"/>
          <w:b/>
          <w:sz w:val="20"/>
        </w:rPr>
        <w:t>supérieur hiérarchique direct.</w:t>
      </w:r>
      <w:r w:rsidRPr="000C7BF5">
        <w:rPr>
          <w:rFonts w:ascii="Trebuchet MS" w:hAnsi="Trebuchet MS" w:cs="Arial"/>
          <w:sz w:val="20"/>
        </w:rPr>
        <w:t xml:space="preserve"> </w:t>
      </w:r>
    </w:p>
    <w:p w14:paraId="35BF8175" w14:textId="77777777" w:rsidR="00371504" w:rsidRPr="000C7BF5" w:rsidRDefault="00371504" w:rsidP="00371504">
      <w:pPr>
        <w:widowControl/>
        <w:suppressAutoHyphens w:val="0"/>
        <w:jc w:val="both"/>
        <w:rPr>
          <w:rFonts w:ascii="Trebuchet MS" w:hAnsi="Trebuchet MS" w:cs="Arial"/>
          <w:sz w:val="20"/>
        </w:rPr>
      </w:pPr>
    </w:p>
    <w:p w14:paraId="0ED6433E" w14:textId="77777777" w:rsidR="00371504" w:rsidRPr="000C7BF5" w:rsidRDefault="00371504" w:rsidP="00371504">
      <w:pPr>
        <w:widowControl/>
        <w:suppressAutoHyphens w:val="0"/>
        <w:jc w:val="both"/>
        <w:rPr>
          <w:rFonts w:ascii="Trebuchet MS" w:hAnsi="Trebuchet MS"/>
          <w:sz w:val="20"/>
        </w:rPr>
      </w:pPr>
      <w:r w:rsidRPr="000C7BF5">
        <w:rPr>
          <w:rFonts w:ascii="Trebuchet MS" w:hAnsi="Trebuchet MS" w:cs="Arial"/>
          <w:sz w:val="20"/>
        </w:rPr>
        <w:t xml:space="preserve">Chaque collectivité ou établissement public local peut librement déterminer, après avis du </w:t>
      </w:r>
      <w:r w:rsidRPr="000C7BF5">
        <w:rPr>
          <w:rFonts w:ascii="Trebuchet MS" w:hAnsi="Trebuchet MS" w:cs="Arial"/>
          <w:color w:val="00B0F0"/>
          <w:sz w:val="20"/>
        </w:rPr>
        <w:t xml:space="preserve">CST, </w:t>
      </w:r>
      <w:r w:rsidRPr="000C7BF5">
        <w:rPr>
          <w:rFonts w:ascii="Trebuchet MS" w:hAnsi="Trebuchet MS" w:cs="Arial"/>
          <w:sz w:val="20"/>
        </w:rPr>
        <w:t>quels seront les critères qui serviront à apprécier la valeur professionnelle.</w:t>
      </w:r>
    </w:p>
    <w:p w14:paraId="4CDE5DEA" w14:textId="77777777" w:rsidR="00371504" w:rsidRPr="000C7BF5" w:rsidRDefault="00371504" w:rsidP="00371504">
      <w:pPr>
        <w:widowControl/>
        <w:suppressAutoHyphens w:val="0"/>
        <w:jc w:val="both"/>
        <w:rPr>
          <w:rFonts w:ascii="Trebuchet MS" w:hAnsi="Trebuchet MS"/>
          <w:sz w:val="20"/>
        </w:rPr>
      </w:pPr>
      <w:r w:rsidRPr="000C7BF5">
        <w:rPr>
          <w:rFonts w:ascii="Trebuchet MS" w:hAnsi="Trebuchet MS"/>
          <w:sz w:val="20"/>
        </w:rPr>
        <w:t xml:space="preserve">Le cas échéant, </w:t>
      </w:r>
      <w:r w:rsidRPr="000C7BF5">
        <w:rPr>
          <w:rFonts w:ascii="Trebuchet MS" w:hAnsi="Trebuchet MS"/>
          <w:b/>
          <w:sz w:val="20"/>
        </w:rPr>
        <w:t>la fiche de poste</w:t>
      </w:r>
      <w:r w:rsidRPr="000C7BF5">
        <w:rPr>
          <w:rFonts w:ascii="Trebuchet MS" w:hAnsi="Trebuchet MS"/>
          <w:sz w:val="20"/>
        </w:rPr>
        <w:t xml:space="preserve"> est mise à jour.</w:t>
      </w:r>
    </w:p>
    <w:p w14:paraId="09C5C349" w14:textId="77777777" w:rsidR="00371504" w:rsidRPr="000C7BF5" w:rsidRDefault="00371504" w:rsidP="00371504">
      <w:pPr>
        <w:widowControl/>
        <w:suppressAutoHyphens w:val="0"/>
        <w:jc w:val="both"/>
        <w:rPr>
          <w:rFonts w:ascii="Trebuchet MS" w:hAnsi="Trebuchet MS"/>
          <w:sz w:val="20"/>
        </w:rPr>
      </w:pPr>
    </w:p>
    <w:p w14:paraId="02E182DE" w14:textId="77777777" w:rsidR="00371504" w:rsidRPr="000C7BF5" w:rsidRDefault="00371504" w:rsidP="00371504">
      <w:pPr>
        <w:spacing w:line="100" w:lineRule="atLeast"/>
        <w:jc w:val="both"/>
        <w:rPr>
          <w:rFonts w:ascii="Trebuchet MS" w:eastAsia="Calibri" w:hAnsi="Trebuchet MS" w:cs="Calibri"/>
          <w:sz w:val="20"/>
        </w:rPr>
      </w:pPr>
      <w:r w:rsidRPr="000C7BF5">
        <w:rPr>
          <w:rFonts w:ascii="Trebuchet MS" w:hAnsi="Trebuchet MS" w:cs="Arial"/>
          <w:color w:val="000000"/>
          <w:sz w:val="20"/>
        </w:rPr>
        <w:t>Le compte-rendu de l'entretien comporte une appréciation générale sur la valeur professionnelle du fonctionnaire ; cette appréciation est établie sur la base des critères déterminés par chaque collectivité.</w:t>
      </w:r>
    </w:p>
    <w:p w14:paraId="20662CBB" w14:textId="77777777" w:rsidR="00371504" w:rsidRPr="000C7BF5" w:rsidRDefault="00371504" w:rsidP="00371504">
      <w:pPr>
        <w:widowControl/>
        <w:suppressAutoHyphens w:val="0"/>
        <w:jc w:val="both"/>
        <w:rPr>
          <w:rFonts w:ascii="Trebuchet MS" w:hAnsi="Trebuchet MS" w:cs="Arial"/>
          <w:sz w:val="20"/>
        </w:rPr>
      </w:pPr>
    </w:p>
    <w:p w14:paraId="0ACED09D" w14:textId="77777777" w:rsidR="00371504" w:rsidRPr="000C7BF5"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0C7BF5">
        <w:rPr>
          <w:rFonts w:ascii="Trebuchet MS" w:eastAsia="Calibri" w:hAnsi="Trebuchet MS" w:cs="Calibri"/>
          <w:b/>
          <w:color w:val="00B0F0"/>
          <w:szCs w:val="22"/>
        </w:rPr>
        <w:t>DANS LA COLLECTIVITE :</w:t>
      </w:r>
    </w:p>
    <w:p w14:paraId="672284B0" w14:textId="77777777"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Cs/>
          <w:sz w:val="20"/>
        </w:rPr>
      </w:pPr>
    </w:p>
    <w:p w14:paraId="3E342888" w14:textId="08C59288"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Cs/>
          <w:i/>
          <w:iCs/>
          <w:sz w:val="20"/>
        </w:rPr>
      </w:pPr>
      <w:r w:rsidRPr="00984ECE">
        <w:rPr>
          <w:rFonts w:ascii="Trebuchet MS" w:eastAsia="Trebuchet MS" w:hAnsi="Trebuchet MS" w:cs="Trebuchet MS"/>
          <w:bCs/>
          <w:i/>
          <w:iCs/>
          <w:sz w:val="20"/>
        </w:rPr>
        <w:t>Indiquez la procédure et le formalisme de l’entretien professionnel</w:t>
      </w:r>
    </w:p>
    <w:p w14:paraId="02A7AE8B" w14:textId="77777777" w:rsidR="00984ECE" w:rsidRPr="00984ECE" w:rsidRDefault="00984ECE" w:rsidP="00371504">
      <w:pPr>
        <w:pBdr>
          <w:top w:val="single" w:sz="4" w:space="1" w:color="auto"/>
          <w:left w:val="single" w:sz="4" w:space="4" w:color="auto"/>
          <w:bottom w:val="single" w:sz="4" w:space="1" w:color="auto"/>
          <w:right w:val="single" w:sz="4" w:space="4" w:color="auto"/>
        </w:pBdr>
        <w:spacing w:line="100" w:lineRule="atLeast"/>
        <w:rPr>
          <w:rFonts w:ascii="Trebuchet MS" w:eastAsia="Trebuchet MS" w:hAnsi="Trebuchet MS" w:cs="Trebuchet MS"/>
          <w:bCs/>
          <w:sz w:val="20"/>
        </w:rPr>
      </w:pPr>
    </w:p>
    <w:p w14:paraId="7203C3D8" w14:textId="77777777" w:rsidR="00371504" w:rsidRPr="00984ECE" w:rsidRDefault="00371504" w:rsidP="00371504">
      <w:pPr>
        <w:spacing w:line="100" w:lineRule="atLeast"/>
        <w:rPr>
          <w:rFonts w:ascii="Trebuchet MS" w:eastAsia="Calibri" w:hAnsi="Trebuchet MS" w:cs="Calibri"/>
          <w:sz w:val="20"/>
          <w:szCs w:val="18"/>
        </w:rPr>
      </w:pPr>
    </w:p>
    <w:p w14:paraId="0F285DDA" w14:textId="79455A00" w:rsidR="000C7BF5" w:rsidRPr="00E85BBA" w:rsidRDefault="00E85BBA" w:rsidP="000C7BF5">
      <w:pPr>
        <w:widowControl/>
        <w:suppressAutoHyphens w:val="0"/>
        <w:autoSpaceDE w:val="0"/>
        <w:autoSpaceDN w:val="0"/>
        <w:adjustRightInd w:val="0"/>
        <w:ind w:left="3686" w:hanging="3686"/>
        <w:jc w:val="center"/>
        <w:rPr>
          <w:rStyle w:val="Lienhypertexte"/>
          <w:rFonts w:ascii="Trebuchet MS" w:eastAsia="Calibri" w:hAnsi="Trebuchet MS" w:cs="Calibri"/>
          <w:color w:val="00B050"/>
          <w:szCs w:val="22"/>
          <w:u w:val="none"/>
        </w:rPr>
      </w:pPr>
      <w:r w:rsidRPr="00E85BBA">
        <w:rPr>
          <w:rFonts w:ascii="Trebuchet MS" w:eastAsia="Calibri" w:hAnsi="Trebuchet MS" w:cs="Calibri"/>
          <w:color w:val="00B050"/>
          <w:szCs w:val="22"/>
        </w:rPr>
        <w:fldChar w:fldCharType="begin"/>
      </w:r>
      <w:r w:rsidRPr="00E85BBA">
        <w:rPr>
          <w:rFonts w:ascii="Trebuchet MS" w:eastAsia="Calibri" w:hAnsi="Trebuchet MS" w:cs="Calibri"/>
          <w:color w:val="00B050"/>
          <w:szCs w:val="22"/>
        </w:rPr>
        <w:instrText xml:space="preserve"> HYPERLINK "mailto:https://www.cdg35.fr/accueil_internet/gerer_les_rh/suivre_le_deroulement_des_carrieres/lentretien_professionnel" </w:instrText>
      </w:r>
      <w:r w:rsidRPr="00E85BBA">
        <w:rPr>
          <w:rFonts w:ascii="Trebuchet MS" w:eastAsia="Calibri" w:hAnsi="Trebuchet MS" w:cs="Calibri"/>
          <w:color w:val="00B050"/>
          <w:szCs w:val="22"/>
        </w:rPr>
      </w:r>
      <w:r w:rsidRPr="00E85BBA">
        <w:rPr>
          <w:rFonts w:ascii="Trebuchet MS" w:eastAsia="Calibri" w:hAnsi="Trebuchet MS" w:cs="Calibri"/>
          <w:color w:val="00B050"/>
          <w:szCs w:val="22"/>
        </w:rPr>
        <w:fldChar w:fldCharType="separate"/>
      </w:r>
      <w:r w:rsidR="00371504" w:rsidRPr="00E85BBA">
        <w:rPr>
          <w:rStyle w:val="Lienhypertexte"/>
          <w:rFonts w:ascii="Trebuchet MS" w:eastAsia="Calibri" w:hAnsi="Trebuchet MS" w:cs="Calibri"/>
          <w:color w:val="00B050"/>
          <w:szCs w:val="22"/>
          <w:u w:val="none"/>
        </w:rPr>
        <w:t xml:space="preserve">SITE CDG 35 </w:t>
      </w:r>
      <w:r w:rsidRPr="00E85BBA">
        <w:rPr>
          <w:rStyle w:val="Lienhypertexte"/>
          <w:rFonts w:ascii="Trebuchet MS" w:eastAsia="Calibri" w:hAnsi="Trebuchet MS" w:cs="Calibri"/>
          <w:color w:val="00B050"/>
          <w:szCs w:val="22"/>
          <w:u w:val="none"/>
        </w:rPr>
        <w:t>–</w:t>
      </w:r>
      <w:r w:rsidR="00371504" w:rsidRPr="00E85BBA">
        <w:rPr>
          <w:rStyle w:val="Lienhypertexte"/>
          <w:rFonts w:ascii="Trebuchet MS" w:eastAsia="Calibri" w:hAnsi="Trebuchet MS" w:cs="Calibri"/>
          <w:color w:val="00B050"/>
          <w:szCs w:val="22"/>
          <w:u w:val="none"/>
        </w:rPr>
        <w:t xml:space="preserve"> </w:t>
      </w:r>
      <w:r w:rsidRPr="00E85BBA">
        <w:rPr>
          <w:rStyle w:val="Lienhypertexte"/>
          <w:rFonts w:ascii="Trebuchet MS" w:eastAsia="Calibri" w:hAnsi="Trebuchet MS" w:cs="Calibri"/>
          <w:color w:val="00B050"/>
          <w:szCs w:val="22"/>
          <w:u w:val="none"/>
        </w:rPr>
        <w:t>« GERER LES RH »</w:t>
      </w:r>
      <w:r w:rsidR="00371504" w:rsidRPr="00E85BBA">
        <w:rPr>
          <w:rStyle w:val="Lienhypertexte"/>
          <w:rFonts w:ascii="Trebuchet MS" w:eastAsia="Calibri" w:hAnsi="Trebuchet MS" w:cs="Calibri"/>
          <w:color w:val="00B050"/>
          <w:szCs w:val="22"/>
          <w:u w:val="none"/>
        </w:rPr>
        <w:t xml:space="preserve"> –</w:t>
      </w:r>
    </w:p>
    <w:p w14:paraId="7C1E8531" w14:textId="4EC86920" w:rsidR="00371504" w:rsidRPr="00E85BBA" w:rsidRDefault="00E85BBA" w:rsidP="00E85BBA">
      <w:pPr>
        <w:widowControl/>
        <w:suppressAutoHyphens w:val="0"/>
        <w:autoSpaceDE w:val="0"/>
        <w:autoSpaceDN w:val="0"/>
        <w:adjustRightInd w:val="0"/>
        <w:ind w:left="3686" w:hanging="3686"/>
        <w:jc w:val="center"/>
        <w:rPr>
          <w:rFonts w:ascii="Trebuchet MS" w:eastAsia="Calibri" w:hAnsi="Trebuchet MS" w:cs="Calibri"/>
          <w:color w:val="00B050"/>
          <w:szCs w:val="22"/>
        </w:rPr>
      </w:pPr>
      <w:r w:rsidRPr="00E85BBA">
        <w:rPr>
          <w:rStyle w:val="Lienhypertexte"/>
          <w:rFonts w:ascii="Trebuchet MS" w:eastAsia="Calibri" w:hAnsi="Trebuchet MS" w:cs="Calibri"/>
          <w:color w:val="00B050"/>
          <w:szCs w:val="22"/>
          <w:u w:val="none"/>
        </w:rPr>
        <w:t>« L’entretien professionnel »</w:t>
      </w:r>
      <w:r w:rsidRPr="00E85BBA">
        <w:rPr>
          <w:rFonts w:ascii="Trebuchet MS" w:eastAsia="Calibri" w:hAnsi="Trebuchet MS" w:cs="Calibri"/>
          <w:color w:val="00B050"/>
          <w:szCs w:val="22"/>
        </w:rPr>
        <w:fldChar w:fldCharType="end"/>
      </w:r>
    </w:p>
    <w:p w14:paraId="39E89D04" w14:textId="444EE8AE" w:rsidR="00371504" w:rsidRPr="000C7BF5" w:rsidRDefault="00371504" w:rsidP="00371504">
      <w:pPr>
        <w:spacing w:line="100" w:lineRule="atLeast"/>
        <w:rPr>
          <w:rFonts w:ascii="Trebuchet MS" w:eastAsia="Trebuchet MS" w:hAnsi="Trebuchet MS" w:cs="Trebuchet MS"/>
          <w:b/>
          <w:color w:val="000000"/>
          <w:szCs w:val="22"/>
        </w:rPr>
      </w:pPr>
      <w:r w:rsidRPr="000C7BF5">
        <w:rPr>
          <w:rFonts w:ascii="Trebuchet MS" w:eastAsia="Trebuchet MS" w:hAnsi="Trebuchet MS" w:cs="Trebuchet MS"/>
          <w:b/>
          <w:color w:val="000000"/>
          <w:szCs w:val="22"/>
        </w:rPr>
        <w:t>2 – P</w:t>
      </w:r>
      <w:r w:rsidR="000C7BF5" w:rsidRPr="000C7BF5">
        <w:rPr>
          <w:rFonts w:ascii="Trebuchet MS" w:eastAsia="Trebuchet MS" w:hAnsi="Trebuchet MS" w:cs="Trebuchet MS"/>
          <w:b/>
          <w:color w:val="000000"/>
          <w:szCs w:val="22"/>
        </w:rPr>
        <w:t>ANNEAU D’AFFICHAGE</w:t>
      </w:r>
    </w:p>
    <w:p w14:paraId="2BDC71CE" w14:textId="77777777" w:rsidR="00371504" w:rsidRPr="00984ECE" w:rsidRDefault="00371504" w:rsidP="00371504">
      <w:pPr>
        <w:spacing w:line="100" w:lineRule="atLeast"/>
        <w:rPr>
          <w:rFonts w:ascii="Trebuchet MS" w:eastAsia="Calibri" w:hAnsi="Trebuchet MS" w:cs="Calibri"/>
          <w:sz w:val="20"/>
          <w:szCs w:val="18"/>
        </w:rPr>
      </w:pPr>
    </w:p>
    <w:p w14:paraId="4306AD06" w14:textId="77777777" w:rsidR="00371504" w:rsidRPr="00984ECE" w:rsidRDefault="00371504" w:rsidP="00371504">
      <w:pPr>
        <w:spacing w:line="100" w:lineRule="atLeast"/>
        <w:jc w:val="both"/>
        <w:rPr>
          <w:rFonts w:ascii="Trebuchet MS" w:eastAsia="Trebuchet MS" w:hAnsi="Trebuchet MS" w:cs="Trebuchet MS"/>
          <w:sz w:val="20"/>
        </w:rPr>
      </w:pPr>
      <w:r w:rsidRPr="00984ECE">
        <w:rPr>
          <w:rFonts w:ascii="Trebuchet MS" w:eastAsia="Trebuchet MS" w:hAnsi="Trebuchet MS" w:cs="Trebuchet MS"/>
          <w:sz w:val="20"/>
        </w:rPr>
        <w:t>Un panneau d'affichage doit être mis à la disposition du personnel dans un lieu fréquenté par l'ensemble du personnel, et si possible dans un lieu de rencontre entre les diverses équipes (non accessible au public).</w:t>
      </w:r>
    </w:p>
    <w:p w14:paraId="72289A11" w14:textId="77777777" w:rsidR="00371504" w:rsidRPr="00984ECE" w:rsidRDefault="00371504" w:rsidP="00371504">
      <w:pPr>
        <w:spacing w:line="100" w:lineRule="atLeast"/>
        <w:jc w:val="both"/>
        <w:rPr>
          <w:rFonts w:ascii="Trebuchet MS" w:eastAsia="Trebuchet MS" w:hAnsi="Trebuchet MS" w:cs="Trebuchet MS"/>
          <w:sz w:val="20"/>
        </w:rPr>
      </w:pPr>
      <w:r w:rsidRPr="00984ECE">
        <w:rPr>
          <w:rFonts w:ascii="Trebuchet MS" w:eastAsia="Trebuchet MS" w:hAnsi="Trebuchet MS" w:cs="Trebuchet MS"/>
          <w:sz w:val="20"/>
        </w:rPr>
        <w:t>Ce panneau recevra toutes informations, notes de services et documents de référence (règlement intérieur, consignes de sécurité, compte rendu CAP, CCP, CST, bourse de l’emploi, etc…), information syndicale destinés aux agents.</w:t>
      </w:r>
    </w:p>
    <w:p w14:paraId="1AAB64AE" w14:textId="77777777" w:rsidR="00371504" w:rsidRPr="00984ECE" w:rsidRDefault="00371504" w:rsidP="00371504">
      <w:pPr>
        <w:spacing w:line="100" w:lineRule="atLeast"/>
        <w:jc w:val="both"/>
        <w:rPr>
          <w:rFonts w:ascii="Trebuchet MS" w:eastAsia="Calibri" w:hAnsi="Trebuchet MS" w:cs="Calibri"/>
          <w:sz w:val="20"/>
        </w:rPr>
      </w:pPr>
    </w:p>
    <w:p w14:paraId="3C422D45" w14:textId="77777777" w:rsidR="00371504" w:rsidRPr="00DB0206" w:rsidRDefault="00371504"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
          <w:color w:val="00B0F0"/>
          <w:szCs w:val="22"/>
        </w:rPr>
      </w:pPr>
      <w:r w:rsidRPr="00DB0206">
        <w:rPr>
          <w:rFonts w:ascii="Trebuchet MS" w:eastAsia="Calibri" w:hAnsi="Trebuchet MS" w:cs="Calibri"/>
          <w:b/>
          <w:color w:val="00B0F0"/>
          <w:szCs w:val="22"/>
        </w:rPr>
        <w:t xml:space="preserve">DANS LA COLLECTIVITE : </w:t>
      </w:r>
    </w:p>
    <w:p w14:paraId="194EF354" w14:textId="77777777"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Calibri" w:hAnsi="Trebuchet MS" w:cs="Calibri"/>
          <w:bCs/>
          <w:sz w:val="20"/>
        </w:rPr>
      </w:pPr>
    </w:p>
    <w:p w14:paraId="6C6B9561" w14:textId="77777777" w:rsidR="00E85BBA" w:rsidRPr="00984ECE" w:rsidRDefault="00371504"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i/>
          <w:iCs/>
          <w:sz w:val="20"/>
        </w:rPr>
      </w:pPr>
      <w:r w:rsidRPr="00984ECE">
        <w:rPr>
          <w:rFonts w:ascii="Trebuchet MS" w:eastAsia="Trebuchet MS" w:hAnsi="Trebuchet MS" w:cs="Trebuchet MS"/>
          <w:bCs/>
          <w:i/>
          <w:iCs/>
          <w:sz w:val="20"/>
        </w:rPr>
        <w:t>Indiquez où se trouvent les panneaux d’affichage</w:t>
      </w:r>
    </w:p>
    <w:p w14:paraId="28D8BABE" w14:textId="5006DB20"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sz w:val="20"/>
        </w:rPr>
      </w:pPr>
    </w:p>
    <w:p w14:paraId="70C832C5" w14:textId="77777777" w:rsidR="00371504" w:rsidRPr="00F94AE9" w:rsidRDefault="00371504" w:rsidP="00371504">
      <w:pPr>
        <w:spacing w:line="100" w:lineRule="atLeast"/>
        <w:jc w:val="both"/>
        <w:rPr>
          <w:rFonts w:ascii="Trebuchet MS" w:eastAsia="Calibri" w:hAnsi="Trebuchet MS" w:cs="Calibri"/>
        </w:rPr>
      </w:pPr>
    </w:p>
    <w:p w14:paraId="4B50AAF9" w14:textId="673BD485" w:rsidR="00371504" w:rsidRPr="00DB0206" w:rsidRDefault="00371504" w:rsidP="00371504">
      <w:pPr>
        <w:spacing w:line="100" w:lineRule="atLeast"/>
        <w:rPr>
          <w:rFonts w:ascii="Trebuchet MS" w:eastAsia="Trebuchet MS" w:hAnsi="Trebuchet MS" w:cs="Trebuchet MS"/>
          <w:b/>
          <w:color w:val="000000"/>
          <w:szCs w:val="22"/>
        </w:rPr>
      </w:pPr>
      <w:r w:rsidRPr="00DB0206">
        <w:rPr>
          <w:rFonts w:ascii="Trebuchet MS" w:eastAsia="Trebuchet MS" w:hAnsi="Trebuchet MS" w:cs="Trebuchet MS"/>
          <w:b/>
          <w:color w:val="000000"/>
          <w:szCs w:val="22"/>
        </w:rPr>
        <w:t xml:space="preserve">3 – </w:t>
      </w:r>
      <w:r w:rsidR="00DB0206" w:rsidRPr="00DB0206">
        <w:rPr>
          <w:rFonts w:ascii="Trebuchet MS" w:eastAsia="Trebuchet MS" w:hAnsi="Trebuchet MS" w:cs="Trebuchet MS"/>
          <w:b/>
          <w:color w:val="000000"/>
          <w:szCs w:val="22"/>
        </w:rPr>
        <w:t>REUNIONS DE PERSONNEL</w:t>
      </w:r>
    </w:p>
    <w:p w14:paraId="70BBF296" w14:textId="77777777" w:rsidR="00371504" w:rsidRPr="00F94AE9" w:rsidRDefault="00371504" w:rsidP="00371504">
      <w:pPr>
        <w:spacing w:line="100" w:lineRule="atLeast"/>
        <w:jc w:val="both"/>
        <w:rPr>
          <w:rFonts w:ascii="Trebuchet MS" w:eastAsia="Calibri" w:hAnsi="Trebuchet MS" w:cs="Calibri"/>
        </w:rPr>
      </w:pPr>
    </w:p>
    <w:p w14:paraId="7556666A" w14:textId="77777777" w:rsidR="00371504" w:rsidRPr="00DB0206" w:rsidRDefault="00371504" w:rsidP="00DB0206">
      <w:pPr>
        <w:spacing w:line="100" w:lineRule="atLeast"/>
        <w:rPr>
          <w:rFonts w:ascii="Trebuchet MS" w:eastAsia="Calibri" w:hAnsi="Trebuchet MS" w:cs="Calibri"/>
        </w:rPr>
      </w:pPr>
      <w:r w:rsidRPr="00DB0206">
        <w:rPr>
          <w:rFonts w:ascii="Trebuchet MS" w:eastAsia="Calibri" w:hAnsi="Trebuchet MS" w:cs="Calibri"/>
        </w:rPr>
        <w:t>Des réunions de personnel régulières ou exceptionnelles peuvent être organisées à l'initiative de l’autorité territoriale, du responsable de service ou de l’établissement ou à la demande de l'ensemble du personnel.</w:t>
      </w:r>
    </w:p>
    <w:p w14:paraId="0EA3EF84" w14:textId="77777777" w:rsidR="00371504" w:rsidRPr="00DB0206" w:rsidRDefault="00371504" w:rsidP="00DB0206">
      <w:pPr>
        <w:spacing w:line="100" w:lineRule="atLeast"/>
        <w:rPr>
          <w:rFonts w:ascii="Trebuchet MS" w:eastAsia="Calibri" w:hAnsi="Trebuchet MS" w:cs="Calibri"/>
        </w:rPr>
      </w:pPr>
      <w:r w:rsidRPr="00DB0206">
        <w:rPr>
          <w:rFonts w:ascii="Trebuchet MS" w:eastAsia="Calibri" w:hAnsi="Trebuchet MS" w:cs="Calibri"/>
        </w:rPr>
        <w:t>Tous les membres du personnel concernés sont tenus d'assister à ces réunions.</w:t>
      </w:r>
    </w:p>
    <w:p w14:paraId="422849EF" w14:textId="77777777" w:rsidR="00371504" w:rsidRDefault="00371504" w:rsidP="00DB0206">
      <w:pPr>
        <w:spacing w:line="100" w:lineRule="atLeast"/>
        <w:rPr>
          <w:rFonts w:ascii="Trebuchet MS" w:eastAsia="Calibri" w:hAnsi="Trebuchet MS" w:cs="Calibri"/>
        </w:rPr>
      </w:pPr>
      <w:r w:rsidRPr="00DB0206">
        <w:rPr>
          <w:rFonts w:ascii="Trebuchet MS" w:eastAsia="Calibri" w:hAnsi="Trebuchet MS" w:cs="Calibri"/>
        </w:rPr>
        <w:t xml:space="preserve">Les heures de réunions hors temps de travail seront soit : </w:t>
      </w:r>
    </w:p>
    <w:p w14:paraId="50FF90E8" w14:textId="77777777" w:rsidR="007C10F7" w:rsidRPr="00DB0206" w:rsidRDefault="007C10F7" w:rsidP="00DB0206">
      <w:pPr>
        <w:spacing w:line="100" w:lineRule="atLeast"/>
        <w:rPr>
          <w:rFonts w:ascii="Trebuchet MS" w:eastAsia="Calibri" w:hAnsi="Trebuchet MS" w:cs="Calibri"/>
        </w:rPr>
      </w:pPr>
    </w:p>
    <w:p w14:paraId="1EA92B65" w14:textId="77777777" w:rsidR="00371504" w:rsidRPr="00DB0206" w:rsidRDefault="00371504" w:rsidP="007C10F7">
      <w:pPr>
        <w:spacing w:line="100" w:lineRule="atLeast"/>
        <w:ind w:firstLine="709"/>
        <w:rPr>
          <w:rFonts w:ascii="Trebuchet MS" w:eastAsia="Calibri" w:hAnsi="Trebuchet MS" w:cs="Calibri"/>
        </w:rPr>
      </w:pPr>
      <w:r w:rsidRPr="00DB0206">
        <w:rPr>
          <w:rFonts w:ascii="Trebuchet MS" w:eastAsia="Calibri" w:hAnsi="Trebuchet MS" w:cs="Calibri"/>
        </w:rPr>
        <w:t>1 - récupérées</w:t>
      </w:r>
    </w:p>
    <w:p w14:paraId="5AF285CD" w14:textId="77777777" w:rsidR="00371504" w:rsidRPr="00DB0206" w:rsidRDefault="00371504" w:rsidP="007C10F7">
      <w:pPr>
        <w:spacing w:line="100" w:lineRule="atLeast"/>
        <w:ind w:firstLine="709"/>
        <w:rPr>
          <w:rFonts w:ascii="Trebuchet MS" w:eastAsia="Calibri" w:hAnsi="Trebuchet MS" w:cs="Calibri"/>
        </w:rPr>
      </w:pPr>
      <w:r w:rsidRPr="00DB0206">
        <w:rPr>
          <w:rFonts w:ascii="Trebuchet MS" w:eastAsia="Calibri" w:hAnsi="Trebuchet MS" w:cs="Calibri"/>
        </w:rPr>
        <w:t xml:space="preserve">2 - rémunérées </w:t>
      </w:r>
    </w:p>
    <w:p w14:paraId="6FC507B8" w14:textId="77777777" w:rsidR="00371504" w:rsidRPr="00F94AE9" w:rsidRDefault="00371504" w:rsidP="00371504">
      <w:pPr>
        <w:spacing w:line="100" w:lineRule="atLeast"/>
        <w:jc w:val="both"/>
        <w:rPr>
          <w:rFonts w:ascii="Trebuchet MS" w:eastAsia="Calibri" w:hAnsi="Trebuchet MS" w:cs="Calibri"/>
        </w:rPr>
      </w:pPr>
    </w:p>
    <w:p w14:paraId="74C6071D" w14:textId="77777777" w:rsidR="00371504" w:rsidRPr="007C10F7"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b/>
          <w:color w:val="00B0F0"/>
          <w:szCs w:val="22"/>
        </w:rPr>
      </w:pPr>
      <w:r w:rsidRPr="007C10F7">
        <w:rPr>
          <w:rFonts w:ascii="Trebuchet MS" w:eastAsia="Calibri" w:hAnsi="Trebuchet MS" w:cs="Calibri"/>
          <w:b/>
          <w:color w:val="00B0F0"/>
          <w:szCs w:val="22"/>
        </w:rPr>
        <w:t>DANS LA COLLECTIVITE :</w:t>
      </w:r>
    </w:p>
    <w:p w14:paraId="367A9DA0" w14:textId="77777777"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sz w:val="20"/>
        </w:rPr>
      </w:pPr>
    </w:p>
    <w:p w14:paraId="18FDD58D" w14:textId="00FDDA6B" w:rsidR="00371504" w:rsidRPr="00984ECE" w:rsidRDefault="00371504" w:rsidP="007C10F7">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i/>
          <w:iCs/>
          <w:sz w:val="20"/>
        </w:rPr>
      </w:pPr>
      <w:r w:rsidRPr="00984ECE">
        <w:rPr>
          <w:rFonts w:ascii="Trebuchet MS" w:eastAsia="Trebuchet MS" w:hAnsi="Trebuchet MS" w:cs="Trebuchet MS"/>
          <w:bCs/>
          <w:i/>
          <w:iCs/>
          <w:sz w:val="20"/>
        </w:rPr>
        <w:t xml:space="preserve">Précisez les </w:t>
      </w:r>
      <w:r w:rsidR="003D7D9E" w:rsidRPr="00984ECE">
        <w:rPr>
          <w:rFonts w:ascii="Trebuchet MS" w:eastAsia="Trebuchet MS" w:hAnsi="Trebuchet MS" w:cs="Trebuchet MS"/>
          <w:bCs/>
          <w:i/>
          <w:iCs/>
          <w:sz w:val="20"/>
        </w:rPr>
        <w:t>fréquences et modalités des réunions de personnel</w:t>
      </w:r>
    </w:p>
    <w:p w14:paraId="3F94E956" w14:textId="77777777" w:rsidR="00E85BBA" w:rsidRPr="00984ECE" w:rsidRDefault="00E85BBA" w:rsidP="007C10F7">
      <w:pPr>
        <w:pBdr>
          <w:top w:val="single" w:sz="4" w:space="1" w:color="auto"/>
          <w:left w:val="single" w:sz="4" w:space="4" w:color="auto"/>
          <w:bottom w:val="single" w:sz="4" w:space="1" w:color="auto"/>
          <w:right w:val="single" w:sz="4" w:space="4" w:color="auto"/>
        </w:pBdr>
        <w:spacing w:line="100" w:lineRule="atLeast"/>
        <w:jc w:val="both"/>
        <w:rPr>
          <w:rFonts w:ascii="Trebuchet MS" w:eastAsia="Trebuchet MS" w:hAnsi="Trebuchet MS" w:cs="Trebuchet MS"/>
          <w:bCs/>
          <w:sz w:val="20"/>
        </w:rPr>
      </w:pPr>
    </w:p>
    <w:p w14:paraId="5CF62E34" w14:textId="77777777" w:rsidR="00371504" w:rsidRPr="00FB0E1E"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6B5772A1" w14:textId="7792F6F2" w:rsidR="00371504" w:rsidRPr="00087E85" w:rsidRDefault="00371504" w:rsidP="00371504">
      <w:pPr>
        <w:widowControl/>
        <w:suppressAutoHyphens w:val="0"/>
        <w:rPr>
          <w:rFonts w:ascii="Trebuchet MS" w:eastAsia="Trebuchet MS" w:hAnsi="Trebuchet MS" w:cs="Trebuchet MS"/>
          <w:b/>
          <w:color w:val="000000"/>
          <w:szCs w:val="22"/>
        </w:rPr>
      </w:pPr>
      <w:r w:rsidRPr="00087E85">
        <w:rPr>
          <w:rFonts w:ascii="Trebuchet MS" w:eastAsia="Trebuchet MS" w:hAnsi="Trebuchet MS" w:cs="Trebuchet MS"/>
          <w:b/>
          <w:color w:val="000000"/>
          <w:szCs w:val="22"/>
        </w:rPr>
        <w:t>4 – S</w:t>
      </w:r>
      <w:r w:rsidR="007C10F7" w:rsidRPr="00087E85">
        <w:rPr>
          <w:rFonts w:ascii="Trebuchet MS" w:eastAsia="Trebuchet MS" w:hAnsi="Trebuchet MS" w:cs="Trebuchet MS"/>
          <w:b/>
          <w:color w:val="000000"/>
          <w:szCs w:val="22"/>
        </w:rPr>
        <w:t>UPPORTS D’INFORMATION (Intranet, site CDG…)</w:t>
      </w:r>
    </w:p>
    <w:p w14:paraId="14D5805A" w14:textId="77777777" w:rsidR="00371504" w:rsidRPr="00F94AE9" w:rsidRDefault="00371504" w:rsidP="00371504">
      <w:pPr>
        <w:spacing w:line="100" w:lineRule="atLeast"/>
        <w:rPr>
          <w:rFonts w:ascii="Trebuchet MS" w:eastAsia="Calibri" w:hAnsi="Trebuchet MS" w:cs="Calibri"/>
        </w:rPr>
      </w:pPr>
    </w:p>
    <w:p w14:paraId="5DA9CBE5" w14:textId="77777777" w:rsidR="00371504" w:rsidRPr="00F94AE9"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r w:rsidRPr="00F94AE9">
        <w:rPr>
          <w:rFonts w:ascii="Trebuchet MS" w:eastAsia="Trebuchet MS" w:hAnsi="Trebuchet MS" w:cs="Trebuchet MS"/>
          <w:color w:val="000000"/>
          <w:szCs w:val="22"/>
        </w:rPr>
        <w:t>Plusieurs supports documentaires sont disponibles : notes d’information sur l’actualité du statut, revues en accès direct ou en circuit de lecture, ouvrages pour les recherches documentaires, sites internet…</w:t>
      </w:r>
    </w:p>
    <w:p w14:paraId="55FFE9CE" w14:textId="77777777" w:rsidR="00371504" w:rsidRPr="00F94AE9" w:rsidRDefault="00371504" w:rsidP="00371504">
      <w:pPr>
        <w:tabs>
          <w:tab w:val="center" w:pos="4536"/>
          <w:tab w:val="right" w:pos="9072"/>
        </w:tabs>
        <w:spacing w:line="100" w:lineRule="atLeast"/>
        <w:jc w:val="both"/>
        <w:rPr>
          <w:rFonts w:ascii="Trebuchet MS" w:eastAsia="Trebuchet MS" w:hAnsi="Trebuchet MS" w:cs="Trebuchet MS"/>
          <w:color w:val="000000"/>
          <w:szCs w:val="22"/>
        </w:rPr>
      </w:pPr>
    </w:p>
    <w:p w14:paraId="55B966F7" w14:textId="77777777" w:rsidR="00371504" w:rsidRPr="00984ECE" w:rsidRDefault="00371504" w:rsidP="00371504">
      <w:pPr>
        <w:pBdr>
          <w:top w:val="single" w:sz="4" w:space="1" w:color="auto"/>
          <w:left w:val="single" w:sz="4" w:space="4" w:color="auto"/>
          <w:bottom w:val="single" w:sz="4" w:space="1" w:color="auto"/>
          <w:right w:val="single" w:sz="4" w:space="4" w:color="auto"/>
        </w:pBdr>
        <w:spacing w:line="100" w:lineRule="atLeast"/>
        <w:rPr>
          <w:rFonts w:ascii="Trebuchet MS" w:eastAsia="Calibri" w:hAnsi="Trebuchet MS" w:cs="Calibri"/>
          <w:color w:val="00B0F0"/>
          <w:szCs w:val="22"/>
        </w:rPr>
      </w:pPr>
      <w:r w:rsidRPr="00087E85">
        <w:rPr>
          <w:rFonts w:ascii="Trebuchet MS" w:eastAsia="Calibri" w:hAnsi="Trebuchet MS" w:cs="Calibri"/>
          <w:b/>
          <w:color w:val="00B0F0"/>
          <w:szCs w:val="22"/>
        </w:rPr>
        <w:lastRenderedPageBreak/>
        <w:t>DANS LA COLLECTIVITE :</w:t>
      </w:r>
    </w:p>
    <w:p w14:paraId="44AFF77C" w14:textId="77777777" w:rsidR="00371504" w:rsidRPr="00984ECE" w:rsidRDefault="00371504" w:rsidP="00371504">
      <w:pPr>
        <w:widowControl/>
        <w:pBdr>
          <w:top w:val="single" w:sz="4" w:space="1" w:color="auto"/>
          <w:left w:val="single" w:sz="4" w:space="4" w:color="auto"/>
          <w:bottom w:val="single" w:sz="4" w:space="1" w:color="auto"/>
          <w:right w:val="single" w:sz="4" w:space="4" w:color="auto"/>
        </w:pBdr>
        <w:suppressAutoHyphens w:val="0"/>
        <w:rPr>
          <w:rFonts w:ascii="Trebuchet MS" w:eastAsia="Calibri" w:hAnsi="Trebuchet MS" w:cs="Calibri"/>
          <w:sz w:val="20"/>
          <w:szCs w:val="18"/>
        </w:rPr>
      </w:pPr>
    </w:p>
    <w:p w14:paraId="2DB61D26" w14:textId="4D33CD48" w:rsidR="00371504" w:rsidRPr="00984ECE" w:rsidRDefault="00087E85" w:rsidP="00371504">
      <w:pPr>
        <w:widowControl/>
        <w:pBdr>
          <w:top w:val="single" w:sz="4" w:space="1" w:color="auto"/>
          <w:left w:val="single" w:sz="4" w:space="4" w:color="auto"/>
          <w:bottom w:val="single" w:sz="4" w:space="1" w:color="auto"/>
          <w:right w:val="single" w:sz="4" w:space="4" w:color="auto"/>
        </w:pBdr>
        <w:suppressAutoHyphens w:val="0"/>
        <w:rPr>
          <w:rFonts w:ascii="Trebuchet MS" w:eastAsia="Trebuchet MS" w:hAnsi="Trebuchet MS" w:cs="Trebuchet MS"/>
          <w:bCs/>
          <w:i/>
          <w:iCs/>
          <w:sz w:val="20"/>
        </w:rPr>
      </w:pPr>
      <w:r w:rsidRPr="00984ECE">
        <w:rPr>
          <w:rFonts w:ascii="Trebuchet MS" w:eastAsia="Trebuchet MS" w:hAnsi="Trebuchet MS" w:cs="Trebuchet MS"/>
          <w:bCs/>
          <w:i/>
          <w:iCs/>
          <w:sz w:val="20"/>
        </w:rPr>
        <w:t xml:space="preserve">Indiquez </w:t>
      </w:r>
      <w:r w:rsidR="0015383D" w:rsidRPr="00984ECE">
        <w:rPr>
          <w:rFonts w:ascii="Trebuchet MS" w:eastAsia="Trebuchet MS" w:hAnsi="Trebuchet MS" w:cs="Trebuchet MS"/>
          <w:bCs/>
          <w:i/>
          <w:iCs/>
          <w:sz w:val="20"/>
        </w:rPr>
        <w:t>les différents supports, les adresses de sites professionnels proposés aux agents pour avoir des informations générales.</w:t>
      </w:r>
    </w:p>
    <w:p w14:paraId="4BF7D14B" w14:textId="77777777" w:rsidR="00371504" w:rsidRPr="00984ECE" w:rsidRDefault="00371504" w:rsidP="00371504">
      <w:pPr>
        <w:widowControl/>
        <w:pBdr>
          <w:top w:val="single" w:sz="4" w:space="1" w:color="auto"/>
          <w:left w:val="single" w:sz="4" w:space="4" w:color="auto"/>
          <w:bottom w:val="single" w:sz="4" w:space="1" w:color="auto"/>
          <w:right w:val="single" w:sz="4" w:space="4" w:color="auto"/>
        </w:pBdr>
        <w:suppressAutoHyphens w:val="0"/>
        <w:rPr>
          <w:rFonts w:ascii="Trebuchet MS" w:eastAsia="Calibri" w:hAnsi="Trebuchet MS" w:cs="Calibri"/>
          <w:sz w:val="20"/>
          <w:szCs w:val="18"/>
        </w:rPr>
      </w:pPr>
    </w:p>
    <w:p w14:paraId="7D25020F" w14:textId="77777777" w:rsidR="00371504" w:rsidRPr="00984ECE" w:rsidRDefault="00371504" w:rsidP="00371504">
      <w:pPr>
        <w:widowControl/>
        <w:suppressAutoHyphens w:val="0"/>
        <w:rPr>
          <w:rFonts w:ascii="Trebuchet MS" w:eastAsia="Calibri" w:hAnsi="Trebuchet MS" w:cs="Calibri"/>
          <w:sz w:val="20"/>
          <w:szCs w:val="18"/>
        </w:rPr>
      </w:pPr>
    </w:p>
    <w:p w14:paraId="0FCCF529" w14:textId="77777777" w:rsidR="00371504" w:rsidRPr="00984ECE" w:rsidRDefault="00371504" w:rsidP="00371504">
      <w:pPr>
        <w:widowControl/>
        <w:suppressAutoHyphens w:val="0"/>
        <w:rPr>
          <w:rFonts w:ascii="Trebuchet MS" w:eastAsia="Calibri" w:hAnsi="Trebuchet MS" w:cs="Calibri"/>
          <w:sz w:val="20"/>
          <w:szCs w:val="18"/>
        </w:rPr>
      </w:pPr>
    </w:p>
    <w:p w14:paraId="44E5D52D" w14:textId="77777777" w:rsidR="00371504" w:rsidRPr="0015383D" w:rsidRDefault="00371504" w:rsidP="00371504">
      <w:pPr>
        <w:spacing w:line="100" w:lineRule="atLeast"/>
        <w:rPr>
          <w:rFonts w:ascii="Trebuchet MS" w:eastAsia="Trebuchet MS" w:hAnsi="Trebuchet MS" w:cs="Trebuchet MS"/>
          <w:b/>
          <w:sz w:val="28"/>
        </w:rPr>
      </w:pPr>
      <w:r w:rsidRPr="0015383D">
        <w:rPr>
          <w:rFonts w:ascii="Trebuchet MS" w:eastAsia="Trebuchet MS" w:hAnsi="Trebuchet MS" w:cs="Trebuchet MS"/>
          <w:b/>
          <w:sz w:val="28"/>
        </w:rPr>
        <w:t>XI. ENTREE EN VIGUEUR ET MODIFICATIONS DU PRESENT REGLEMENT :</w:t>
      </w:r>
    </w:p>
    <w:p w14:paraId="402FEA6D" w14:textId="77777777" w:rsidR="00371504" w:rsidRPr="00984ECE" w:rsidRDefault="00371504" w:rsidP="00371504">
      <w:pPr>
        <w:widowControl/>
        <w:suppressAutoHyphens w:val="0"/>
        <w:rPr>
          <w:rFonts w:ascii="Trebuchet MS" w:eastAsia="Calibri" w:hAnsi="Trebuchet MS" w:cs="Calibri"/>
          <w:sz w:val="20"/>
          <w:szCs w:val="18"/>
        </w:rPr>
      </w:pPr>
    </w:p>
    <w:p w14:paraId="09413197" w14:textId="77777777" w:rsidR="00371504" w:rsidRPr="00984ECE" w:rsidRDefault="00371504" w:rsidP="00371504">
      <w:pPr>
        <w:widowControl/>
        <w:suppressAutoHyphens w:val="0"/>
        <w:rPr>
          <w:rFonts w:ascii="Trebuchet MS" w:eastAsia="Calibri" w:hAnsi="Trebuchet MS" w:cs="Calibri"/>
          <w:sz w:val="20"/>
          <w:szCs w:val="18"/>
        </w:rPr>
      </w:pPr>
    </w:p>
    <w:p w14:paraId="2518271A" w14:textId="2E61DD5B" w:rsidR="00371504" w:rsidRPr="00633B53" w:rsidRDefault="00371504" w:rsidP="00371504">
      <w:pPr>
        <w:spacing w:line="100" w:lineRule="atLeast"/>
        <w:rPr>
          <w:rFonts w:ascii="Trebuchet MS" w:eastAsia="Trebuchet MS" w:hAnsi="Trebuchet MS" w:cs="Trebuchet MS"/>
          <w:bCs/>
          <w:color w:val="000000"/>
          <w:szCs w:val="22"/>
        </w:rPr>
      </w:pPr>
      <w:r w:rsidRPr="00633B53">
        <w:rPr>
          <w:rFonts w:ascii="Trebuchet MS" w:eastAsia="Trebuchet MS" w:hAnsi="Trebuchet MS" w:cs="Trebuchet MS"/>
          <w:bCs/>
          <w:color w:val="000000"/>
          <w:szCs w:val="22"/>
        </w:rPr>
        <w:t xml:space="preserve">1 </w:t>
      </w:r>
      <w:r w:rsidR="00633B53">
        <w:rPr>
          <w:rFonts w:ascii="Trebuchet MS" w:eastAsia="Trebuchet MS" w:hAnsi="Trebuchet MS" w:cs="Trebuchet MS"/>
          <w:bCs/>
          <w:color w:val="000000"/>
          <w:szCs w:val="22"/>
        </w:rPr>
        <w:t>–</w:t>
      </w:r>
      <w:r w:rsidRPr="00633B53">
        <w:rPr>
          <w:rFonts w:ascii="Trebuchet MS" w:eastAsia="Trebuchet MS" w:hAnsi="Trebuchet MS" w:cs="Trebuchet MS"/>
          <w:bCs/>
          <w:color w:val="000000"/>
          <w:szCs w:val="22"/>
        </w:rPr>
        <w:t xml:space="preserve"> </w:t>
      </w:r>
      <w:r w:rsidR="00633B53">
        <w:rPr>
          <w:rFonts w:ascii="Trebuchet MS" w:eastAsia="Trebuchet MS" w:hAnsi="Trebuchet MS" w:cs="Trebuchet MS"/>
          <w:bCs/>
          <w:color w:val="000000"/>
          <w:szCs w:val="22"/>
        </w:rPr>
        <w:t>DATE D’ENTREE EN VIGUEUR</w:t>
      </w:r>
      <w:r w:rsidRPr="00633B53">
        <w:rPr>
          <w:rFonts w:ascii="Trebuchet MS" w:eastAsia="Trebuchet MS" w:hAnsi="Trebuchet MS" w:cs="Trebuchet MS"/>
          <w:bCs/>
          <w:color w:val="000000"/>
          <w:szCs w:val="22"/>
        </w:rPr>
        <w:t> </w:t>
      </w:r>
    </w:p>
    <w:p w14:paraId="2AA0E198" w14:textId="77777777" w:rsidR="00371504" w:rsidRPr="00984ECE" w:rsidRDefault="00371504" w:rsidP="00371504">
      <w:pPr>
        <w:spacing w:line="100" w:lineRule="atLeast"/>
        <w:jc w:val="both"/>
        <w:rPr>
          <w:rFonts w:ascii="Trebuchet MS" w:eastAsia="Calibri" w:hAnsi="Trebuchet MS" w:cs="Calibri"/>
          <w:sz w:val="20"/>
        </w:rPr>
      </w:pPr>
    </w:p>
    <w:p w14:paraId="78FB5331" w14:textId="77777777" w:rsidR="00371504" w:rsidRPr="00633B53" w:rsidRDefault="00371504" w:rsidP="00371504">
      <w:pPr>
        <w:spacing w:line="100" w:lineRule="atLeast"/>
        <w:jc w:val="both"/>
        <w:rPr>
          <w:rFonts w:ascii="Trebuchet MS" w:eastAsia="Trebuchet MS" w:hAnsi="Trebuchet MS" w:cs="Trebuchet MS"/>
          <w:sz w:val="20"/>
        </w:rPr>
      </w:pPr>
      <w:r w:rsidRPr="00F94AE9">
        <w:rPr>
          <w:rFonts w:ascii="Trebuchet MS" w:eastAsia="Trebuchet MS" w:hAnsi="Trebuchet MS" w:cs="Trebuchet MS"/>
          <w:color w:val="000000"/>
          <w:szCs w:val="22"/>
        </w:rPr>
        <w:t xml:space="preserve">Il a été préalablement affiché conformément aux dispositions du code du travail et du code des </w:t>
      </w:r>
      <w:r w:rsidRPr="00633B53">
        <w:rPr>
          <w:rFonts w:ascii="Trebuchet MS" w:eastAsia="Trebuchet MS" w:hAnsi="Trebuchet MS" w:cs="Trebuchet MS"/>
          <w:sz w:val="20"/>
        </w:rPr>
        <w:t>collectivités territoriales.</w:t>
      </w:r>
    </w:p>
    <w:p w14:paraId="5CB369DF" w14:textId="77777777" w:rsidR="00371504" w:rsidRPr="00633B53" w:rsidRDefault="00371504" w:rsidP="00371504">
      <w:pPr>
        <w:spacing w:line="100" w:lineRule="atLeast"/>
        <w:jc w:val="both"/>
        <w:rPr>
          <w:rFonts w:ascii="Trebuchet MS" w:eastAsia="Calibri" w:hAnsi="Trebuchet MS" w:cs="Calibri"/>
          <w:sz w:val="20"/>
        </w:rPr>
      </w:pPr>
    </w:p>
    <w:p w14:paraId="69F17F94" w14:textId="77777777" w:rsidR="00371504" w:rsidRPr="00633B53" w:rsidRDefault="00371504" w:rsidP="00371504">
      <w:pPr>
        <w:spacing w:line="100" w:lineRule="atLeast"/>
        <w:jc w:val="both"/>
        <w:rPr>
          <w:rFonts w:ascii="Trebuchet MS" w:eastAsia="Trebuchet MS" w:hAnsi="Trebuchet MS" w:cs="Trebuchet MS"/>
          <w:sz w:val="20"/>
        </w:rPr>
      </w:pPr>
      <w:r w:rsidRPr="00633B53">
        <w:rPr>
          <w:rFonts w:ascii="Trebuchet MS" w:eastAsia="Trebuchet MS" w:hAnsi="Trebuchet MS" w:cs="Trebuchet MS"/>
          <w:sz w:val="20"/>
        </w:rPr>
        <w:t>Ce règlement intérieur entre en vigueur le…………</w:t>
      </w:r>
      <w:proofErr w:type="gramStart"/>
      <w:r w:rsidRPr="00633B53">
        <w:rPr>
          <w:rFonts w:ascii="Trebuchet MS" w:eastAsia="Trebuchet MS" w:hAnsi="Trebuchet MS" w:cs="Trebuchet MS"/>
          <w:sz w:val="20"/>
        </w:rPr>
        <w:t>…….</w:t>
      </w:r>
      <w:proofErr w:type="gramEnd"/>
      <w:r w:rsidRPr="00633B53">
        <w:rPr>
          <w:rFonts w:ascii="Trebuchet MS" w:eastAsia="Trebuchet MS" w:hAnsi="Trebuchet MS" w:cs="Trebuchet MS"/>
          <w:sz w:val="20"/>
        </w:rPr>
        <w:t xml:space="preserve">……après l’approbation par l'assemblée délibérante ; </w:t>
      </w:r>
    </w:p>
    <w:p w14:paraId="70B83C5C" w14:textId="77777777" w:rsidR="00371504" w:rsidRPr="00633B53" w:rsidRDefault="00371504" w:rsidP="00371504">
      <w:pPr>
        <w:spacing w:line="100" w:lineRule="atLeast"/>
        <w:jc w:val="both"/>
        <w:rPr>
          <w:rFonts w:ascii="Trebuchet MS" w:eastAsia="Calibri" w:hAnsi="Trebuchet MS" w:cs="Calibri"/>
          <w:sz w:val="20"/>
        </w:rPr>
      </w:pPr>
    </w:p>
    <w:p w14:paraId="66F08F54" w14:textId="77777777" w:rsidR="00371504" w:rsidRPr="00633B53" w:rsidRDefault="00371504" w:rsidP="00371504">
      <w:pPr>
        <w:spacing w:line="100" w:lineRule="atLeast"/>
        <w:rPr>
          <w:rFonts w:ascii="Trebuchet MS" w:eastAsia="Trebuchet MS" w:hAnsi="Trebuchet MS" w:cs="Trebuchet MS"/>
          <w:sz w:val="20"/>
        </w:rPr>
      </w:pPr>
      <w:bookmarkStart w:id="12" w:name="_Hlk133325697"/>
      <w:r w:rsidRPr="00633B53">
        <w:rPr>
          <w:rFonts w:ascii="Trebuchet MS" w:eastAsia="Trebuchet MS" w:hAnsi="Trebuchet MS" w:cs="Trebuchet MS"/>
          <w:sz w:val="20"/>
        </w:rPr>
        <w:t>Ce règlement intérieur a été soumis au CST compétent en date du .....................</w:t>
      </w:r>
    </w:p>
    <w:bookmarkEnd w:id="12"/>
    <w:p w14:paraId="35B777BC" w14:textId="77777777" w:rsidR="00371504" w:rsidRPr="00984ECE" w:rsidRDefault="00371504" w:rsidP="00371504">
      <w:pPr>
        <w:spacing w:line="100" w:lineRule="atLeast"/>
        <w:jc w:val="both"/>
        <w:rPr>
          <w:rFonts w:ascii="Trebuchet MS" w:eastAsia="Calibri" w:hAnsi="Trebuchet MS" w:cs="Calibri"/>
          <w:sz w:val="20"/>
        </w:rPr>
      </w:pPr>
    </w:p>
    <w:p w14:paraId="5A79488D" w14:textId="77777777" w:rsidR="00371504" w:rsidRPr="00984ECE" w:rsidRDefault="00371504" w:rsidP="00371504">
      <w:pPr>
        <w:spacing w:line="100" w:lineRule="atLeast"/>
        <w:jc w:val="both"/>
        <w:rPr>
          <w:rFonts w:ascii="Trebuchet MS" w:eastAsia="Calibri" w:hAnsi="Trebuchet MS" w:cs="Calibri"/>
          <w:sz w:val="20"/>
        </w:rPr>
      </w:pPr>
    </w:p>
    <w:p w14:paraId="79E14095" w14:textId="2EF738AD" w:rsidR="00371504" w:rsidRPr="00633B53" w:rsidRDefault="00371504" w:rsidP="00371504">
      <w:pPr>
        <w:spacing w:line="100" w:lineRule="atLeast"/>
        <w:rPr>
          <w:rFonts w:ascii="Trebuchet MS" w:eastAsia="Trebuchet MS" w:hAnsi="Trebuchet MS" w:cs="Trebuchet MS"/>
          <w:bCs/>
          <w:color w:val="000000"/>
          <w:szCs w:val="22"/>
        </w:rPr>
      </w:pPr>
      <w:r w:rsidRPr="00633B53">
        <w:rPr>
          <w:rFonts w:ascii="Trebuchet MS" w:eastAsia="Trebuchet MS" w:hAnsi="Trebuchet MS" w:cs="Trebuchet MS"/>
          <w:bCs/>
          <w:color w:val="000000"/>
          <w:szCs w:val="22"/>
        </w:rPr>
        <w:t xml:space="preserve">2 </w:t>
      </w:r>
      <w:r w:rsidR="00633B53">
        <w:rPr>
          <w:rFonts w:ascii="Trebuchet MS" w:eastAsia="Trebuchet MS" w:hAnsi="Trebuchet MS" w:cs="Trebuchet MS"/>
          <w:bCs/>
          <w:color w:val="000000"/>
          <w:szCs w:val="22"/>
        </w:rPr>
        <w:t>–</w:t>
      </w:r>
      <w:r w:rsidRPr="00633B53">
        <w:rPr>
          <w:rFonts w:ascii="Trebuchet MS" w:eastAsia="Trebuchet MS" w:hAnsi="Trebuchet MS" w:cs="Trebuchet MS"/>
          <w:bCs/>
          <w:color w:val="000000"/>
          <w:szCs w:val="22"/>
        </w:rPr>
        <w:t xml:space="preserve"> </w:t>
      </w:r>
      <w:r w:rsidR="00633B53">
        <w:rPr>
          <w:rFonts w:ascii="Trebuchet MS" w:eastAsia="Trebuchet MS" w:hAnsi="Trebuchet MS" w:cs="Trebuchet MS"/>
          <w:bCs/>
          <w:color w:val="000000"/>
          <w:szCs w:val="22"/>
        </w:rPr>
        <w:t>MODIFICATION DU REGLEMENT INTERIEUR</w:t>
      </w:r>
      <w:r w:rsidRPr="00633B53">
        <w:rPr>
          <w:rFonts w:ascii="Trebuchet MS" w:eastAsia="Trebuchet MS" w:hAnsi="Trebuchet MS" w:cs="Trebuchet MS"/>
          <w:bCs/>
          <w:color w:val="000000"/>
          <w:szCs w:val="22"/>
        </w:rPr>
        <w:t> :</w:t>
      </w:r>
    </w:p>
    <w:p w14:paraId="51777B87" w14:textId="77777777" w:rsidR="00371504" w:rsidRPr="00984ECE" w:rsidRDefault="00371504" w:rsidP="00371504">
      <w:pPr>
        <w:spacing w:line="100" w:lineRule="atLeast"/>
        <w:jc w:val="both"/>
        <w:rPr>
          <w:rFonts w:ascii="Trebuchet MS" w:eastAsia="Calibri" w:hAnsi="Trebuchet MS" w:cs="Calibri"/>
          <w:sz w:val="20"/>
        </w:rPr>
      </w:pPr>
    </w:p>
    <w:p w14:paraId="6FCADD5B" w14:textId="77777777" w:rsidR="00371504" w:rsidRPr="00984ECE" w:rsidRDefault="00371504" w:rsidP="00371504">
      <w:pPr>
        <w:spacing w:line="100" w:lineRule="atLeast"/>
        <w:jc w:val="both"/>
        <w:rPr>
          <w:rFonts w:ascii="Trebuchet MS" w:eastAsia="Trebuchet MS" w:hAnsi="Trebuchet MS" w:cs="Trebuchet MS"/>
          <w:sz w:val="20"/>
        </w:rPr>
      </w:pPr>
      <w:r w:rsidRPr="00984ECE">
        <w:rPr>
          <w:rFonts w:ascii="Trebuchet MS" w:eastAsia="Trebuchet MS" w:hAnsi="Trebuchet MS" w:cs="Trebuchet MS"/>
          <w:sz w:val="20"/>
        </w:rPr>
        <w:t>Toute modification ultérieure ou tout retrait sera soumis à l’accord préalable et à la validation du CST et de l'assemblée délibérante.</w:t>
      </w:r>
    </w:p>
    <w:p w14:paraId="549ADACD" w14:textId="77777777" w:rsidR="00371504" w:rsidRPr="00984ECE" w:rsidRDefault="00371504" w:rsidP="00371504">
      <w:pPr>
        <w:spacing w:line="100" w:lineRule="atLeast"/>
        <w:jc w:val="both"/>
        <w:rPr>
          <w:rFonts w:ascii="Trebuchet MS" w:eastAsia="Calibri" w:hAnsi="Trebuchet MS" w:cs="Calibri"/>
          <w:sz w:val="20"/>
        </w:rPr>
      </w:pPr>
    </w:p>
    <w:p w14:paraId="53C8D64B" w14:textId="77777777" w:rsidR="00371504" w:rsidRPr="00984ECE" w:rsidRDefault="00371504" w:rsidP="00371504">
      <w:pPr>
        <w:spacing w:line="100" w:lineRule="atLeast"/>
        <w:jc w:val="both"/>
        <w:rPr>
          <w:rFonts w:ascii="Trebuchet MS" w:eastAsia="Calibri" w:hAnsi="Trebuchet MS" w:cs="Calibri"/>
          <w:sz w:val="20"/>
        </w:rPr>
      </w:pPr>
    </w:p>
    <w:p w14:paraId="5AD1E3B2" w14:textId="77777777" w:rsidR="00371504" w:rsidRPr="00984ECE" w:rsidRDefault="00371504" w:rsidP="00371504">
      <w:pPr>
        <w:spacing w:line="100" w:lineRule="atLeast"/>
        <w:jc w:val="both"/>
        <w:rPr>
          <w:rFonts w:ascii="Trebuchet MS" w:eastAsia="Trebuchet MS" w:hAnsi="Trebuchet MS" w:cs="Trebuchet MS"/>
          <w:color w:val="000000"/>
          <w:sz w:val="20"/>
        </w:rPr>
      </w:pPr>
    </w:p>
    <w:p w14:paraId="41190572" w14:textId="77777777" w:rsidR="00371504" w:rsidRPr="00F94AE9" w:rsidRDefault="00371504" w:rsidP="00371504">
      <w:pPr>
        <w:widowControl/>
        <w:suppressAutoHyphens w:val="0"/>
        <w:spacing w:before="100" w:beforeAutospacing="1"/>
        <w:rPr>
          <w:rFonts w:ascii="Trebuchet MS" w:hAnsi="Trebuchet MS"/>
          <w:sz w:val="24"/>
          <w:szCs w:val="24"/>
        </w:rPr>
      </w:pPr>
      <w:r w:rsidRPr="00F94AE9">
        <w:rPr>
          <w:rFonts w:ascii="Trebuchet MS" w:hAnsi="Trebuchet MS"/>
          <w:sz w:val="24"/>
          <w:szCs w:val="24"/>
        </w:rPr>
        <w:t>SIGNATURES</w:t>
      </w:r>
    </w:p>
    <w:p w14:paraId="77F2C1D3" w14:textId="77777777" w:rsidR="00371504" w:rsidRPr="00984ECE" w:rsidRDefault="00371504" w:rsidP="00984ECE">
      <w:pPr>
        <w:spacing w:line="100" w:lineRule="atLeast"/>
        <w:jc w:val="both"/>
        <w:rPr>
          <w:rFonts w:ascii="Trebuchet MS" w:eastAsia="Calibri" w:hAnsi="Trebuchet MS" w:cs="Calibri"/>
          <w:sz w:val="20"/>
        </w:rPr>
      </w:pPr>
    </w:p>
    <w:p w14:paraId="3702AC92" w14:textId="77777777" w:rsidR="00371504" w:rsidRPr="00984ECE" w:rsidRDefault="00371504" w:rsidP="00984ECE">
      <w:pPr>
        <w:spacing w:line="100" w:lineRule="atLeast"/>
        <w:jc w:val="both"/>
        <w:rPr>
          <w:rFonts w:ascii="Trebuchet MS" w:eastAsia="Calibri" w:hAnsi="Trebuchet MS" w:cs="Calibri"/>
          <w:sz w:val="20"/>
        </w:rPr>
      </w:pPr>
    </w:p>
    <w:p w14:paraId="7CA32CAF" w14:textId="77777777" w:rsidR="00371504" w:rsidRPr="00984ECE" w:rsidRDefault="00371504" w:rsidP="00371504">
      <w:pPr>
        <w:spacing w:line="100" w:lineRule="atLeast"/>
        <w:jc w:val="both"/>
        <w:rPr>
          <w:rFonts w:ascii="Trebuchet MS" w:eastAsia="Calibri" w:hAnsi="Trebuchet MS" w:cs="Calibri"/>
          <w:sz w:val="20"/>
        </w:rPr>
      </w:pPr>
    </w:p>
    <w:p w14:paraId="1AF63900" w14:textId="77777777" w:rsidR="00371504" w:rsidRPr="00984ECE" w:rsidRDefault="00371504" w:rsidP="00371504">
      <w:pPr>
        <w:spacing w:line="100" w:lineRule="atLeast"/>
        <w:jc w:val="both"/>
        <w:rPr>
          <w:rFonts w:ascii="Trebuchet MS" w:eastAsia="Calibri" w:hAnsi="Trebuchet MS" w:cs="Calibri"/>
          <w:sz w:val="20"/>
        </w:rPr>
      </w:pPr>
    </w:p>
    <w:p w14:paraId="6235BA89" w14:textId="77777777" w:rsidR="00544BC1" w:rsidRPr="00984ECE" w:rsidRDefault="00544BC1" w:rsidP="00371504">
      <w:pPr>
        <w:spacing w:line="100" w:lineRule="atLeast"/>
        <w:jc w:val="both"/>
        <w:rPr>
          <w:rFonts w:ascii="Trebuchet MS" w:eastAsia="Calibri" w:hAnsi="Trebuchet MS" w:cs="Calibri"/>
          <w:sz w:val="20"/>
        </w:rPr>
      </w:pPr>
    </w:p>
    <w:p w14:paraId="74213E3B" w14:textId="77777777" w:rsidR="00544BC1" w:rsidRPr="00544BC1" w:rsidRDefault="00544BC1" w:rsidP="00544BC1">
      <w:pPr>
        <w:widowControl/>
        <w:suppressAutoHyphens w:val="0"/>
        <w:autoSpaceDE w:val="0"/>
        <w:autoSpaceDN w:val="0"/>
        <w:adjustRightInd w:val="0"/>
        <w:jc w:val="center"/>
        <w:rPr>
          <w:rFonts w:ascii="Trebuchet MS" w:eastAsia="Calibri" w:hAnsi="Trebuchet MS" w:cs="Calibri"/>
          <w:b/>
          <w:bCs/>
          <w:color w:val="00B050"/>
          <w:szCs w:val="22"/>
          <w:u w:val="single"/>
        </w:rPr>
      </w:pPr>
      <w:r w:rsidRPr="00544BC1">
        <w:rPr>
          <w:rFonts w:ascii="Trebuchet MS" w:eastAsia="Calibri" w:hAnsi="Trebuchet MS" w:cs="Calibri"/>
          <w:b/>
          <w:bCs/>
          <w:color w:val="00B050"/>
          <w:szCs w:val="22"/>
          <w:u w:val="single"/>
        </w:rPr>
        <w:t xml:space="preserve">TRES IMPORTANT : </w:t>
      </w:r>
    </w:p>
    <w:p w14:paraId="2A17B0F6" w14:textId="77777777" w:rsidR="00544BC1" w:rsidRDefault="00544BC1" w:rsidP="00544BC1">
      <w:pPr>
        <w:widowControl/>
        <w:suppressAutoHyphens w:val="0"/>
        <w:autoSpaceDE w:val="0"/>
        <w:autoSpaceDN w:val="0"/>
        <w:adjustRightInd w:val="0"/>
        <w:jc w:val="center"/>
        <w:rPr>
          <w:rFonts w:ascii="Trebuchet MS" w:eastAsia="Calibri" w:hAnsi="Trebuchet MS" w:cs="Calibri"/>
          <w:color w:val="00B050"/>
          <w:szCs w:val="22"/>
        </w:rPr>
      </w:pPr>
    </w:p>
    <w:p w14:paraId="7AA3BCD8" w14:textId="3A5D5877" w:rsidR="00544BC1" w:rsidRDefault="00544BC1" w:rsidP="00544BC1">
      <w:pPr>
        <w:widowControl/>
        <w:suppressAutoHyphens w:val="0"/>
        <w:autoSpaceDE w:val="0"/>
        <w:autoSpaceDN w:val="0"/>
        <w:adjustRightInd w:val="0"/>
        <w:jc w:val="center"/>
        <w:rPr>
          <w:rFonts w:ascii="Trebuchet MS" w:eastAsia="Calibri" w:hAnsi="Trebuchet MS" w:cs="Calibri"/>
          <w:color w:val="00B050"/>
          <w:szCs w:val="22"/>
        </w:rPr>
      </w:pPr>
      <w:r w:rsidRPr="00544BC1">
        <w:rPr>
          <w:rFonts w:ascii="Trebuchet MS" w:eastAsia="Calibri" w:hAnsi="Trebuchet MS" w:cs="Calibri"/>
          <w:color w:val="00B050"/>
          <w:szCs w:val="22"/>
        </w:rPr>
        <w:t>CE REGLEMENT DOIT FAIRE L’OBJET D’UNE SAISINE AUPRES DU CST AVANT SA MISE EN APPLICATION</w:t>
      </w:r>
    </w:p>
    <w:p w14:paraId="357B9D93" w14:textId="77777777" w:rsidR="00544BC1" w:rsidRPr="00544BC1" w:rsidRDefault="00544BC1" w:rsidP="00544BC1">
      <w:pPr>
        <w:widowControl/>
        <w:suppressAutoHyphens w:val="0"/>
        <w:autoSpaceDE w:val="0"/>
        <w:autoSpaceDN w:val="0"/>
        <w:adjustRightInd w:val="0"/>
        <w:jc w:val="center"/>
        <w:rPr>
          <w:rFonts w:ascii="Trebuchet MS" w:eastAsia="Calibri" w:hAnsi="Trebuchet MS" w:cs="Calibri"/>
          <w:color w:val="00B050"/>
          <w:szCs w:val="22"/>
        </w:rPr>
      </w:pPr>
    </w:p>
    <w:p w14:paraId="3F0C8A31" w14:textId="77777777" w:rsidR="00544BC1" w:rsidRDefault="00544BC1" w:rsidP="00544BC1">
      <w:pPr>
        <w:widowControl/>
        <w:suppressAutoHyphens w:val="0"/>
        <w:autoSpaceDE w:val="0"/>
        <w:autoSpaceDN w:val="0"/>
        <w:adjustRightInd w:val="0"/>
        <w:jc w:val="center"/>
        <w:rPr>
          <w:rFonts w:ascii="Trebuchet MS" w:eastAsia="Calibri" w:hAnsi="Trebuchet MS" w:cs="Calibri"/>
          <w:color w:val="00B050"/>
          <w:szCs w:val="22"/>
        </w:rPr>
      </w:pPr>
      <w:r>
        <w:rPr>
          <w:rFonts w:ascii="Trebuchet MS" w:eastAsia="Calibri" w:hAnsi="Trebuchet MS" w:cs="Calibri"/>
          <w:color w:val="00B050"/>
          <w:szCs w:val="22"/>
        </w:rPr>
        <w:t>Si la collectivité compte -50 agents, elle doit saisir au préalable le CST Départemental</w:t>
      </w:r>
    </w:p>
    <w:p w14:paraId="5EBC1373" w14:textId="1D0AB69E" w:rsidR="00544BC1" w:rsidRPr="00544BC1" w:rsidRDefault="00544BC1" w:rsidP="00544BC1">
      <w:pPr>
        <w:widowControl/>
        <w:suppressAutoHyphens w:val="0"/>
        <w:autoSpaceDE w:val="0"/>
        <w:autoSpaceDN w:val="0"/>
        <w:adjustRightInd w:val="0"/>
        <w:jc w:val="center"/>
        <w:rPr>
          <w:rFonts w:ascii="Trebuchet MS" w:eastAsia="Calibri" w:hAnsi="Trebuchet MS" w:cs="Calibri"/>
          <w:color w:val="00B050"/>
          <w:szCs w:val="22"/>
        </w:rPr>
      </w:pPr>
      <w:r w:rsidRPr="00544BC1">
        <w:rPr>
          <w:rFonts w:ascii="Trebuchet MS" w:eastAsia="Calibri" w:hAnsi="Trebuchet MS" w:cs="Calibri"/>
          <w:color w:val="00B050"/>
          <w:szCs w:val="22"/>
        </w:rPr>
        <w:t>Lien vers « Démarches simplifiées » pour saisir le dossier</w:t>
      </w:r>
    </w:p>
    <w:p w14:paraId="72F57F8D" w14:textId="77777777" w:rsidR="00371504" w:rsidRPr="00F94AE9" w:rsidRDefault="00371504" w:rsidP="00371504">
      <w:pPr>
        <w:widowControl/>
        <w:suppressAutoHyphens w:val="0"/>
        <w:rPr>
          <w:rFonts w:ascii="Trebuchet MS" w:eastAsia="Calibri" w:hAnsi="Trebuchet MS" w:cs="Calibri"/>
        </w:rPr>
      </w:pPr>
      <w:r w:rsidRPr="00F94AE9">
        <w:rPr>
          <w:rFonts w:ascii="Trebuchet MS" w:eastAsia="Calibri" w:hAnsi="Trebuchet MS" w:cs="Calibri"/>
        </w:rPr>
        <w:br w:type="page"/>
      </w:r>
    </w:p>
    <w:p w14:paraId="4F2B3A29" w14:textId="77777777" w:rsidR="00371504" w:rsidRPr="00984ECE" w:rsidRDefault="00371504" w:rsidP="00984ECE">
      <w:pPr>
        <w:spacing w:line="100" w:lineRule="atLeast"/>
        <w:jc w:val="both"/>
        <w:rPr>
          <w:rFonts w:ascii="Trebuchet MS" w:eastAsia="Calibri" w:hAnsi="Trebuchet MS" w:cs="Calibri"/>
          <w:sz w:val="20"/>
        </w:rPr>
      </w:pPr>
    </w:p>
    <w:p w14:paraId="48630D23" w14:textId="77777777" w:rsidR="00371504" w:rsidRPr="00CD2682" w:rsidRDefault="00371504" w:rsidP="00371504">
      <w:pPr>
        <w:widowControl/>
        <w:suppressAutoHyphens w:val="0"/>
        <w:jc w:val="center"/>
        <w:rPr>
          <w:rFonts w:ascii="Trebuchet MS" w:eastAsia="Trebuchet MS" w:hAnsi="Trebuchet MS" w:cs="Trebuchet MS"/>
          <w:b/>
          <w:sz w:val="28"/>
        </w:rPr>
      </w:pPr>
      <w:r w:rsidRPr="00CD2682">
        <w:rPr>
          <w:rFonts w:ascii="Trebuchet MS" w:eastAsia="Trebuchet MS" w:hAnsi="Trebuchet MS" w:cs="Trebuchet MS"/>
          <w:b/>
          <w:sz w:val="28"/>
        </w:rPr>
        <w:t>ANNEXES PROPRES à LA COLLECTIVITE</w:t>
      </w:r>
    </w:p>
    <w:p w14:paraId="1AFBD42E" w14:textId="77777777" w:rsidR="00371504" w:rsidRPr="00984ECE" w:rsidRDefault="00371504" w:rsidP="00984ECE">
      <w:pPr>
        <w:spacing w:line="100" w:lineRule="atLeast"/>
        <w:jc w:val="both"/>
        <w:rPr>
          <w:rFonts w:ascii="Trebuchet MS" w:eastAsia="Calibri" w:hAnsi="Trebuchet MS" w:cs="Calibri"/>
          <w:sz w:val="20"/>
        </w:rPr>
      </w:pPr>
    </w:p>
    <w:p w14:paraId="4A07A1BB" w14:textId="77777777" w:rsidR="00371504" w:rsidRPr="00984ECE" w:rsidRDefault="00371504" w:rsidP="00371504">
      <w:pPr>
        <w:spacing w:line="100" w:lineRule="atLeast"/>
        <w:jc w:val="both"/>
        <w:rPr>
          <w:rFonts w:ascii="Trebuchet MS" w:eastAsia="Calibri" w:hAnsi="Trebuchet MS" w:cs="Calibri"/>
          <w:sz w:val="20"/>
        </w:rPr>
      </w:pPr>
    </w:p>
    <w:p w14:paraId="21D4658B" w14:textId="77777777" w:rsidR="00371504" w:rsidRPr="00984ECE" w:rsidRDefault="00371504" w:rsidP="00371504">
      <w:pPr>
        <w:spacing w:line="100" w:lineRule="atLeast"/>
        <w:jc w:val="both"/>
        <w:rPr>
          <w:rFonts w:ascii="Trebuchet MS" w:eastAsia="Calibri" w:hAnsi="Trebuchet MS" w:cs="Calibri"/>
          <w:sz w:val="20"/>
        </w:rPr>
      </w:pPr>
    </w:p>
    <w:p w14:paraId="6C483A78" w14:textId="77777777" w:rsidR="00371504" w:rsidRPr="00984ECE" w:rsidRDefault="00371504" w:rsidP="00371504">
      <w:pPr>
        <w:spacing w:line="100" w:lineRule="atLeast"/>
        <w:jc w:val="both"/>
        <w:rPr>
          <w:rFonts w:ascii="Trebuchet MS" w:eastAsia="Calibri" w:hAnsi="Trebuchet MS" w:cs="Calibri"/>
          <w:sz w:val="20"/>
        </w:rPr>
      </w:pPr>
    </w:p>
    <w:p w14:paraId="29F7F78B" w14:textId="77777777" w:rsidR="00371504" w:rsidRDefault="00371504" w:rsidP="00371504">
      <w:pPr>
        <w:spacing w:line="100" w:lineRule="atLeast"/>
        <w:jc w:val="both"/>
        <w:rPr>
          <w:rFonts w:ascii="Trebuchet MS" w:eastAsia="Trebuchet MS" w:hAnsi="Trebuchet MS" w:cs="Trebuchet MS"/>
          <w:i/>
          <w:color w:val="000000"/>
        </w:rPr>
      </w:pPr>
      <w:r w:rsidRPr="00F94AE9">
        <w:rPr>
          <w:rFonts w:ascii="Trebuchet MS" w:eastAsia="Trebuchet MS" w:hAnsi="Trebuchet MS" w:cs="Trebuchet MS"/>
          <w:i/>
          <w:color w:val="000000"/>
        </w:rPr>
        <w:t>- Exemples :</w:t>
      </w:r>
    </w:p>
    <w:p w14:paraId="28E06358" w14:textId="77777777" w:rsidR="00371504" w:rsidRPr="00984ECE" w:rsidRDefault="00371504" w:rsidP="00371504">
      <w:pPr>
        <w:spacing w:line="100" w:lineRule="atLeast"/>
        <w:jc w:val="both"/>
        <w:rPr>
          <w:rFonts w:ascii="Trebuchet MS" w:eastAsia="Calibri" w:hAnsi="Trebuchet MS" w:cs="Calibri"/>
          <w:sz w:val="20"/>
        </w:rPr>
      </w:pPr>
    </w:p>
    <w:p w14:paraId="434FE443" w14:textId="77777777" w:rsidR="00371504" w:rsidRPr="00984ECE" w:rsidRDefault="00371504" w:rsidP="00371504">
      <w:pPr>
        <w:spacing w:line="100" w:lineRule="atLeast"/>
        <w:jc w:val="both"/>
        <w:rPr>
          <w:rFonts w:ascii="Trebuchet MS" w:eastAsia="Calibri" w:hAnsi="Trebuchet MS" w:cs="Calibri"/>
          <w:sz w:val="20"/>
        </w:rPr>
      </w:pPr>
    </w:p>
    <w:p w14:paraId="6AF4A824" w14:textId="77777777" w:rsidR="00371504" w:rsidRPr="004A6834" w:rsidRDefault="00371504" w:rsidP="00371504">
      <w:pPr>
        <w:spacing w:line="100" w:lineRule="atLeast"/>
        <w:jc w:val="both"/>
        <w:rPr>
          <w:rFonts w:ascii="Trebuchet MS" w:eastAsia="Trebuchet MS" w:hAnsi="Trebuchet MS" w:cs="Trebuchet MS"/>
          <w:color w:val="000000"/>
        </w:rPr>
      </w:pPr>
      <w:r w:rsidRPr="004A6834">
        <w:rPr>
          <w:rFonts w:ascii="Trebuchet MS" w:eastAsia="Trebuchet MS" w:hAnsi="Trebuchet MS" w:cs="Trebuchet MS"/>
          <w:color w:val="000000"/>
        </w:rPr>
        <w:t>1/ Lignes directrices de gestion RH</w:t>
      </w:r>
    </w:p>
    <w:p w14:paraId="46E36A0F" w14:textId="77777777" w:rsidR="00371504" w:rsidRPr="00984ECE" w:rsidRDefault="00371504" w:rsidP="00371504">
      <w:pPr>
        <w:spacing w:line="100" w:lineRule="atLeast"/>
        <w:jc w:val="both"/>
        <w:rPr>
          <w:rFonts w:ascii="Trebuchet MS" w:eastAsia="Calibri" w:hAnsi="Trebuchet MS" w:cs="Calibri"/>
          <w:sz w:val="20"/>
        </w:rPr>
      </w:pPr>
    </w:p>
    <w:p w14:paraId="1D689A64" w14:textId="77777777" w:rsidR="00371504" w:rsidRPr="004A6834" w:rsidRDefault="00371504" w:rsidP="00371504">
      <w:pPr>
        <w:spacing w:line="100" w:lineRule="atLeast"/>
        <w:jc w:val="both"/>
        <w:rPr>
          <w:rFonts w:ascii="Trebuchet MS" w:eastAsia="Trebuchet MS" w:hAnsi="Trebuchet MS" w:cs="Trebuchet MS"/>
          <w:color w:val="000000"/>
        </w:rPr>
      </w:pPr>
      <w:r w:rsidRPr="004A6834">
        <w:rPr>
          <w:rFonts w:ascii="Trebuchet MS" w:eastAsia="Trebuchet MS" w:hAnsi="Trebuchet MS" w:cs="Trebuchet MS"/>
          <w:color w:val="000000"/>
        </w:rPr>
        <w:t>2 / Autorisations spéciales d’absence pour évènements de la vie courante</w:t>
      </w:r>
    </w:p>
    <w:p w14:paraId="50F7B91B" w14:textId="77777777" w:rsidR="00371504" w:rsidRPr="004A6834" w:rsidRDefault="00371504" w:rsidP="00371504">
      <w:pPr>
        <w:spacing w:line="100" w:lineRule="atLeast"/>
        <w:jc w:val="both"/>
        <w:rPr>
          <w:rFonts w:ascii="Trebuchet MS" w:eastAsiaTheme="minorHAnsi" w:hAnsi="Trebuchet MS" w:cs="TTE289EF88t00"/>
          <w:b/>
          <w:color w:val="943634" w:themeColor="accent2" w:themeShade="BF"/>
          <w:sz w:val="20"/>
          <w:lang w:eastAsia="en-US"/>
        </w:rPr>
      </w:pPr>
    </w:p>
    <w:p w14:paraId="4A85254A" w14:textId="77777777" w:rsidR="00371504" w:rsidRPr="004A6834" w:rsidRDefault="00371504" w:rsidP="00371504">
      <w:pPr>
        <w:spacing w:line="100" w:lineRule="atLeast"/>
        <w:jc w:val="both"/>
        <w:rPr>
          <w:rFonts w:ascii="Trebuchet MS" w:eastAsiaTheme="minorHAnsi" w:hAnsi="Trebuchet MS" w:cs="TTE289EF88t00"/>
          <w:szCs w:val="22"/>
          <w:lang w:eastAsia="en-US"/>
        </w:rPr>
      </w:pPr>
      <w:r w:rsidRPr="004A6834">
        <w:rPr>
          <w:rFonts w:ascii="Trebuchet MS" w:eastAsiaTheme="minorHAnsi" w:hAnsi="Trebuchet MS" w:cs="TTE289EF88t00"/>
          <w:szCs w:val="22"/>
          <w:lang w:eastAsia="en-US"/>
        </w:rPr>
        <w:t>3/ Imprimé de demande de congés</w:t>
      </w:r>
    </w:p>
    <w:p w14:paraId="70F4519C" w14:textId="77777777" w:rsidR="00371504" w:rsidRPr="00984ECE" w:rsidRDefault="00371504" w:rsidP="00371504">
      <w:pPr>
        <w:spacing w:line="100" w:lineRule="atLeast"/>
        <w:jc w:val="both"/>
        <w:rPr>
          <w:rFonts w:ascii="Trebuchet MS" w:eastAsia="Calibri" w:hAnsi="Trebuchet MS" w:cs="Calibri"/>
          <w:sz w:val="20"/>
        </w:rPr>
      </w:pPr>
    </w:p>
    <w:p w14:paraId="67EBC3AF" w14:textId="77777777" w:rsidR="00371504" w:rsidRPr="004A6834" w:rsidRDefault="00371504" w:rsidP="00371504">
      <w:pPr>
        <w:spacing w:line="100" w:lineRule="atLeast"/>
        <w:jc w:val="both"/>
        <w:rPr>
          <w:rFonts w:ascii="Trebuchet MS" w:eastAsia="Trebuchet MS" w:hAnsi="Trebuchet MS" w:cs="Trebuchet MS"/>
          <w:szCs w:val="22"/>
        </w:rPr>
      </w:pPr>
      <w:r w:rsidRPr="004A6834">
        <w:rPr>
          <w:rFonts w:ascii="Trebuchet MS" w:eastAsiaTheme="minorHAnsi" w:hAnsi="Trebuchet MS" w:cs="TTE289EF88t00"/>
          <w:szCs w:val="22"/>
          <w:lang w:eastAsia="en-US"/>
        </w:rPr>
        <w:t>4/ Charte Informatique</w:t>
      </w:r>
    </w:p>
    <w:p w14:paraId="5ABEEDB5" w14:textId="77777777" w:rsidR="00371504" w:rsidRPr="00984ECE" w:rsidRDefault="00371504" w:rsidP="00371504">
      <w:pPr>
        <w:spacing w:line="100" w:lineRule="atLeast"/>
        <w:jc w:val="both"/>
        <w:rPr>
          <w:rFonts w:ascii="Trebuchet MS" w:eastAsia="Calibri" w:hAnsi="Trebuchet MS" w:cs="Calibri"/>
          <w:sz w:val="20"/>
        </w:rPr>
      </w:pPr>
    </w:p>
    <w:p w14:paraId="69B2307D" w14:textId="77777777" w:rsidR="00371504" w:rsidRPr="00984ECE" w:rsidRDefault="00371504" w:rsidP="00371504">
      <w:pPr>
        <w:spacing w:line="100" w:lineRule="atLeast"/>
        <w:jc w:val="both"/>
        <w:rPr>
          <w:rFonts w:ascii="Trebuchet MS" w:eastAsia="Calibri" w:hAnsi="Trebuchet MS" w:cs="Calibri"/>
          <w:sz w:val="20"/>
        </w:rPr>
      </w:pPr>
    </w:p>
    <w:sectPr w:rsidR="00371504" w:rsidRPr="00984ECE" w:rsidSect="007641A0">
      <w:headerReference w:type="default" r:id="rId21"/>
      <w:headerReference w:type="first" r:id="rId22"/>
      <w:pgSz w:w="11900" w:h="16840"/>
      <w:pgMar w:top="679" w:right="560" w:bottom="1417" w:left="1417" w:header="708" w:footer="45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4216D" w14:textId="77777777" w:rsidR="003044AC" w:rsidRDefault="003044AC" w:rsidP="004F780B">
      <w:r>
        <w:separator/>
      </w:r>
    </w:p>
  </w:endnote>
  <w:endnote w:type="continuationSeparator" w:id="0">
    <w:p w14:paraId="28F1E607" w14:textId="77777777" w:rsidR="003044AC" w:rsidRDefault="003044AC" w:rsidP="004F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yllo">
    <w:altName w:val="Times New Roman"/>
    <w:charset w:val="00"/>
    <w:family w:val="auto"/>
    <w:pitch w:val="variable"/>
    <w:sig w:usb0="8000002F" w:usb1="4000004A" w:usb2="00000000" w:usb3="00000000" w:csb0="0000011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TE289EF88t00">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MS">
    <w:altName w:val="Calibri"/>
    <w:panose1 w:val="00000000000000000000"/>
    <w:charset w:val="00"/>
    <w:family w:val="auto"/>
    <w:notTrueType/>
    <w:pitch w:val="default"/>
    <w:sig w:usb0="00000003" w:usb1="00000000" w:usb2="00000000" w:usb3="00000000" w:csb0="00000001" w:csb1="00000000"/>
  </w:font>
  <w:font w:name="TrebuchetMS,BoldItalic">
    <w:altName w:val="Calibri"/>
    <w:panose1 w:val="00000000000000000000"/>
    <w:charset w:val="00"/>
    <w:family w:val="auto"/>
    <w:notTrueType/>
    <w:pitch w:val="default"/>
    <w:sig w:usb0="00000003" w:usb1="00000000" w:usb2="00000000" w:usb3="00000000" w:csb0="00000001" w:csb1="00000000"/>
  </w:font>
  <w:font w:name="TrebuchetMS,Bold">
    <w:altName w:val="Calibri"/>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8894" w14:textId="77777777" w:rsidR="003B7650" w:rsidRDefault="003B7650" w:rsidP="00F672D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D314653" w14:textId="77777777" w:rsidR="003B7650" w:rsidRDefault="003B7650" w:rsidP="003B76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2B1D" w14:textId="77777777" w:rsidR="003B7650" w:rsidRPr="003B7650" w:rsidRDefault="003B7650" w:rsidP="00F672D3">
    <w:pPr>
      <w:pStyle w:val="Pieddepage"/>
      <w:framePr w:wrap="around" w:vAnchor="text" w:hAnchor="margin" w:xAlign="right" w:y="1"/>
      <w:rPr>
        <w:rStyle w:val="Numrodepage"/>
      </w:rPr>
    </w:pPr>
    <w:r w:rsidRPr="003B7650">
      <w:rPr>
        <w:rStyle w:val="Numrodepage"/>
      </w:rPr>
      <w:fldChar w:fldCharType="begin"/>
    </w:r>
    <w:r w:rsidRPr="003B7650">
      <w:rPr>
        <w:rStyle w:val="Numrodepage"/>
      </w:rPr>
      <w:instrText xml:space="preserve">PAGE  </w:instrText>
    </w:r>
    <w:r w:rsidRPr="003B7650">
      <w:rPr>
        <w:rStyle w:val="Numrodepage"/>
      </w:rPr>
      <w:fldChar w:fldCharType="separate"/>
    </w:r>
    <w:r w:rsidR="004F4182">
      <w:rPr>
        <w:rStyle w:val="Numrodepage"/>
        <w:noProof/>
      </w:rPr>
      <w:t>3</w:t>
    </w:r>
    <w:r w:rsidRPr="003B7650">
      <w:rPr>
        <w:rStyle w:val="Numrodepage"/>
      </w:rPr>
      <w:fldChar w:fldCharType="end"/>
    </w:r>
  </w:p>
  <w:p w14:paraId="3D46DE56" w14:textId="70D1E72D" w:rsidR="000556D0" w:rsidRDefault="005F47CC" w:rsidP="003B7650">
    <w:pPr>
      <w:pStyle w:val="Notdinfo-CDG35corpsdutexte2"/>
      <w:tabs>
        <w:tab w:val="center" w:pos="4961"/>
        <w:tab w:val="left" w:pos="9781"/>
      </w:tabs>
      <w:ind w:right="360"/>
    </w:pPr>
    <w:r>
      <w:t xml:space="preserve">Service : Statuts-Rémunération– CST Départemental -Modèle de Règlement Intérieur - MAJ 20/06/2023 </w:t>
    </w:r>
    <w:r w:rsidR="000556D0">
      <w:rPr>
        <w:noProof/>
        <w:lang w:eastAsia="fr-FR" w:bidi="ar-SA"/>
      </w:rPr>
      <w:drawing>
        <wp:anchor distT="0" distB="0" distL="114300" distR="114300" simplePos="0" relativeHeight="251666432" behindDoc="1" locked="0" layoutInCell="1" allowOverlap="1" wp14:anchorId="6A7F2871" wp14:editId="2B3F6E90">
          <wp:simplePos x="0" y="0"/>
          <wp:positionH relativeFrom="column">
            <wp:posOffset>-615950</wp:posOffset>
          </wp:positionH>
          <wp:positionV relativeFrom="paragraph">
            <wp:posOffset>635</wp:posOffset>
          </wp:positionV>
          <wp:extent cx="6938462" cy="298662"/>
          <wp:effectExtent l="0" t="0" r="0" b="6350"/>
          <wp:wrapNone/>
          <wp:docPr id="51" name="Image 51" descr="UN-SENS:UNSENS:06904-CDG35:3-EXÉ:MODÈLES/DOCUMENTS:Pied-page-texte blanc-Tre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SENS:UNSENS:06904-CDG35:3-EXÉ:MODÈLES/DOCUMENTS:Pied-page-texte blanc-Treb.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462" cy="29866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CC6B2C" w14:textId="77777777" w:rsidR="000556D0" w:rsidRDefault="000556D0" w:rsidP="004F780B">
    <w:pPr>
      <w:pStyle w:val="Pieddepage"/>
      <w:tabs>
        <w:tab w:val="clear" w:pos="4703"/>
        <w:tab w:val="clear" w:pos="9406"/>
        <w:tab w:val="left" w:pos="99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81B2" w14:textId="139C4E59" w:rsidR="000556D0" w:rsidRDefault="000556D0" w:rsidP="00D62954">
    <w:pPr>
      <w:pStyle w:val="Notdinfo-CDG35corpsdutexte2"/>
      <w:tabs>
        <w:tab w:val="left" w:pos="9781"/>
      </w:tabs>
      <w:ind w:right="-283"/>
      <w:jc w:val="left"/>
    </w:pPr>
    <w:r>
      <w:rPr>
        <w:noProof/>
        <w:lang w:eastAsia="fr-FR" w:bidi="ar-SA"/>
      </w:rPr>
      <w:drawing>
        <wp:anchor distT="0" distB="0" distL="114300" distR="114300" simplePos="0" relativeHeight="251668480" behindDoc="1" locked="0" layoutInCell="1" allowOverlap="1" wp14:anchorId="4388C709" wp14:editId="71486BAC">
          <wp:simplePos x="0" y="0"/>
          <wp:positionH relativeFrom="column">
            <wp:posOffset>-623570</wp:posOffset>
          </wp:positionH>
          <wp:positionV relativeFrom="paragraph">
            <wp:posOffset>11086</wp:posOffset>
          </wp:positionV>
          <wp:extent cx="6938010" cy="298450"/>
          <wp:effectExtent l="0" t="0" r="0" b="6350"/>
          <wp:wrapNone/>
          <wp:docPr id="53" name="Image 53" descr="UN-SENS:UNSENS:06904-CDG35:3-EXÉ:MODÈLES/DOCUMENTS:Pied-page-texte blanc-Tre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SENS:UNSENS:06904-CDG35:3-EXÉ:MODÈLES/DOCUMENTS:Pied-page-texte blanc-Treb.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010" cy="2984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Service : </w:t>
    </w:r>
    <w:r w:rsidR="008E2315">
      <w:t>Statuts-Rémunération</w:t>
    </w:r>
    <w:r>
      <w:t>–</w:t>
    </w:r>
    <w:r w:rsidR="005F47CC">
      <w:t xml:space="preserve"> CST Départemental -Modèle de Règlement Intérieur -</w:t>
    </w:r>
    <w:r>
      <w:t xml:space="preserve"> </w:t>
    </w:r>
    <w:r w:rsidR="008E2315">
      <w:t>M</w:t>
    </w:r>
    <w:r w:rsidR="005F47CC">
      <w:t>AJ</w:t>
    </w:r>
    <w:r w:rsidR="008E2315">
      <w:t xml:space="preserve"> 20</w:t>
    </w:r>
    <w:r>
      <w:t>/</w:t>
    </w:r>
    <w:r w:rsidR="008E2315">
      <w:t>06</w:t>
    </w:r>
    <w:r>
      <w:t>/</w:t>
    </w:r>
    <w:r w:rsidR="008E2315">
      <w:t>2023</w:t>
    </w:r>
    <w:r>
      <w:t xml:space="preserve"> </w:t>
    </w:r>
    <w:r>
      <w:tab/>
    </w:r>
  </w:p>
  <w:p w14:paraId="25C1556B" w14:textId="77777777" w:rsidR="000556D0" w:rsidRDefault="000556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6E170" w14:textId="77777777" w:rsidR="003044AC" w:rsidRDefault="003044AC" w:rsidP="004F780B">
      <w:r>
        <w:separator/>
      </w:r>
    </w:p>
  </w:footnote>
  <w:footnote w:type="continuationSeparator" w:id="0">
    <w:p w14:paraId="154459CE" w14:textId="77777777" w:rsidR="003044AC" w:rsidRDefault="003044AC" w:rsidP="004F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152E" w14:textId="77777777" w:rsidR="000556D0" w:rsidRDefault="000556D0" w:rsidP="00D306CF">
    <w:pPr>
      <w:pStyle w:val="En-tte"/>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634A" w14:textId="25AF1792" w:rsidR="008B2D35" w:rsidRPr="008B2D35" w:rsidRDefault="008B2D35" w:rsidP="008B2D35">
    <w:pPr>
      <w:tabs>
        <w:tab w:val="center" w:pos="4818"/>
        <w:tab w:val="right" w:pos="9637"/>
      </w:tabs>
      <w:spacing w:line="100" w:lineRule="atLeast"/>
      <w:ind w:left="3969"/>
      <w:rPr>
        <w:rFonts w:ascii="Trebuchet MS" w:eastAsia="Trebuchet MS" w:hAnsi="Trebuchet MS" w:cs="Trebuchet MS"/>
        <w:b/>
        <w:color w:val="000000"/>
        <w:sz w:val="40"/>
        <w:szCs w:val="40"/>
      </w:rPr>
    </w:pPr>
    <w:r w:rsidRPr="008B2D35">
      <w:rPr>
        <w:rFonts w:ascii="Trebuchet MS" w:eastAsia="Trebuchet MS" w:hAnsi="Trebuchet MS" w:cs="Trebuchet MS"/>
        <w:b/>
        <w:color w:val="000000"/>
        <w:sz w:val="40"/>
        <w:szCs w:val="40"/>
      </w:rPr>
      <w:t>INSTANCES CONSULTATIVES</w:t>
    </w:r>
  </w:p>
  <w:p w14:paraId="71790265" w14:textId="4E66FA6F" w:rsidR="008B2D35" w:rsidRPr="008B2D35" w:rsidRDefault="008B2D35" w:rsidP="008B2D35">
    <w:pPr>
      <w:tabs>
        <w:tab w:val="left" w:pos="990"/>
        <w:tab w:val="left" w:pos="1740"/>
      </w:tabs>
      <w:spacing w:line="100" w:lineRule="atLeast"/>
      <w:rPr>
        <w:rFonts w:ascii="Trebuchet MS" w:eastAsia="Trebuchet MS" w:hAnsi="Trebuchet MS" w:cs="Trebuchet MS"/>
        <w:b/>
        <w:color w:val="000000"/>
        <w:sz w:val="40"/>
        <w:szCs w:val="40"/>
      </w:rPr>
    </w:pPr>
  </w:p>
  <w:p w14:paraId="56089B33" w14:textId="08577894" w:rsidR="008B2D35" w:rsidRPr="009116BF" w:rsidRDefault="008B2D35" w:rsidP="008B2D35">
    <w:pPr>
      <w:pStyle w:val="En-tte"/>
      <w:tabs>
        <w:tab w:val="left" w:pos="5387"/>
      </w:tabs>
      <w:ind w:left="3969"/>
      <w:rPr>
        <w:rFonts w:ascii="Trebuchet MS" w:eastAsia="Trebuchet MS" w:hAnsi="Trebuchet MS" w:cs="Trebuchet MS"/>
        <w:b/>
        <w:color w:val="000000" w:themeColor="text1"/>
        <w:sz w:val="36"/>
        <w:szCs w:val="36"/>
      </w:rPr>
    </w:pPr>
    <w:r w:rsidRPr="009116BF">
      <w:rPr>
        <w:rFonts w:ascii="Trebuchet MS" w:eastAsia="Trebuchet MS" w:hAnsi="Trebuchet MS" w:cs="Trebuchet MS"/>
        <w:b/>
        <w:color w:val="000000" w:themeColor="text1"/>
        <w:sz w:val="36"/>
        <w:szCs w:val="36"/>
      </w:rPr>
      <w:t xml:space="preserve">COMITE SOCIAL TERRITORIAL </w:t>
    </w:r>
  </w:p>
  <w:p w14:paraId="28D4858E" w14:textId="5E533450" w:rsidR="000556D0" w:rsidRPr="008B2D35" w:rsidRDefault="009116BF" w:rsidP="009116BF">
    <w:pPr>
      <w:pStyle w:val="En-tte"/>
      <w:tabs>
        <w:tab w:val="left" w:pos="3969"/>
      </w:tabs>
      <w:rPr>
        <w:color w:val="000000" w:themeColor="text1"/>
      </w:rPr>
    </w:pPr>
    <w:r>
      <w:rPr>
        <w:rFonts w:ascii="Trebuchet MS" w:eastAsia="Trebuchet MS" w:hAnsi="Trebuchet MS" w:cs="Trebuchet MS"/>
        <w:b/>
        <w:color w:val="000000" w:themeColor="text1"/>
        <w:sz w:val="36"/>
        <w:szCs w:val="36"/>
      </w:rPr>
      <w:tab/>
    </w:r>
    <w:r w:rsidR="008B2D35" w:rsidRPr="009116BF">
      <w:rPr>
        <w:rFonts w:ascii="Trebuchet MS" w:eastAsia="Trebuchet MS" w:hAnsi="Trebuchet MS" w:cs="Trebuchet MS"/>
        <w:b/>
        <w:color w:val="000000" w:themeColor="text1"/>
        <w:sz w:val="36"/>
        <w:szCs w:val="36"/>
      </w:rPr>
      <w:t>Départemental</w:t>
    </w:r>
    <w:r w:rsidR="008B2D35" w:rsidRPr="008B2D35">
      <w:rPr>
        <w:rFonts w:ascii="Trebuchet MS" w:hAnsi="Trebuchet MS"/>
        <w:noProof/>
        <w:color w:val="000000" w:themeColor="text1"/>
      </w:rPr>
      <w:t xml:space="preserve"> </w:t>
    </w:r>
    <w:r w:rsidR="008B2D35" w:rsidRPr="008B2D35">
      <w:rPr>
        <w:rFonts w:ascii="Trebuchet MS" w:hAnsi="Trebuchet MS"/>
        <w:noProof/>
        <w:color w:val="000000" w:themeColor="text1"/>
        <w:sz w:val="24"/>
        <w:szCs w:val="24"/>
      </w:rPr>
      <w:drawing>
        <wp:anchor distT="0" distB="0" distL="114300" distR="114300" simplePos="0" relativeHeight="251675648" behindDoc="1" locked="1" layoutInCell="1" allowOverlap="0" wp14:anchorId="2BED8D06" wp14:editId="34E9D1C1">
          <wp:simplePos x="0" y="0"/>
          <wp:positionH relativeFrom="page">
            <wp:posOffset>280670</wp:posOffset>
          </wp:positionH>
          <wp:positionV relativeFrom="page">
            <wp:posOffset>281305</wp:posOffset>
          </wp:positionV>
          <wp:extent cx="6839585" cy="1724025"/>
          <wp:effectExtent l="0" t="0" r="0" b="9525"/>
          <wp:wrapNone/>
          <wp:docPr id="52" name="Image 52" descr="Une image contenant capture d’écran, Graphique, graphis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pture d’écran, Graphique, graphisme, lign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585" cy="172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26B8" w14:textId="77777777" w:rsidR="000556D0" w:rsidRDefault="000556D0" w:rsidP="00765F23">
    <w:pPr>
      <w:pStyle w:val="En-tte"/>
      <w:ind w:left="5954"/>
    </w:pPr>
    <w:r>
      <w:rPr>
        <w:noProof/>
      </w:rPr>
      <w:drawing>
        <wp:anchor distT="0" distB="0" distL="114300" distR="114300" simplePos="0" relativeHeight="251673600" behindDoc="0" locked="0" layoutInCell="1" allowOverlap="1" wp14:anchorId="0257A9A9" wp14:editId="78147BC1">
          <wp:simplePos x="0" y="0"/>
          <wp:positionH relativeFrom="margin">
            <wp:posOffset>4457700</wp:posOffset>
          </wp:positionH>
          <wp:positionV relativeFrom="margin">
            <wp:posOffset>-1819910</wp:posOffset>
          </wp:positionV>
          <wp:extent cx="1861185" cy="531495"/>
          <wp:effectExtent l="0" t="0" r="0" b="1905"/>
          <wp:wrapSquare wrapText="bothSides"/>
          <wp:docPr id="7" name="Image 7" descr="UN-SENS:UNSENS:06904-CDG35:3-EXÉ:Vignettes-OK:Val-Ind-Taux-O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SENS:UNSENS:06904-CDG35:3-EXÉ:Vignettes-OK:Val-Ind-Taux-OK.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1185" cy="531495"/>
                  </a:xfrm>
                  <a:prstGeom prst="rect">
                    <a:avLst/>
                  </a:prstGeom>
                  <a:noFill/>
                  <a:ln>
                    <a:noFill/>
                  </a:ln>
                </pic:spPr>
              </pic:pic>
            </a:graphicData>
          </a:graphic>
        </wp:anchor>
      </w:drawing>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48A5" w14:textId="77777777" w:rsidR="000556D0" w:rsidRDefault="000556D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multilevel"/>
    <w:tmpl w:val="1DB4FA8C"/>
    <w:name w:val="WW8Num19"/>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4"/>
    <w:multiLevelType w:val="multilevel"/>
    <w:tmpl w:val="3FA4035C"/>
    <w:name w:val="WW8Num2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D76C24"/>
    <w:multiLevelType w:val="multilevel"/>
    <w:tmpl w:val="DAA0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5C86BAF"/>
    <w:multiLevelType w:val="multilevel"/>
    <w:tmpl w:val="EC54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95D65"/>
    <w:multiLevelType w:val="multilevel"/>
    <w:tmpl w:val="5B8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F5DD2"/>
    <w:multiLevelType w:val="hybridMultilevel"/>
    <w:tmpl w:val="9864B948"/>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412497"/>
    <w:multiLevelType w:val="hybridMultilevel"/>
    <w:tmpl w:val="D44C2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8A6D3D"/>
    <w:multiLevelType w:val="multilevel"/>
    <w:tmpl w:val="046E3840"/>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CD85046"/>
    <w:multiLevelType w:val="multilevel"/>
    <w:tmpl w:val="93F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082935"/>
    <w:multiLevelType w:val="hybridMultilevel"/>
    <w:tmpl w:val="144AD930"/>
    <w:lvl w:ilvl="0" w:tplc="8312F2E6">
      <w:start w:val="1"/>
      <w:numFmt w:val="bullet"/>
      <w:pStyle w:val="FicheCDG35-Puce1"/>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224B5238"/>
    <w:multiLevelType w:val="hybridMultilevel"/>
    <w:tmpl w:val="D9FC1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BE054C"/>
    <w:multiLevelType w:val="hybridMultilevel"/>
    <w:tmpl w:val="47E6C120"/>
    <w:lvl w:ilvl="0" w:tplc="57F01F96">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 w15:restartNumberingAfterBreak="0">
    <w:nsid w:val="22CD5419"/>
    <w:multiLevelType w:val="multilevel"/>
    <w:tmpl w:val="09961F62"/>
    <w:lvl w:ilvl="0">
      <w:start w:val="1"/>
      <w:numFmt w:val="bullet"/>
      <w:lvlText w:val=""/>
      <w:lvlJc w:val="left"/>
      <w:pPr>
        <w:tabs>
          <w:tab w:val="num" w:pos="1776"/>
        </w:tabs>
        <w:ind w:left="1776"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42B4F01"/>
    <w:multiLevelType w:val="hybridMultilevel"/>
    <w:tmpl w:val="E272B07E"/>
    <w:lvl w:ilvl="0" w:tplc="FFFFFFFF">
      <w:start w:val="1"/>
      <w:numFmt w:val="bullet"/>
      <w:lvlText w:val=""/>
      <w:lvlJc w:val="left"/>
      <w:pPr>
        <w:ind w:left="720" w:hanging="360"/>
      </w:pPr>
      <w:rPr>
        <w:rFonts w:ascii="Symbol" w:hAnsi="Symbol" w:hint="default"/>
      </w:rPr>
    </w:lvl>
    <w:lvl w:ilvl="1" w:tplc="040C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3A58B2"/>
    <w:multiLevelType w:val="hybridMultilevel"/>
    <w:tmpl w:val="D6BCACFC"/>
    <w:lvl w:ilvl="0" w:tplc="F118CB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A80A2E"/>
    <w:multiLevelType w:val="hybridMultilevel"/>
    <w:tmpl w:val="316C5ACE"/>
    <w:lvl w:ilvl="0" w:tplc="040C000B">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7" w15:restartNumberingAfterBreak="0">
    <w:nsid w:val="30781DEE"/>
    <w:multiLevelType w:val="hybridMultilevel"/>
    <w:tmpl w:val="EE4A4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B86F36"/>
    <w:multiLevelType w:val="hybridMultilevel"/>
    <w:tmpl w:val="9862654A"/>
    <w:lvl w:ilvl="0" w:tplc="040C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4F85453"/>
    <w:multiLevelType w:val="multilevel"/>
    <w:tmpl w:val="2EDE567E"/>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51A7009"/>
    <w:multiLevelType w:val="hybridMultilevel"/>
    <w:tmpl w:val="904C2C46"/>
    <w:lvl w:ilvl="0" w:tplc="040C000B">
      <w:start w:val="1"/>
      <w:numFmt w:val="bullet"/>
      <w:lvlText w:val=""/>
      <w:lvlJc w:val="left"/>
      <w:pPr>
        <w:ind w:left="721" w:hanging="360"/>
      </w:pPr>
      <w:rPr>
        <w:rFonts w:ascii="Wingdings" w:hAnsi="Wingdings"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21" w15:restartNumberingAfterBreak="0">
    <w:nsid w:val="35D43157"/>
    <w:multiLevelType w:val="multilevel"/>
    <w:tmpl w:val="373E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BB2EFA"/>
    <w:multiLevelType w:val="multilevel"/>
    <w:tmpl w:val="210ABE70"/>
    <w:lvl w:ilvl="0">
      <w:start w:val="1"/>
      <w:numFmt w:val="bullet"/>
      <w:lvlText w:val=""/>
      <w:lvlJc w:val="left"/>
      <w:pPr>
        <w:tabs>
          <w:tab w:val="num" w:pos="1065"/>
        </w:tabs>
        <w:ind w:left="1065"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9A4780B"/>
    <w:multiLevelType w:val="multilevel"/>
    <w:tmpl w:val="3F9823B0"/>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A2445E0"/>
    <w:multiLevelType w:val="multilevel"/>
    <w:tmpl w:val="A74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7E25FE"/>
    <w:multiLevelType w:val="hybridMultilevel"/>
    <w:tmpl w:val="83667088"/>
    <w:lvl w:ilvl="0" w:tplc="040C0001">
      <w:start w:val="1"/>
      <w:numFmt w:val="bullet"/>
      <w:lvlText w:val=""/>
      <w:lvlJc w:val="left"/>
      <w:pPr>
        <w:ind w:left="1572" w:hanging="360"/>
      </w:pPr>
      <w:rPr>
        <w:rFonts w:ascii="Symbol" w:hAnsi="Symbol" w:hint="default"/>
      </w:rPr>
    </w:lvl>
    <w:lvl w:ilvl="1" w:tplc="040C0003" w:tentative="1">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26" w15:restartNumberingAfterBreak="0">
    <w:nsid w:val="3B322894"/>
    <w:multiLevelType w:val="hybridMultilevel"/>
    <w:tmpl w:val="0178BF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DF061F"/>
    <w:multiLevelType w:val="multilevel"/>
    <w:tmpl w:val="E4B8FA3C"/>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3D20327D"/>
    <w:multiLevelType w:val="multilevel"/>
    <w:tmpl w:val="03648C3E"/>
    <w:lvl w:ilvl="0">
      <w:start w:val="1"/>
      <w:numFmt w:val="bullet"/>
      <w:lvlText w:val=""/>
      <w:lvlJc w:val="left"/>
      <w:pPr>
        <w:tabs>
          <w:tab w:val="num" w:pos="1065"/>
        </w:tabs>
        <w:ind w:left="1065"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1092AEA"/>
    <w:multiLevelType w:val="multilevel"/>
    <w:tmpl w:val="3F26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C30905"/>
    <w:multiLevelType w:val="hybridMultilevel"/>
    <w:tmpl w:val="548270D4"/>
    <w:lvl w:ilvl="0" w:tplc="9E407C0C">
      <w:start w:val="1"/>
      <w:numFmt w:val="bullet"/>
      <w:pStyle w:val="FicheCDG35-Puce2"/>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6461DB4"/>
    <w:multiLevelType w:val="multilevel"/>
    <w:tmpl w:val="6D0E4D38"/>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483300F5"/>
    <w:multiLevelType w:val="multilevel"/>
    <w:tmpl w:val="B05E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BE7029"/>
    <w:multiLevelType w:val="multilevel"/>
    <w:tmpl w:val="45AC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2C00E5"/>
    <w:multiLevelType w:val="multilevel"/>
    <w:tmpl w:val="2FD8D438"/>
    <w:lvl w:ilvl="0">
      <w:start w:val="1"/>
      <w:numFmt w:val="bullet"/>
      <w:lvlText w:val=""/>
      <w:lvlJc w:val="left"/>
      <w:pPr>
        <w:tabs>
          <w:tab w:val="num" w:pos="567"/>
        </w:tabs>
        <w:ind w:left="567"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51DB0484"/>
    <w:multiLevelType w:val="hybridMultilevel"/>
    <w:tmpl w:val="40C41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26711F2"/>
    <w:multiLevelType w:val="hybridMultilevel"/>
    <w:tmpl w:val="2B34C3A8"/>
    <w:lvl w:ilvl="0" w:tplc="A300E1BC">
      <w:start w:val="1"/>
      <w:numFmt w:val="bullet"/>
      <w:pStyle w:val="FicheCDG35-Puce3"/>
      <w:lvlText w:val="—"/>
      <w:lvlJc w:val="left"/>
      <w:pPr>
        <w:ind w:left="1494" w:hanging="360"/>
      </w:pPr>
      <w:rPr>
        <w:rFonts w:ascii="Styllo" w:hAnsi="Styll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BC7E0F"/>
    <w:multiLevelType w:val="multilevel"/>
    <w:tmpl w:val="B1E886CE"/>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56C63A9B"/>
    <w:multiLevelType w:val="hybridMultilevel"/>
    <w:tmpl w:val="C04CD4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3C5061"/>
    <w:multiLevelType w:val="multilevel"/>
    <w:tmpl w:val="D0CE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3800AE"/>
    <w:multiLevelType w:val="multilevel"/>
    <w:tmpl w:val="A57864E6"/>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5A4E3A7A"/>
    <w:multiLevelType w:val="multilevel"/>
    <w:tmpl w:val="3FB0B182"/>
    <w:lvl w:ilvl="0">
      <w:start w:val="1"/>
      <w:numFmt w:val="bullet"/>
      <w:lvlText w:val=""/>
      <w:lvlJc w:val="left"/>
      <w:pPr>
        <w:tabs>
          <w:tab w:val="num" w:pos="426"/>
        </w:tabs>
        <w:ind w:left="426"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5B2A2F9E"/>
    <w:multiLevelType w:val="hybridMultilevel"/>
    <w:tmpl w:val="F752BFB8"/>
    <w:lvl w:ilvl="0" w:tplc="2306E6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D874B32"/>
    <w:multiLevelType w:val="multilevel"/>
    <w:tmpl w:val="EB244B1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24"/>
        </w:tabs>
        <w:ind w:left="24" w:hanging="360"/>
      </w:pPr>
    </w:lvl>
    <w:lvl w:ilvl="2">
      <w:start w:val="1"/>
      <w:numFmt w:val="decimal"/>
      <w:lvlText w:val="%3."/>
      <w:lvlJc w:val="left"/>
      <w:pPr>
        <w:tabs>
          <w:tab w:val="num" w:pos="384"/>
        </w:tabs>
        <w:ind w:left="384" w:hanging="360"/>
      </w:pPr>
    </w:lvl>
    <w:lvl w:ilvl="3">
      <w:start w:val="1"/>
      <w:numFmt w:val="decimal"/>
      <w:lvlText w:val="%4."/>
      <w:lvlJc w:val="left"/>
      <w:pPr>
        <w:tabs>
          <w:tab w:val="num" w:pos="744"/>
        </w:tabs>
        <w:ind w:left="744" w:hanging="360"/>
      </w:pPr>
    </w:lvl>
    <w:lvl w:ilvl="4">
      <w:start w:val="1"/>
      <w:numFmt w:val="decimal"/>
      <w:lvlText w:val="%5."/>
      <w:lvlJc w:val="left"/>
      <w:pPr>
        <w:tabs>
          <w:tab w:val="num" w:pos="1104"/>
        </w:tabs>
        <w:ind w:left="1104" w:hanging="360"/>
      </w:pPr>
    </w:lvl>
    <w:lvl w:ilvl="5">
      <w:start w:val="1"/>
      <w:numFmt w:val="decimal"/>
      <w:lvlText w:val="%6."/>
      <w:lvlJc w:val="left"/>
      <w:pPr>
        <w:tabs>
          <w:tab w:val="num" w:pos="1464"/>
        </w:tabs>
        <w:ind w:left="1464" w:hanging="360"/>
      </w:pPr>
    </w:lvl>
    <w:lvl w:ilvl="6">
      <w:start w:val="1"/>
      <w:numFmt w:val="decimal"/>
      <w:lvlText w:val="%7."/>
      <w:lvlJc w:val="left"/>
      <w:pPr>
        <w:tabs>
          <w:tab w:val="num" w:pos="1824"/>
        </w:tabs>
        <w:ind w:left="1824" w:hanging="360"/>
      </w:pPr>
    </w:lvl>
    <w:lvl w:ilvl="7">
      <w:start w:val="1"/>
      <w:numFmt w:val="decimal"/>
      <w:lvlText w:val="%8."/>
      <w:lvlJc w:val="left"/>
      <w:pPr>
        <w:tabs>
          <w:tab w:val="num" w:pos="2184"/>
        </w:tabs>
        <w:ind w:left="2184" w:hanging="360"/>
      </w:pPr>
    </w:lvl>
    <w:lvl w:ilvl="8">
      <w:start w:val="1"/>
      <w:numFmt w:val="decimal"/>
      <w:lvlText w:val="%9."/>
      <w:lvlJc w:val="left"/>
      <w:pPr>
        <w:tabs>
          <w:tab w:val="num" w:pos="2544"/>
        </w:tabs>
        <w:ind w:left="2544" w:hanging="360"/>
      </w:pPr>
    </w:lvl>
  </w:abstractNum>
  <w:abstractNum w:abstractNumId="44" w15:restartNumberingAfterBreak="0">
    <w:nsid w:val="5D892202"/>
    <w:multiLevelType w:val="multilevel"/>
    <w:tmpl w:val="996AE64C"/>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611E10EB"/>
    <w:multiLevelType w:val="multilevel"/>
    <w:tmpl w:val="6DE696BA"/>
    <w:lvl w:ilvl="0">
      <w:start w:val="1"/>
      <w:numFmt w:val="bullet"/>
      <w:lvlText w:val=""/>
      <w:lvlJc w:val="left"/>
      <w:pPr>
        <w:tabs>
          <w:tab w:val="num" w:pos="0"/>
        </w:tabs>
        <w:ind w:left="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61D326D1"/>
    <w:multiLevelType w:val="multilevel"/>
    <w:tmpl w:val="D17C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7C473A"/>
    <w:multiLevelType w:val="hybridMultilevel"/>
    <w:tmpl w:val="B67418CC"/>
    <w:lvl w:ilvl="0" w:tplc="8F96E4A8">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5BD4620"/>
    <w:multiLevelType w:val="hybridMultilevel"/>
    <w:tmpl w:val="F9BE7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7661231"/>
    <w:multiLevelType w:val="multilevel"/>
    <w:tmpl w:val="26CC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9058DE"/>
    <w:multiLevelType w:val="multilevel"/>
    <w:tmpl w:val="1AD22D7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68945450"/>
    <w:multiLevelType w:val="hybridMultilevel"/>
    <w:tmpl w:val="7B76E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B2C4E70"/>
    <w:multiLevelType w:val="multilevel"/>
    <w:tmpl w:val="049A059E"/>
    <w:lvl w:ilvl="0">
      <w:start w:val="1"/>
      <w:numFmt w:val="bullet"/>
      <w:lvlText w:val=""/>
      <w:lvlJc w:val="left"/>
      <w:pPr>
        <w:tabs>
          <w:tab w:val="num" w:pos="1065"/>
        </w:tabs>
        <w:ind w:left="1065"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6E79743B"/>
    <w:multiLevelType w:val="hybridMultilevel"/>
    <w:tmpl w:val="9508D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EA576B9"/>
    <w:multiLevelType w:val="multilevel"/>
    <w:tmpl w:val="BC5A67DE"/>
    <w:lvl w:ilvl="0">
      <w:start w:val="1"/>
      <w:numFmt w:val="bullet"/>
      <w:lvlText w:val=""/>
      <w:lvlJc w:val="left"/>
      <w:pPr>
        <w:tabs>
          <w:tab w:val="num" w:pos="1776"/>
        </w:tabs>
        <w:ind w:left="1776"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71895392"/>
    <w:multiLevelType w:val="hybridMultilevel"/>
    <w:tmpl w:val="A0B49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78B5199"/>
    <w:multiLevelType w:val="multilevel"/>
    <w:tmpl w:val="607CEA88"/>
    <w:lvl w:ilvl="0">
      <w:start w:val="1"/>
      <w:numFmt w:val="bullet"/>
      <w:lvlText w:val=""/>
      <w:lvlJc w:val="left"/>
      <w:pPr>
        <w:tabs>
          <w:tab w:val="num" w:pos="361"/>
        </w:tabs>
        <w:ind w:left="361"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7A293A30"/>
    <w:multiLevelType w:val="hybridMultilevel"/>
    <w:tmpl w:val="E23CC47A"/>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AD46933"/>
    <w:multiLevelType w:val="multilevel"/>
    <w:tmpl w:val="1A8C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760385"/>
    <w:multiLevelType w:val="hybridMultilevel"/>
    <w:tmpl w:val="82B6F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DE9372C"/>
    <w:multiLevelType w:val="multilevel"/>
    <w:tmpl w:val="E134021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61" w15:restartNumberingAfterBreak="0">
    <w:nsid w:val="7E461FD7"/>
    <w:multiLevelType w:val="multilevel"/>
    <w:tmpl w:val="5218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9478439">
    <w:abstractNumId w:val="30"/>
  </w:num>
  <w:num w:numId="2" w16cid:durableId="948124844">
    <w:abstractNumId w:val="10"/>
  </w:num>
  <w:num w:numId="3" w16cid:durableId="1440370630">
    <w:abstractNumId w:val="36"/>
  </w:num>
  <w:num w:numId="4" w16cid:durableId="818770185">
    <w:abstractNumId w:val="3"/>
  </w:num>
  <w:num w:numId="5" w16cid:durableId="32921871">
    <w:abstractNumId w:val="48"/>
  </w:num>
  <w:num w:numId="6" w16cid:durableId="711809121">
    <w:abstractNumId w:val="56"/>
  </w:num>
  <w:num w:numId="7" w16cid:durableId="978267863">
    <w:abstractNumId w:val="51"/>
  </w:num>
  <w:num w:numId="8" w16cid:durableId="592276318">
    <w:abstractNumId w:val="26"/>
  </w:num>
  <w:num w:numId="9" w16cid:durableId="438336774">
    <w:abstractNumId w:val="16"/>
  </w:num>
  <w:num w:numId="10" w16cid:durableId="1380857416">
    <w:abstractNumId w:val="31"/>
  </w:num>
  <w:num w:numId="11" w16cid:durableId="327489429">
    <w:abstractNumId w:val="8"/>
  </w:num>
  <w:num w:numId="12" w16cid:durableId="1545095079">
    <w:abstractNumId w:val="44"/>
  </w:num>
  <w:num w:numId="13" w16cid:durableId="660428029">
    <w:abstractNumId w:val="25"/>
  </w:num>
  <w:num w:numId="14" w16cid:durableId="612784438">
    <w:abstractNumId w:val="40"/>
  </w:num>
  <w:num w:numId="15" w16cid:durableId="893350721">
    <w:abstractNumId w:val="19"/>
  </w:num>
  <w:num w:numId="16" w16cid:durableId="93787962">
    <w:abstractNumId w:val="55"/>
  </w:num>
  <w:num w:numId="17" w16cid:durableId="1412193698">
    <w:abstractNumId w:val="45"/>
  </w:num>
  <w:num w:numId="18" w16cid:durableId="1425882887">
    <w:abstractNumId w:val="37"/>
  </w:num>
  <w:num w:numId="19" w16cid:durableId="236479143">
    <w:abstractNumId w:val="38"/>
  </w:num>
  <w:num w:numId="20" w16cid:durableId="439027862">
    <w:abstractNumId w:val="27"/>
  </w:num>
  <w:num w:numId="21" w16cid:durableId="601914167">
    <w:abstractNumId w:val="17"/>
  </w:num>
  <w:num w:numId="22" w16cid:durableId="1691905422">
    <w:abstractNumId w:val="23"/>
  </w:num>
  <w:num w:numId="23" w16cid:durableId="1102267039">
    <w:abstractNumId w:val="59"/>
  </w:num>
  <w:num w:numId="24" w16cid:durableId="37164202">
    <w:abstractNumId w:val="53"/>
  </w:num>
  <w:num w:numId="25" w16cid:durableId="1386759563">
    <w:abstractNumId w:val="11"/>
  </w:num>
  <w:num w:numId="26" w16cid:durableId="249780094">
    <w:abstractNumId w:val="20"/>
  </w:num>
  <w:num w:numId="27" w16cid:durableId="2100171720">
    <w:abstractNumId w:val="34"/>
  </w:num>
  <w:num w:numId="28" w16cid:durableId="179586702">
    <w:abstractNumId w:val="57"/>
  </w:num>
  <w:num w:numId="29" w16cid:durableId="853148416">
    <w:abstractNumId w:val="18"/>
  </w:num>
  <w:num w:numId="30" w16cid:durableId="606431238">
    <w:abstractNumId w:val="28"/>
  </w:num>
  <w:num w:numId="31" w16cid:durableId="1824858424">
    <w:abstractNumId w:val="22"/>
  </w:num>
  <w:num w:numId="32" w16cid:durableId="1734309652">
    <w:abstractNumId w:val="52"/>
  </w:num>
  <w:num w:numId="33" w16cid:durableId="846790803">
    <w:abstractNumId w:val="9"/>
  </w:num>
  <w:num w:numId="34" w16cid:durableId="1179737048">
    <w:abstractNumId w:val="21"/>
  </w:num>
  <w:num w:numId="35" w16cid:durableId="862863819">
    <w:abstractNumId w:val="24"/>
  </w:num>
  <w:num w:numId="36" w16cid:durableId="967011766">
    <w:abstractNumId w:val="32"/>
  </w:num>
  <w:num w:numId="37" w16cid:durableId="1887452826">
    <w:abstractNumId w:val="47"/>
  </w:num>
  <w:num w:numId="38" w16cid:durableId="1222793711">
    <w:abstractNumId w:val="7"/>
  </w:num>
  <w:num w:numId="39" w16cid:durableId="1956405655">
    <w:abstractNumId w:val="41"/>
  </w:num>
  <w:num w:numId="40" w16cid:durableId="1881822919">
    <w:abstractNumId w:val="29"/>
  </w:num>
  <w:num w:numId="41" w16cid:durableId="934090143">
    <w:abstractNumId w:val="50"/>
  </w:num>
  <w:num w:numId="42" w16cid:durableId="470444018">
    <w:abstractNumId w:val="15"/>
  </w:num>
  <w:num w:numId="43" w16cid:durableId="1804617713">
    <w:abstractNumId w:val="42"/>
  </w:num>
  <w:num w:numId="44" w16cid:durableId="1509177814">
    <w:abstractNumId w:val="0"/>
  </w:num>
  <w:num w:numId="45" w16cid:durableId="2056198859">
    <w:abstractNumId w:val="1"/>
  </w:num>
  <w:num w:numId="46" w16cid:durableId="77020530">
    <w:abstractNumId w:val="2"/>
  </w:num>
  <w:num w:numId="47" w16cid:durableId="141047941">
    <w:abstractNumId w:val="58"/>
  </w:num>
  <w:num w:numId="48" w16cid:durableId="2052728505">
    <w:abstractNumId w:val="61"/>
  </w:num>
  <w:num w:numId="49" w16cid:durableId="1156073664">
    <w:abstractNumId w:val="49"/>
  </w:num>
  <w:num w:numId="50" w16cid:durableId="553741061">
    <w:abstractNumId w:val="39"/>
  </w:num>
  <w:num w:numId="51" w16cid:durableId="1671636070">
    <w:abstractNumId w:val="4"/>
  </w:num>
  <w:num w:numId="52" w16cid:durableId="108594209">
    <w:abstractNumId w:val="46"/>
  </w:num>
  <w:num w:numId="53" w16cid:durableId="594558660">
    <w:abstractNumId w:val="33"/>
  </w:num>
  <w:num w:numId="54" w16cid:durableId="810057546">
    <w:abstractNumId w:val="5"/>
  </w:num>
  <w:num w:numId="55" w16cid:durableId="944845771">
    <w:abstractNumId w:val="54"/>
  </w:num>
  <w:num w:numId="56" w16cid:durableId="734624847">
    <w:abstractNumId w:val="43"/>
  </w:num>
  <w:num w:numId="57" w16cid:durableId="886571317">
    <w:abstractNumId w:val="13"/>
  </w:num>
  <w:num w:numId="58" w16cid:durableId="1892108006">
    <w:abstractNumId w:val="60"/>
  </w:num>
  <w:num w:numId="59" w16cid:durableId="678895039">
    <w:abstractNumId w:val="35"/>
  </w:num>
  <w:num w:numId="60" w16cid:durableId="345253995">
    <w:abstractNumId w:val="6"/>
  </w:num>
  <w:num w:numId="61" w16cid:durableId="243732199">
    <w:abstractNumId w:val="14"/>
  </w:num>
  <w:num w:numId="62" w16cid:durableId="532771715">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AC"/>
    <w:rsid w:val="00002897"/>
    <w:rsid w:val="000041A9"/>
    <w:rsid w:val="00005BAB"/>
    <w:rsid w:val="00006EA5"/>
    <w:rsid w:val="00007595"/>
    <w:rsid w:val="00034607"/>
    <w:rsid w:val="000556D0"/>
    <w:rsid w:val="000579FB"/>
    <w:rsid w:val="000623EE"/>
    <w:rsid w:val="00087E85"/>
    <w:rsid w:val="000A02AB"/>
    <w:rsid w:val="000B4B8E"/>
    <w:rsid w:val="000B6686"/>
    <w:rsid w:val="000C7BF5"/>
    <w:rsid w:val="000E5B58"/>
    <w:rsid w:val="000E7277"/>
    <w:rsid w:val="000E7712"/>
    <w:rsid w:val="00103C09"/>
    <w:rsid w:val="00113007"/>
    <w:rsid w:val="00123F74"/>
    <w:rsid w:val="00141493"/>
    <w:rsid w:val="001420D9"/>
    <w:rsid w:val="00145FE0"/>
    <w:rsid w:val="0015383D"/>
    <w:rsid w:val="00160E6F"/>
    <w:rsid w:val="00162518"/>
    <w:rsid w:val="001759D4"/>
    <w:rsid w:val="001822F0"/>
    <w:rsid w:val="0018639D"/>
    <w:rsid w:val="00193DD4"/>
    <w:rsid w:val="001A5956"/>
    <w:rsid w:val="001A785C"/>
    <w:rsid w:val="001C1E2A"/>
    <w:rsid w:val="001D1BDC"/>
    <w:rsid w:val="001E2E84"/>
    <w:rsid w:val="001F5894"/>
    <w:rsid w:val="0020518C"/>
    <w:rsid w:val="00216628"/>
    <w:rsid w:val="0021767A"/>
    <w:rsid w:val="00217A69"/>
    <w:rsid w:val="00244BB3"/>
    <w:rsid w:val="00246B83"/>
    <w:rsid w:val="00260768"/>
    <w:rsid w:val="00262F6B"/>
    <w:rsid w:val="00275200"/>
    <w:rsid w:val="00276AEB"/>
    <w:rsid w:val="002979AE"/>
    <w:rsid w:val="002A079E"/>
    <w:rsid w:val="002B2BE8"/>
    <w:rsid w:val="002D02D9"/>
    <w:rsid w:val="002D13CD"/>
    <w:rsid w:val="002F1C66"/>
    <w:rsid w:val="003044AC"/>
    <w:rsid w:val="00312CF5"/>
    <w:rsid w:val="003300BD"/>
    <w:rsid w:val="00344E79"/>
    <w:rsid w:val="00347EEC"/>
    <w:rsid w:val="00364A52"/>
    <w:rsid w:val="00371504"/>
    <w:rsid w:val="00382CDB"/>
    <w:rsid w:val="003B13EB"/>
    <w:rsid w:val="003B4BD0"/>
    <w:rsid w:val="003B74C7"/>
    <w:rsid w:val="003B7650"/>
    <w:rsid w:val="003C41FF"/>
    <w:rsid w:val="003D1F89"/>
    <w:rsid w:val="003D7B3F"/>
    <w:rsid w:val="003D7D9E"/>
    <w:rsid w:val="003E755D"/>
    <w:rsid w:val="003F17B7"/>
    <w:rsid w:val="003F3790"/>
    <w:rsid w:val="004074FC"/>
    <w:rsid w:val="00410B93"/>
    <w:rsid w:val="00433B75"/>
    <w:rsid w:val="0044010C"/>
    <w:rsid w:val="0045612E"/>
    <w:rsid w:val="004804FB"/>
    <w:rsid w:val="00497BE7"/>
    <w:rsid w:val="004A120A"/>
    <w:rsid w:val="004A2D89"/>
    <w:rsid w:val="004A3D5C"/>
    <w:rsid w:val="004B12B0"/>
    <w:rsid w:val="004B5272"/>
    <w:rsid w:val="004C5864"/>
    <w:rsid w:val="004D588D"/>
    <w:rsid w:val="004D65F2"/>
    <w:rsid w:val="004F4182"/>
    <w:rsid w:val="004F780B"/>
    <w:rsid w:val="00502826"/>
    <w:rsid w:val="005130EC"/>
    <w:rsid w:val="005156D3"/>
    <w:rsid w:val="00530E39"/>
    <w:rsid w:val="00543780"/>
    <w:rsid w:val="00544BC1"/>
    <w:rsid w:val="00550452"/>
    <w:rsid w:val="0055785C"/>
    <w:rsid w:val="00562DD2"/>
    <w:rsid w:val="00574350"/>
    <w:rsid w:val="00580056"/>
    <w:rsid w:val="005B03B3"/>
    <w:rsid w:val="005C4031"/>
    <w:rsid w:val="005D7741"/>
    <w:rsid w:val="005F47CC"/>
    <w:rsid w:val="00631D9E"/>
    <w:rsid w:val="00633B53"/>
    <w:rsid w:val="0064123B"/>
    <w:rsid w:val="00644359"/>
    <w:rsid w:val="006617C3"/>
    <w:rsid w:val="0066785B"/>
    <w:rsid w:val="0067302F"/>
    <w:rsid w:val="00684BEE"/>
    <w:rsid w:val="00685981"/>
    <w:rsid w:val="006B65DC"/>
    <w:rsid w:val="006C39BD"/>
    <w:rsid w:val="006C446C"/>
    <w:rsid w:val="006D3D3B"/>
    <w:rsid w:val="006D6B5F"/>
    <w:rsid w:val="006E012D"/>
    <w:rsid w:val="006E2E68"/>
    <w:rsid w:val="006F0008"/>
    <w:rsid w:val="006F1B6B"/>
    <w:rsid w:val="006F5CD9"/>
    <w:rsid w:val="00706003"/>
    <w:rsid w:val="00720D12"/>
    <w:rsid w:val="00736234"/>
    <w:rsid w:val="00736FCE"/>
    <w:rsid w:val="007378B5"/>
    <w:rsid w:val="00740C1A"/>
    <w:rsid w:val="00757D21"/>
    <w:rsid w:val="00762BFD"/>
    <w:rsid w:val="007641A0"/>
    <w:rsid w:val="00765F23"/>
    <w:rsid w:val="00770402"/>
    <w:rsid w:val="007725DA"/>
    <w:rsid w:val="00781C1D"/>
    <w:rsid w:val="007A32B0"/>
    <w:rsid w:val="007C10F7"/>
    <w:rsid w:val="007C402F"/>
    <w:rsid w:val="007C450D"/>
    <w:rsid w:val="007C57B5"/>
    <w:rsid w:val="007C7899"/>
    <w:rsid w:val="007D1ABD"/>
    <w:rsid w:val="007D347C"/>
    <w:rsid w:val="007F4AD6"/>
    <w:rsid w:val="008033CA"/>
    <w:rsid w:val="00804A62"/>
    <w:rsid w:val="008169C4"/>
    <w:rsid w:val="008206A0"/>
    <w:rsid w:val="008367F9"/>
    <w:rsid w:val="008474BC"/>
    <w:rsid w:val="0086145B"/>
    <w:rsid w:val="00861EC2"/>
    <w:rsid w:val="008643B9"/>
    <w:rsid w:val="008650EB"/>
    <w:rsid w:val="008743C2"/>
    <w:rsid w:val="00885271"/>
    <w:rsid w:val="00893C8A"/>
    <w:rsid w:val="008A27A8"/>
    <w:rsid w:val="008A3194"/>
    <w:rsid w:val="008B2D35"/>
    <w:rsid w:val="008C2E07"/>
    <w:rsid w:val="008D2CCC"/>
    <w:rsid w:val="008D4820"/>
    <w:rsid w:val="008E2315"/>
    <w:rsid w:val="008E4F8C"/>
    <w:rsid w:val="008F3FF8"/>
    <w:rsid w:val="009109FB"/>
    <w:rsid w:val="009116BF"/>
    <w:rsid w:val="00913E6C"/>
    <w:rsid w:val="009241F6"/>
    <w:rsid w:val="009249C0"/>
    <w:rsid w:val="00932449"/>
    <w:rsid w:val="0094668A"/>
    <w:rsid w:val="0097089C"/>
    <w:rsid w:val="00980340"/>
    <w:rsid w:val="00984ECE"/>
    <w:rsid w:val="00996307"/>
    <w:rsid w:val="0099691C"/>
    <w:rsid w:val="009A0782"/>
    <w:rsid w:val="009A178E"/>
    <w:rsid w:val="009A1888"/>
    <w:rsid w:val="009A2EE1"/>
    <w:rsid w:val="009A4113"/>
    <w:rsid w:val="009A5F78"/>
    <w:rsid w:val="009C05B9"/>
    <w:rsid w:val="009D4F87"/>
    <w:rsid w:val="009D5CC8"/>
    <w:rsid w:val="009E3D8F"/>
    <w:rsid w:val="009E5475"/>
    <w:rsid w:val="00A13FAF"/>
    <w:rsid w:val="00A146E1"/>
    <w:rsid w:val="00A21034"/>
    <w:rsid w:val="00A34F7A"/>
    <w:rsid w:val="00A47F15"/>
    <w:rsid w:val="00A56631"/>
    <w:rsid w:val="00A81694"/>
    <w:rsid w:val="00A86109"/>
    <w:rsid w:val="00AA0B6E"/>
    <w:rsid w:val="00AA5225"/>
    <w:rsid w:val="00AA6856"/>
    <w:rsid w:val="00AD3EB7"/>
    <w:rsid w:val="00AE0C66"/>
    <w:rsid w:val="00AF21FB"/>
    <w:rsid w:val="00AF56A9"/>
    <w:rsid w:val="00B023BC"/>
    <w:rsid w:val="00B05DC2"/>
    <w:rsid w:val="00B20689"/>
    <w:rsid w:val="00B26E1F"/>
    <w:rsid w:val="00B33735"/>
    <w:rsid w:val="00B344C2"/>
    <w:rsid w:val="00B41BFC"/>
    <w:rsid w:val="00B4212C"/>
    <w:rsid w:val="00B73A83"/>
    <w:rsid w:val="00B74B62"/>
    <w:rsid w:val="00B7514A"/>
    <w:rsid w:val="00B902E0"/>
    <w:rsid w:val="00BB33F0"/>
    <w:rsid w:val="00BC0576"/>
    <w:rsid w:val="00BC274D"/>
    <w:rsid w:val="00BE0B5C"/>
    <w:rsid w:val="00C04410"/>
    <w:rsid w:val="00C04F53"/>
    <w:rsid w:val="00C068D4"/>
    <w:rsid w:val="00C40BD5"/>
    <w:rsid w:val="00C41A53"/>
    <w:rsid w:val="00C42EC2"/>
    <w:rsid w:val="00C54855"/>
    <w:rsid w:val="00C553A0"/>
    <w:rsid w:val="00C57AE3"/>
    <w:rsid w:val="00C6736A"/>
    <w:rsid w:val="00C70492"/>
    <w:rsid w:val="00C82807"/>
    <w:rsid w:val="00C8301A"/>
    <w:rsid w:val="00C91A09"/>
    <w:rsid w:val="00C9216F"/>
    <w:rsid w:val="00C9693F"/>
    <w:rsid w:val="00CB756B"/>
    <w:rsid w:val="00CC0898"/>
    <w:rsid w:val="00CC3BB8"/>
    <w:rsid w:val="00CC6EAB"/>
    <w:rsid w:val="00CC70E3"/>
    <w:rsid w:val="00CD2682"/>
    <w:rsid w:val="00CE55E4"/>
    <w:rsid w:val="00CF3505"/>
    <w:rsid w:val="00CF4D2B"/>
    <w:rsid w:val="00D00B52"/>
    <w:rsid w:val="00D13243"/>
    <w:rsid w:val="00D2578E"/>
    <w:rsid w:val="00D26085"/>
    <w:rsid w:val="00D306CF"/>
    <w:rsid w:val="00D33000"/>
    <w:rsid w:val="00D555F5"/>
    <w:rsid w:val="00D62954"/>
    <w:rsid w:val="00D7103B"/>
    <w:rsid w:val="00D83E8A"/>
    <w:rsid w:val="00D90E91"/>
    <w:rsid w:val="00D91FE4"/>
    <w:rsid w:val="00DA09A1"/>
    <w:rsid w:val="00DA6C73"/>
    <w:rsid w:val="00DB0206"/>
    <w:rsid w:val="00DC19A7"/>
    <w:rsid w:val="00DC5DF5"/>
    <w:rsid w:val="00DD17C3"/>
    <w:rsid w:val="00DD252A"/>
    <w:rsid w:val="00DE4E98"/>
    <w:rsid w:val="00DF609C"/>
    <w:rsid w:val="00DF72F9"/>
    <w:rsid w:val="00E07257"/>
    <w:rsid w:val="00E10FBB"/>
    <w:rsid w:val="00E21973"/>
    <w:rsid w:val="00E30E55"/>
    <w:rsid w:val="00E629DA"/>
    <w:rsid w:val="00E67B6E"/>
    <w:rsid w:val="00E70642"/>
    <w:rsid w:val="00E76D67"/>
    <w:rsid w:val="00E80811"/>
    <w:rsid w:val="00E822CA"/>
    <w:rsid w:val="00E82481"/>
    <w:rsid w:val="00E834BA"/>
    <w:rsid w:val="00E85BBA"/>
    <w:rsid w:val="00E96715"/>
    <w:rsid w:val="00E97DD3"/>
    <w:rsid w:val="00EB4E4D"/>
    <w:rsid w:val="00ED27E7"/>
    <w:rsid w:val="00EF39FF"/>
    <w:rsid w:val="00F0412F"/>
    <w:rsid w:val="00F06546"/>
    <w:rsid w:val="00F11E3A"/>
    <w:rsid w:val="00F14F25"/>
    <w:rsid w:val="00F22516"/>
    <w:rsid w:val="00F325A5"/>
    <w:rsid w:val="00F35719"/>
    <w:rsid w:val="00F4210B"/>
    <w:rsid w:val="00F54588"/>
    <w:rsid w:val="00F71019"/>
    <w:rsid w:val="00F71706"/>
    <w:rsid w:val="00F72534"/>
    <w:rsid w:val="00F76E9F"/>
    <w:rsid w:val="00F8278A"/>
    <w:rsid w:val="00FA2ED9"/>
    <w:rsid w:val="00FB1F77"/>
    <w:rsid w:val="00FB2736"/>
    <w:rsid w:val="00FC2830"/>
    <w:rsid w:val="00FD602C"/>
    <w:rsid w:val="00FE343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F7AB07"/>
  <w14:defaultImageDpi w14:val="300"/>
  <w15:docId w15:val="{A4F6392F-20D7-4C4A-8760-E0428AB6D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315"/>
    <w:pPr>
      <w:widowControl w:val="0"/>
      <w:suppressAutoHyphens/>
    </w:pPr>
    <w:rPr>
      <w:rFonts w:ascii="Calibri" w:eastAsia="Times New Roman" w:hAnsi="Calibri" w:cs="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cheCDG35-Titre1">
    <w:name w:val="Fiche CDG35 - Titre 1"/>
    <w:basedOn w:val="Normal"/>
    <w:next w:val="Normal"/>
    <w:qFormat/>
    <w:rsid w:val="00AF56A9"/>
    <w:pPr>
      <w:spacing w:after="3"/>
    </w:pPr>
    <w:rPr>
      <w:rFonts w:ascii="Trebuchet MS" w:eastAsia="SimSun" w:hAnsi="Trebuchet MS" w:cs="Lucida Sans"/>
      <w:b/>
      <w:bCs/>
      <w:kern w:val="1"/>
      <w:sz w:val="32"/>
      <w:szCs w:val="22"/>
      <w:lang w:eastAsia="hi-IN" w:bidi="hi-IN"/>
    </w:rPr>
  </w:style>
  <w:style w:type="paragraph" w:styleId="En-tte">
    <w:name w:val="header"/>
    <w:basedOn w:val="Normal"/>
    <w:link w:val="En-tteCar"/>
    <w:uiPriority w:val="99"/>
    <w:unhideWhenUsed/>
    <w:rsid w:val="004F780B"/>
    <w:pPr>
      <w:tabs>
        <w:tab w:val="center" w:pos="4703"/>
        <w:tab w:val="right" w:pos="9406"/>
      </w:tabs>
    </w:pPr>
  </w:style>
  <w:style w:type="character" w:customStyle="1" w:styleId="En-tteCar">
    <w:name w:val="En-tête Car"/>
    <w:basedOn w:val="Policepardfaut"/>
    <w:link w:val="En-tte"/>
    <w:uiPriority w:val="99"/>
    <w:rsid w:val="004F780B"/>
  </w:style>
  <w:style w:type="paragraph" w:styleId="Pieddepage">
    <w:name w:val="footer"/>
    <w:basedOn w:val="Normal"/>
    <w:link w:val="PieddepageCar"/>
    <w:uiPriority w:val="99"/>
    <w:unhideWhenUsed/>
    <w:rsid w:val="004F780B"/>
    <w:pPr>
      <w:tabs>
        <w:tab w:val="center" w:pos="4703"/>
        <w:tab w:val="right" w:pos="9406"/>
      </w:tabs>
    </w:pPr>
  </w:style>
  <w:style w:type="character" w:customStyle="1" w:styleId="PieddepageCar">
    <w:name w:val="Pied de page Car"/>
    <w:basedOn w:val="Policepardfaut"/>
    <w:link w:val="Pieddepage"/>
    <w:uiPriority w:val="99"/>
    <w:rsid w:val="004F780B"/>
  </w:style>
  <w:style w:type="paragraph" w:customStyle="1" w:styleId="Notdinfo-CDG35corpsdutexte2">
    <w:name w:val="#Notdinfo-CDG35 – corps du texte 2"/>
    <w:basedOn w:val="Normal"/>
    <w:rsid w:val="004F780B"/>
    <w:pPr>
      <w:jc w:val="both"/>
    </w:pPr>
    <w:rPr>
      <w:rFonts w:ascii="Trebuchet MS" w:eastAsia="SimSun" w:hAnsi="Trebuchet MS" w:cs="Lucida Sans"/>
      <w:kern w:val="1"/>
      <w:sz w:val="20"/>
      <w:lang w:eastAsia="hi-IN" w:bidi="hi-IN"/>
    </w:rPr>
  </w:style>
  <w:style w:type="paragraph" w:customStyle="1" w:styleId="FicheCDG35-Puce1">
    <w:name w:val="Fiche CDG35 - Puce 1"/>
    <w:qFormat/>
    <w:rsid w:val="00A34F7A"/>
    <w:pPr>
      <w:numPr>
        <w:numId w:val="2"/>
      </w:numPr>
      <w:ind w:left="924" w:hanging="357"/>
    </w:pPr>
    <w:rPr>
      <w:rFonts w:ascii="Trebuchet MS" w:hAnsi="Trebuchet MS"/>
      <w:b/>
      <w:sz w:val="20"/>
    </w:rPr>
  </w:style>
  <w:style w:type="paragraph" w:customStyle="1" w:styleId="FicheCDG35-Titre2">
    <w:name w:val="Fiche CDG35 - Titre 2"/>
    <w:basedOn w:val="Normal"/>
    <w:next w:val="Normal"/>
    <w:qFormat/>
    <w:rsid w:val="004F780B"/>
    <w:pPr>
      <w:spacing w:before="6" w:after="4"/>
    </w:pPr>
    <w:rPr>
      <w:rFonts w:ascii="Trebuchet MS" w:hAnsi="Trebuchet MS"/>
      <w:b/>
    </w:rPr>
  </w:style>
  <w:style w:type="paragraph" w:customStyle="1" w:styleId="FicheCDG35-Titre3">
    <w:name w:val="Fiche CDG35 - Titre 3"/>
    <w:basedOn w:val="Normal"/>
    <w:next w:val="Normal"/>
    <w:qFormat/>
    <w:rsid w:val="004F780B"/>
    <w:pPr>
      <w:spacing w:before="4" w:after="4"/>
      <w:ind w:left="567"/>
    </w:pPr>
    <w:rPr>
      <w:rFonts w:ascii="Trebuchet MS" w:hAnsi="Trebuchet MS"/>
      <w:b/>
    </w:rPr>
  </w:style>
  <w:style w:type="paragraph" w:customStyle="1" w:styleId="FicheCDG35-Titre4">
    <w:name w:val="Fiche CDG35 - Titre 4"/>
    <w:basedOn w:val="Normal"/>
    <w:next w:val="Normal"/>
    <w:qFormat/>
    <w:rsid w:val="00113007"/>
    <w:pPr>
      <w:ind w:left="567"/>
    </w:pPr>
    <w:rPr>
      <w:rFonts w:ascii="Trebuchet MS" w:hAnsi="Trebuchet MS"/>
      <w:b/>
      <w:sz w:val="20"/>
    </w:rPr>
  </w:style>
  <w:style w:type="paragraph" w:customStyle="1" w:styleId="FicheCDG35-Corpsdutexte2">
    <w:name w:val="Fiche CDG35- Corps du texte 2"/>
    <w:basedOn w:val="Normal"/>
    <w:qFormat/>
    <w:rsid w:val="00113007"/>
    <w:pPr>
      <w:jc w:val="both"/>
    </w:pPr>
    <w:rPr>
      <w:rFonts w:ascii="Trebuchet MS" w:hAnsi="Trebuchet MS"/>
      <w:sz w:val="20"/>
    </w:rPr>
  </w:style>
  <w:style w:type="paragraph" w:customStyle="1" w:styleId="FicheCDG35-corpsdutexte3">
    <w:name w:val="Fiche CDG35 - corps du texte 3"/>
    <w:basedOn w:val="FicheCDG35-Corpsdutexte2"/>
    <w:qFormat/>
    <w:rsid w:val="00113007"/>
    <w:pPr>
      <w:ind w:left="567"/>
    </w:pPr>
  </w:style>
  <w:style w:type="paragraph" w:styleId="Paragraphedeliste">
    <w:name w:val="List Paragraph"/>
    <w:basedOn w:val="Normal"/>
    <w:uiPriority w:val="34"/>
    <w:qFormat/>
    <w:rsid w:val="00684BEE"/>
    <w:pPr>
      <w:ind w:left="720"/>
      <w:contextualSpacing/>
    </w:pPr>
  </w:style>
  <w:style w:type="table" w:styleId="Grilledutableau">
    <w:name w:val="Table Grid"/>
    <w:basedOn w:val="TableauNormal"/>
    <w:uiPriority w:val="39"/>
    <w:rsid w:val="00CB75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cheCDG35-Miseenvaleurparagraphe">
    <w:name w:val="Fiche CDG35 - Mise en valeur paragraphe"/>
    <w:basedOn w:val="Notdinfo-CDG35corpsdutexte2"/>
    <w:qFormat/>
    <w:rsid w:val="00684BEE"/>
    <w:pPr>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hd w:val="clear" w:color="auto" w:fill="D9D9D9"/>
      <w:ind w:left="567"/>
    </w:pPr>
  </w:style>
  <w:style w:type="paragraph" w:customStyle="1" w:styleId="FicheCDG35-Rfrencesjuridiques">
    <w:name w:val="Fiche CDG35 - Références juridiques"/>
    <w:basedOn w:val="Normal"/>
    <w:qFormat/>
    <w:rsid w:val="00CB756B"/>
    <w:pPr>
      <w:tabs>
        <w:tab w:val="left" w:pos="567"/>
      </w:tabs>
      <w:ind w:left="567"/>
    </w:pPr>
    <w:rPr>
      <w:rFonts w:ascii="Trebuchet MS" w:hAnsi="Trebuchet MS"/>
      <w:i/>
      <w:sz w:val="20"/>
    </w:rPr>
  </w:style>
  <w:style w:type="paragraph" w:customStyle="1" w:styleId="FicheCDG35-Titrerfrences">
    <w:name w:val="Fiche CDG35 - Titre références"/>
    <w:basedOn w:val="FicheCDG35-Rfrencesjuridiques"/>
    <w:qFormat/>
    <w:rsid w:val="00CB756B"/>
    <w:rPr>
      <w:sz w:val="24"/>
      <w:u w:val="single"/>
    </w:rPr>
  </w:style>
  <w:style w:type="table" w:customStyle="1" w:styleId="FicheCDG35-Tableaux">
    <w:name w:val="Fiche CDG35- Tableaux"/>
    <w:basedOn w:val="TableauNormal"/>
    <w:uiPriority w:val="99"/>
    <w:rsid w:val="005130EC"/>
    <w:rPr>
      <w:rFonts w:ascii="Trebuchet MS" w:hAnsi="Trebuchet MS"/>
      <w:sz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rPr>
        <w:rFonts w:ascii="Trebuchet MS" w:hAnsi="Trebuchet MS"/>
        <w:sz w:val="20"/>
      </w:rPr>
      <w:tblPr/>
      <w:tcPr>
        <w:shd w:val="clear" w:color="auto" w:fill="D9D9D9" w:themeFill="background1" w:themeFillShade="D9"/>
      </w:tcPr>
    </w:tblStylePr>
  </w:style>
  <w:style w:type="paragraph" w:styleId="Textedebulles">
    <w:name w:val="Balloon Text"/>
    <w:basedOn w:val="Normal"/>
    <w:link w:val="TextedebullesCar"/>
    <w:uiPriority w:val="99"/>
    <w:semiHidden/>
    <w:unhideWhenUsed/>
    <w:rsid w:val="00DA6C7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A6C73"/>
    <w:rPr>
      <w:rFonts w:ascii="Lucida Grande" w:hAnsi="Lucida Grande" w:cs="Lucida Grande"/>
      <w:sz w:val="18"/>
      <w:szCs w:val="18"/>
    </w:rPr>
  </w:style>
  <w:style w:type="character" w:styleId="Numrodepage">
    <w:name w:val="page number"/>
    <w:basedOn w:val="Policepardfaut"/>
    <w:uiPriority w:val="99"/>
    <w:unhideWhenUsed/>
    <w:rsid w:val="003B7650"/>
    <w:rPr>
      <w:rFonts w:ascii="Trebuchet MS" w:hAnsi="Trebuchet MS"/>
      <w:sz w:val="20"/>
    </w:rPr>
  </w:style>
  <w:style w:type="paragraph" w:styleId="Explorateurdedocuments">
    <w:name w:val="Document Map"/>
    <w:basedOn w:val="Normal"/>
    <w:link w:val="ExplorateurdedocumentsCar"/>
    <w:uiPriority w:val="99"/>
    <w:semiHidden/>
    <w:unhideWhenUsed/>
    <w:rsid w:val="00D306CF"/>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D306CF"/>
    <w:rPr>
      <w:rFonts w:ascii="Lucida Grande" w:hAnsi="Lucida Grande" w:cs="Lucida Grande"/>
    </w:rPr>
  </w:style>
  <w:style w:type="paragraph" w:customStyle="1" w:styleId="FicheCDG35-Puce2">
    <w:name w:val="Fiche CDG35 - Puce 2"/>
    <w:basedOn w:val="FicheCDG35-Puce1"/>
    <w:qFormat/>
    <w:rsid w:val="00A34F7A"/>
    <w:pPr>
      <w:numPr>
        <w:numId w:val="1"/>
      </w:numPr>
      <w:ind w:left="924" w:hanging="357"/>
    </w:pPr>
  </w:style>
  <w:style w:type="paragraph" w:customStyle="1" w:styleId="FicheCDG35-Puce3">
    <w:name w:val="Fiche CDG35 - Puce 3"/>
    <w:qFormat/>
    <w:rsid w:val="00A34F7A"/>
    <w:pPr>
      <w:numPr>
        <w:numId w:val="3"/>
      </w:numPr>
      <w:ind w:left="924" w:hanging="357"/>
    </w:pPr>
    <w:rPr>
      <w:rFonts w:ascii="Trebuchet MS" w:hAnsi="Trebuchet MS"/>
      <w:b/>
      <w:sz w:val="20"/>
    </w:rPr>
  </w:style>
  <w:style w:type="paragraph" w:customStyle="1" w:styleId="FicheCDG35-Picto">
    <w:name w:val="Fiche CDG 35 - Picto"/>
    <w:basedOn w:val="Normal"/>
    <w:qFormat/>
    <w:rsid w:val="00C8301A"/>
    <w:rPr>
      <w:rFonts w:ascii="Trebuchet MS" w:hAnsi="Trebuchet MS"/>
    </w:rPr>
  </w:style>
  <w:style w:type="character" w:customStyle="1" w:styleId="WW8Num2z0">
    <w:name w:val="WW8Num2z0"/>
    <w:rsid w:val="008B2D35"/>
    <w:rPr>
      <w:rFonts w:ascii="Symbol" w:hAnsi="Symbol"/>
    </w:rPr>
  </w:style>
  <w:style w:type="character" w:styleId="lev">
    <w:name w:val="Strong"/>
    <w:basedOn w:val="Policepardfaut"/>
    <w:uiPriority w:val="22"/>
    <w:qFormat/>
    <w:rsid w:val="00A146E1"/>
    <w:rPr>
      <w:b/>
      <w:bCs/>
    </w:rPr>
  </w:style>
  <w:style w:type="character" w:styleId="Marquedecommentaire">
    <w:name w:val="annotation reference"/>
    <w:basedOn w:val="Policepardfaut"/>
    <w:uiPriority w:val="99"/>
    <w:semiHidden/>
    <w:unhideWhenUsed/>
    <w:rsid w:val="00AA6856"/>
    <w:rPr>
      <w:sz w:val="16"/>
      <w:szCs w:val="16"/>
    </w:rPr>
  </w:style>
  <w:style w:type="paragraph" w:styleId="Commentaire">
    <w:name w:val="annotation text"/>
    <w:basedOn w:val="Normal"/>
    <w:link w:val="CommentaireCar"/>
    <w:uiPriority w:val="99"/>
    <w:unhideWhenUsed/>
    <w:rsid w:val="00AA6856"/>
    <w:rPr>
      <w:sz w:val="20"/>
    </w:rPr>
  </w:style>
  <w:style w:type="character" w:customStyle="1" w:styleId="CommentaireCar">
    <w:name w:val="Commentaire Car"/>
    <w:basedOn w:val="Policepardfaut"/>
    <w:link w:val="Commentaire"/>
    <w:uiPriority w:val="99"/>
    <w:rsid w:val="00AA6856"/>
    <w:rPr>
      <w:rFonts w:ascii="Calibri" w:eastAsia="Times New Roman" w:hAnsi="Calibri" w:cs="Times New Roman"/>
      <w:sz w:val="20"/>
      <w:szCs w:val="20"/>
    </w:rPr>
  </w:style>
  <w:style w:type="paragraph" w:styleId="Sansinterligne">
    <w:name w:val="No Spacing"/>
    <w:uiPriority w:val="1"/>
    <w:qFormat/>
    <w:rsid w:val="006617C3"/>
    <w:pPr>
      <w:widowControl w:val="0"/>
      <w:suppressAutoHyphens/>
    </w:pPr>
    <w:rPr>
      <w:rFonts w:ascii="Calibri" w:eastAsia="Times New Roman" w:hAnsi="Calibri" w:cs="Times New Roman"/>
      <w:sz w:val="22"/>
      <w:szCs w:val="20"/>
    </w:rPr>
  </w:style>
  <w:style w:type="paragraph" w:styleId="NormalWeb">
    <w:name w:val="Normal (Web)"/>
    <w:basedOn w:val="Normal"/>
    <w:uiPriority w:val="99"/>
    <w:semiHidden/>
    <w:unhideWhenUsed/>
    <w:rsid w:val="00C04410"/>
    <w:pPr>
      <w:widowControl/>
      <w:suppressAutoHyphens w:val="0"/>
      <w:spacing w:before="100" w:beforeAutospacing="1" w:after="119"/>
    </w:pPr>
    <w:rPr>
      <w:rFonts w:ascii="Times New Roman" w:hAnsi="Times New Roman"/>
      <w:sz w:val="24"/>
      <w:szCs w:val="24"/>
    </w:rPr>
  </w:style>
  <w:style w:type="character" w:styleId="Accentuation">
    <w:name w:val="Emphasis"/>
    <w:basedOn w:val="Policepardfaut"/>
    <w:uiPriority w:val="20"/>
    <w:qFormat/>
    <w:rsid w:val="00C04410"/>
    <w:rPr>
      <w:i/>
      <w:iCs/>
    </w:rPr>
  </w:style>
  <w:style w:type="character" w:customStyle="1" w:styleId="WW8Num17z0">
    <w:name w:val="WW8Num17z0"/>
    <w:rsid w:val="003D1F89"/>
    <w:rPr>
      <w:rFonts w:ascii="Symbol" w:hAnsi="Symbol"/>
    </w:rPr>
  </w:style>
  <w:style w:type="character" w:styleId="Lienhypertexte">
    <w:name w:val="Hyperlink"/>
    <w:basedOn w:val="Policepardfaut"/>
    <w:uiPriority w:val="99"/>
    <w:unhideWhenUsed/>
    <w:rsid w:val="008650EB"/>
    <w:rPr>
      <w:color w:val="0000FF" w:themeColor="hyperlink"/>
      <w:u w:val="single"/>
    </w:rPr>
  </w:style>
  <w:style w:type="character" w:styleId="Mentionnonrsolue">
    <w:name w:val="Unresolved Mention"/>
    <w:basedOn w:val="Policepardfaut"/>
    <w:uiPriority w:val="99"/>
    <w:semiHidden/>
    <w:unhideWhenUsed/>
    <w:rsid w:val="008650EB"/>
    <w:rPr>
      <w:color w:val="605E5C"/>
      <w:shd w:val="clear" w:color="auto" w:fill="E1DFDD"/>
    </w:rPr>
  </w:style>
  <w:style w:type="character" w:customStyle="1" w:styleId="markedcontent">
    <w:name w:val="markedcontent"/>
    <w:basedOn w:val="Policepardfaut"/>
    <w:rsid w:val="00BB33F0"/>
  </w:style>
  <w:style w:type="paragraph" w:styleId="Objetducommentaire">
    <w:name w:val="annotation subject"/>
    <w:basedOn w:val="Commentaire"/>
    <w:next w:val="Commentaire"/>
    <w:link w:val="ObjetducommentaireCar"/>
    <w:uiPriority w:val="99"/>
    <w:semiHidden/>
    <w:unhideWhenUsed/>
    <w:rsid w:val="00F72534"/>
    <w:rPr>
      <w:b/>
      <w:bCs/>
    </w:rPr>
  </w:style>
  <w:style w:type="character" w:customStyle="1" w:styleId="ObjetducommentaireCar">
    <w:name w:val="Objet du commentaire Car"/>
    <w:basedOn w:val="CommentaireCar"/>
    <w:link w:val="Objetducommentaire"/>
    <w:uiPriority w:val="99"/>
    <w:semiHidden/>
    <w:rsid w:val="00F72534"/>
    <w:rPr>
      <w:rFonts w:ascii="Calibri" w:eastAsia="Times New Roman" w:hAnsi="Calibri" w:cs="Times New Roman"/>
      <w:b/>
      <w:bCs/>
      <w:sz w:val="20"/>
      <w:szCs w:val="20"/>
    </w:rPr>
  </w:style>
  <w:style w:type="paragraph" w:customStyle="1" w:styleId="chapeau">
    <w:name w:val="chapeau"/>
    <w:basedOn w:val="Normal"/>
    <w:rsid w:val="00C57AE3"/>
    <w:pPr>
      <w:widowControl/>
      <w:suppressAutoHyphens w:val="0"/>
      <w:spacing w:before="100" w:beforeAutospacing="1" w:after="100" w:afterAutospacing="1"/>
    </w:pPr>
    <w:rPr>
      <w:rFonts w:ascii="Times New Roman" w:hAnsi="Times New Roman"/>
      <w:sz w:val="24"/>
      <w:szCs w:val="24"/>
    </w:rPr>
  </w:style>
  <w:style w:type="character" w:styleId="Lienhypertextesuivivisit">
    <w:name w:val="FollowedHyperlink"/>
    <w:basedOn w:val="Policepardfaut"/>
    <w:uiPriority w:val="99"/>
    <w:semiHidden/>
    <w:unhideWhenUsed/>
    <w:rsid w:val="00C969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0520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mailto:https://www.cdg35.fr/beacdf17e90166e1ba64332030865eexy/iedit/11/226584_235437_Fiche_Statuts___Le_travail__normal_de_nuit.pdf"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legifrance.gouv.fr/affichTexte.do;jsessionid=6B51168D7DFB9878899918B4FD89EC46.tpdjo13v_1?cidTexte=JORFTEXT000000208382&amp;dateTexte=20141009" TargetMode="External"/><Relationship Id="rId2" Type="http://schemas.openxmlformats.org/officeDocument/2006/relationships/numbering" Target="numbering.xml"/><Relationship Id="rId16" Type="http://schemas.openxmlformats.org/officeDocument/2006/relationships/hyperlink" Target="http://admi.net/eur/loi/leg_euro/fr_393L0104.html" TargetMode="External"/><Relationship Id="rId20" Type="http://schemas.openxmlformats.org/officeDocument/2006/relationships/hyperlink" Target="mailto:https://www.cdg35.fr/accueil_internet/les_publications_du_cdg_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eferent.deontologue@cdg35.fr"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https://www.cdg35.fr/accueil_internet/gerer_les_rh/preserver_la_sante_et_la_securite_au_travai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dg35.fr/accueil_internet/gerer_les_rh/les_instances_consultatives/le_cst_en_formation_specialisee_sante_securite_conditions_de_travail"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S:\Modeles\Mod&#232;les%20MicrosoftOffice\Mod&#232;les-Collections\Mod&#232;les_2-pages\Guide.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D9BA2-E1F1-4E23-B9D2-46FDEBCE8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Guide.dotx</Template>
  <TotalTime>2</TotalTime>
  <Pages>45</Pages>
  <Words>15547</Words>
  <Characters>85514</Characters>
  <Application>Microsoft Office Word</Application>
  <DocSecurity>4</DocSecurity>
  <Lines>712</Lines>
  <Paragraphs>201</Paragraphs>
  <ScaleCrop>false</ScaleCrop>
  <HeadingPairs>
    <vt:vector size="4" baseType="variant">
      <vt:variant>
        <vt:lpstr>Titre</vt:lpstr>
      </vt:variant>
      <vt:variant>
        <vt:i4>1</vt:i4>
      </vt:variant>
      <vt:variant>
        <vt:lpstr>Headings</vt:lpstr>
      </vt:variant>
      <vt:variant>
        <vt:i4>14</vt:i4>
      </vt:variant>
    </vt:vector>
  </HeadingPairs>
  <TitlesOfParts>
    <vt:vector size="15" baseType="lpstr">
      <vt:lpstr/>
      <vt:lpstr>TITRES</vt:lpstr>
      <vt:lpstr>Titre 1</vt:lpstr>
      <vt:lpstr>Titre 2</vt:lpstr>
      <vt:lpstr>Titre 3</vt:lpstr>
      <vt:lpstr>Titre 4</vt:lpstr>
      <vt:lpstr>CORPS DU TEXTE</vt:lpstr>
      <vt:lpstr>Corps du texte 2</vt:lpstr>
      <vt:lpstr>Puces utilisées pour les énumérations :</vt:lpstr>
      <vt:lpstr>Mise en valeur d’un paragraphe :</vt:lpstr>
      <vt:lpstr>Exemple</vt:lpstr>
      <vt:lpstr>REFERENCES JURIDIQUES</vt:lpstr>
      <vt:lpstr>Mise en exergue</vt:lpstr>
      <vt:lpstr>Titre références</vt:lpstr>
      <vt:lpstr>TABLEAUX</vt:lpstr>
    </vt:vector>
  </TitlesOfParts>
  <Company/>
  <LinksUpToDate>false</LinksUpToDate>
  <CharactersWithSpaces>100860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Gruel</dc:creator>
  <cp:keywords/>
  <dc:description/>
  <cp:lastModifiedBy>Chrystele GRUEL</cp:lastModifiedBy>
  <cp:revision>2</cp:revision>
  <cp:lastPrinted>2023-06-16T08:03:00Z</cp:lastPrinted>
  <dcterms:created xsi:type="dcterms:W3CDTF">2023-06-19T12:40:00Z</dcterms:created>
  <dcterms:modified xsi:type="dcterms:W3CDTF">2023-06-19T12:40:00Z</dcterms:modified>
</cp:coreProperties>
</file>