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47" w:rsidRPr="00D0517C" w:rsidRDefault="00D97B47" w:rsidP="00D97B47">
      <w:pPr>
        <w:pStyle w:val="Titre1"/>
        <w:spacing w:line="276" w:lineRule="auto"/>
        <w:jc w:val="center"/>
        <w:rPr>
          <w:rFonts w:asciiTheme="minorHAnsi" w:hAnsiTheme="minorHAnsi" w:cstheme="minorHAnsi"/>
          <w:sz w:val="22"/>
          <w:szCs w:val="22"/>
          <w:u w:val="none"/>
        </w:rPr>
      </w:pPr>
      <w:r w:rsidRPr="00D0517C">
        <w:rPr>
          <w:rFonts w:asciiTheme="minorHAnsi" w:hAnsiTheme="minorHAnsi" w:cstheme="minorHAnsi"/>
          <w:sz w:val="22"/>
          <w:szCs w:val="22"/>
          <w:u w:val="none"/>
        </w:rPr>
        <w:t>ARRETÉ – …………</w:t>
      </w:r>
    </w:p>
    <w:p w:rsidR="00D97B47" w:rsidRPr="00D0517C" w:rsidRDefault="00D97B47" w:rsidP="00D97B47">
      <w:pPr>
        <w:pStyle w:val="Standard"/>
        <w:rPr>
          <w:rFonts w:asciiTheme="minorHAnsi" w:hAnsiTheme="minorHAnsi" w:cstheme="minorHAnsi"/>
          <w:lang w:eastAsia="fr-FR"/>
        </w:rPr>
      </w:pPr>
    </w:p>
    <w:p w:rsidR="0033002F" w:rsidRDefault="00D97B47" w:rsidP="00D97B47">
      <w:pPr>
        <w:pStyle w:val="Titre4"/>
        <w:spacing w:line="276" w:lineRule="auto"/>
        <w:jc w:val="center"/>
        <w:rPr>
          <w:rFonts w:asciiTheme="minorHAnsi" w:hAnsiTheme="minorHAnsi" w:cstheme="minorHAnsi"/>
          <w:b/>
          <w:sz w:val="22"/>
          <w:szCs w:val="22"/>
          <w:u w:val="none"/>
        </w:rPr>
      </w:pPr>
      <w:r w:rsidRPr="00D0517C">
        <w:rPr>
          <w:rFonts w:asciiTheme="minorHAnsi" w:hAnsiTheme="minorHAnsi" w:cstheme="minorHAnsi"/>
          <w:b/>
          <w:sz w:val="22"/>
          <w:szCs w:val="22"/>
          <w:u w:val="none"/>
        </w:rPr>
        <w:t xml:space="preserve">PORTANT </w:t>
      </w:r>
      <w:r w:rsidR="0033002F">
        <w:rPr>
          <w:rFonts w:asciiTheme="minorHAnsi" w:hAnsiTheme="minorHAnsi" w:cstheme="minorHAnsi"/>
          <w:b/>
          <w:sz w:val="22"/>
          <w:szCs w:val="22"/>
          <w:u w:val="none"/>
        </w:rPr>
        <w:t xml:space="preserve">RADIATION DES CADRES POUR LICENCIEMENT </w:t>
      </w:r>
    </w:p>
    <w:p w:rsidR="00D97B47" w:rsidRPr="00D0517C" w:rsidRDefault="0033002F" w:rsidP="00D97B47">
      <w:pPr>
        <w:pStyle w:val="Titre4"/>
        <w:spacing w:line="276" w:lineRule="auto"/>
        <w:jc w:val="center"/>
        <w:rPr>
          <w:rFonts w:asciiTheme="minorHAnsi" w:hAnsiTheme="minorHAnsi" w:cstheme="minorHAnsi"/>
          <w:b/>
          <w:sz w:val="22"/>
          <w:szCs w:val="22"/>
          <w:u w:val="none"/>
        </w:rPr>
      </w:pPr>
      <w:r>
        <w:rPr>
          <w:rFonts w:asciiTheme="minorHAnsi" w:hAnsiTheme="minorHAnsi" w:cstheme="minorHAnsi"/>
          <w:b/>
          <w:sz w:val="22"/>
          <w:szCs w:val="22"/>
          <w:u w:val="none"/>
        </w:rPr>
        <w:t xml:space="preserve">SUITE </w:t>
      </w:r>
      <w:proofErr w:type="spellStart"/>
      <w:r>
        <w:rPr>
          <w:rFonts w:asciiTheme="minorHAnsi" w:hAnsiTheme="minorHAnsi" w:cstheme="minorHAnsi"/>
          <w:b/>
          <w:sz w:val="22"/>
          <w:szCs w:val="22"/>
          <w:u w:val="none"/>
        </w:rPr>
        <w:t>A</w:t>
      </w:r>
      <w:proofErr w:type="spellEnd"/>
      <w:r>
        <w:rPr>
          <w:rFonts w:asciiTheme="minorHAnsi" w:hAnsiTheme="minorHAnsi" w:cstheme="minorHAnsi"/>
          <w:b/>
          <w:sz w:val="22"/>
          <w:szCs w:val="22"/>
          <w:u w:val="none"/>
        </w:rPr>
        <w:t xml:space="preserve"> UNE </w:t>
      </w:r>
      <w:r w:rsidR="00D97B47" w:rsidRPr="00D0517C">
        <w:rPr>
          <w:rFonts w:asciiTheme="minorHAnsi" w:hAnsiTheme="minorHAnsi" w:cstheme="minorHAnsi"/>
          <w:b/>
          <w:sz w:val="22"/>
          <w:szCs w:val="22"/>
          <w:u w:val="none"/>
        </w:rPr>
        <w:t xml:space="preserve">FIN DE DÉTACHEMENT </w:t>
      </w:r>
    </w:p>
    <w:p w:rsidR="00D97B47" w:rsidRPr="00D0517C" w:rsidRDefault="00D97B47" w:rsidP="00D97B47">
      <w:pPr>
        <w:pStyle w:val="Titre4"/>
        <w:spacing w:line="276" w:lineRule="auto"/>
        <w:jc w:val="center"/>
        <w:rPr>
          <w:rFonts w:asciiTheme="minorHAnsi" w:hAnsiTheme="minorHAnsi" w:cstheme="minorHAnsi"/>
          <w:b/>
          <w:sz w:val="22"/>
          <w:szCs w:val="22"/>
          <w:u w:val="none"/>
        </w:rPr>
      </w:pPr>
      <w:r w:rsidRPr="00D0517C">
        <w:rPr>
          <w:rFonts w:asciiTheme="minorHAnsi" w:hAnsiTheme="minorHAnsi" w:cstheme="minorHAnsi"/>
          <w:b/>
          <w:sz w:val="22"/>
          <w:szCs w:val="22"/>
          <w:u w:val="none"/>
        </w:rPr>
        <w:t>DE M</w:t>
      </w:r>
      <w:r w:rsidR="006B4A63" w:rsidRPr="00D0517C">
        <w:rPr>
          <w:rFonts w:asciiTheme="minorHAnsi" w:hAnsiTheme="minorHAnsi" w:cstheme="minorHAnsi"/>
          <w:b/>
          <w:sz w:val="22"/>
          <w:szCs w:val="22"/>
          <w:u w:val="none"/>
        </w:rPr>
        <w:t xml:space="preserve"> </w:t>
      </w:r>
      <w:proofErr w:type="gramStart"/>
      <w:r w:rsidRPr="00D0517C">
        <w:rPr>
          <w:rFonts w:asciiTheme="minorHAnsi" w:hAnsiTheme="minorHAnsi" w:cstheme="minorHAnsi"/>
          <w:b/>
          <w:sz w:val="22"/>
          <w:szCs w:val="22"/>
          <w:u w:val="none"/>
        </w:rPr>
        <w:t>.………………………</w:t>
      </w:r>
      <w:proofErr w:type="gramEnd"/>
    </w:p>
    <w:p w:rsidR="00D97B47" w:rsidRPr="00D0517C" w:rsidRDefault="00D97B47" w:rsidP="00D97B47">
      <w:pPr>
        <w:pStyle w:val="Retraitnormal"/>
        <w:rPr>
          <w:rFonts w:asciiTheme="minorHAnsi" w:hAnsiTheme="minorHAnsi" w:cstheme="minorHAnsi"/>
        </w:rPr>
      </w:pPr>
    </w:p>
    <w:p w:rsidR="00D97B47" w:rsidRPr="00D0517C" w:rsidRDefault="00D97B47" w:rsidP="00D97B47">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DÉTACHÉ SUR L’EMPLOI FONCTIONNEL </w:t>
      </w:r>
    </w:p>
    <w:p w:rsidR="00D97B47" w:rsidRPr="00D0517C" w:rsidRDefault="00D97B47" w:rsidP="00D97B47">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DE DIRECTEUR GÉNÉRAL DES SERVICES </w:t>
      </w:r>
    </w:p>
    <w:p w:rsidR="00D97B47" w:rsidRPr="00D0517C" w:rsidRDefault="00D97B47" w:rsidP="00D97B47">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de </w:t>
      </w:r>
      <w:proofErr w:type="gramStart"/>
      <w:r w:rsidR="006B4A63" w:rsidRPr="00D0517C">
        <w:rPr>
          <w:rFonts w:asciiTheme="minorHAnsi" w:hAnsiTheme="minorHAnsi" w:cstheme="minorHAnsi"/>
          <w:b/>
          <w:sz w:val="22"/>
          <w:szCs w:val="22"/>
        </w:rPr>
        <w:t>……..</w:t>
      </w:r>
      <w:r w:rsidRPr="00D0517C">
        <w:rPr>
          <w:rFonts w:asciiTheme="minorHAnsi" w:hAnsiTheme="minorHAnsi" w:cstheme="minorHAnsi"/>
          <w:b/>
          <w:sz w:val="22"/>
          <w:szCs w:val="22"/>
        </w:rPr>
        <w:t>…</w:t>
      </w:r>
      <w:proofErr w:type="gramEnd"/>
      <w:r w:rsidRPr="00D0517C">
        <w:rPr>
          <w:rFonts w:asciiTheme="minorHAnsi" w:hAnsiTheme="minorHAnsi" w:cstheme="minorHAnsi"/>
          <w:b/>
          <w:sz w:val="22"/>
          <w:szCs w:val="22"/>
        </w:rPr>
        <w:t xml:space="preserve"> à …</w:t>
      </w:r>
      <w:r w:rsidR="006B4A63" w:rsidRPr="00D0517C">
        <w:rPr>
          <w:rFonts w:asciiTheme="minorHAnsi" w:hAnsiTheme="minorHAnsi" w:cstheme="minorHAnsi"/>
          <w:b/>
          <w:sz w:val="22"/>
          <w:szCs w:val="22"/>
        </w:rPr>
        <w:t>…..</w:t>
      </w:r>
      <w:r w:rsidRPr="00D0517C">
        <w:rPr>
          <w:rFonts w:asciiTheme="minorHAnsi" w:hAnsiTheme="minorHAnsi" w:cstheme="minorHAnsi"/>
          <w:b/>
          <w:sz w:val="22"/>
          <w:szCs w:val="22"/>
        </w:rPr>
        <w:t>.. habitants)</w:t>
      </w:r>
    </w:p>
    <w:p w:rsidR="00D97B47" w:rsidRPr="00D0517C" w:rsidRDefault="00D97B47" w:rsidP="00D97B47">
      <w:pPr>
        <w:jc w:val="center"/>
        <w:rPr>
          <w:rFonts w:asciiTheme="minorHAnsi" w:hAnsiTheme="minorHAnsi" w:cstheme="minorHAnsi"/>
          <w:b/>
          <w:sz w:val="22"/>
          <w:lang w:eastAsia="fr-FR"/>
        </w:rPr>
      </w:pPr>
    </w:p>
    <w:p w:rsidR="00D97B47" w:rsidRPr="00D0517C" w:rsidRDefault="00D97B47" w:rsidP="00D97B47">
      <w:pPr>
        <w:jc w:val="both"/>
        <w:rPr>
          <w:rFonts w:asciiTheme="minorHAnsi" w:hAnsiTheme="minorHAnsi" w:cstheme="minorHAnsi"/>
          <w:b/>
          <w:bCs/>
          <w:sz w:val="22"/>
          <w:lang w:eastAsia="fr-FR"/>
        </w:rPr>
      </w:pPr>
      <w:r w:rsidRPr="00D0517C">
        <w:rPr>
          <w:rFonts w:asciiTheme="minorHAnsi" w:hAnsiTheme="minorHAnsi" w:cstheme="minorHAnsi"/>
          <w:b/>
          <w:bCs/>
          <w:sz w:val="22"/>
          <w:lang w:eastAsia="fr-FR"/>
        </w:rPr>
        <w:t xml:space="preserve">Le Maire/Président de </w:t>
      </w:r>
      <w:proofErr w:type="gramStart"/>
      <w:r w:rsidRPr="00D0517C">
        <w:rPr>
          <w:rFonts w:asciiTheme="minorHAnsi" w:hAnsiTheme="minorHAnsi" w:cstheme="minorHAnsi"/>
          <w:b/>
          <w:bCs/>
          <w:sz w:val="22"/>
          <w:lang w:eastAsia="fr-FR"/>
        </w:rPr>
        <w:t>……………………...,</w:t>
      </w:r>
      <w:proofErr w:type="gramEnd"/>
    </w:p>
    <w:p w:rsidR="00F01C4B" w:rsidRPr="003114DC" w:rsidRDefault="00F01C4B" w:rsidP="002268AD">
      <w:pPr>
        <w:pStyle w:val="Corpsdetexte2"/>
        <w:rPr>
          <w:rFonts w:asciiTheme="minorHAnsi" w:hAnsiTheme="minorHAnsi" w:cstheme="minorHAnsi"/>
          <w:b/>
          <w:sz w:val="20"/>
          <w:szCs w:val="20"/>
        </w:rPr>
      </w:pP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Vu</w:t>
      </w:r>
      <w:r w:rsidRPr="003114DC">
        <w:rPr>
          <w:rFonts w:asciiTheme="minorHAnsi" w:hAnsiTheme="minorHAnsi" w:cstheme="minorHAnsi"/>
          <w:sz w:val="20"/>
          <w:szCs w:val="20"/>
        </w:rPr>
        <w:t xml:space="preserve"> l</w:t>
      </w:r>
      <w:r w:rsidR="007E2716" w:rsidRPr="003114DC">
        <w:rPr>
          <w:rFonts w:asciiTheme="minorHAnsi" w:hAnsiTheme="minorHAnsi" w:cstheme="minorHAnsi"/>
          <w:sz w:val="20"/>
          <w:szCs w:val="20"/>
        </w:rPr>
        <w:t>e Code Général des collectivités territoriales,</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w:t>
      </w:r>
      <w:r w:rsidR="007E2716" w:rsidRPr="003114DC">
        <w:rPr>
          <w:rFonts w:asciiTheme="minorHAnsi" w:hAnsiTheme="minorHAnsi" w:cstheme="minorHAnsi"/>
        </w:rPr>
        <w:t>e Code Général de la Fonction Publique,</w:t>
      </w:r>
      <w:r w:rsidRPr="003114DC">
        <w:rPr>
          <w:rFonts w:asciiTheme="minorHAnsi" w:hAnsiTheme="minorHAnsi" w:cstheme="minorHAnsi"/>
        </w:rPr>
        <w:t xml:space="preserve"> </w:t>
      </w: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Vu</w:t>
      </w:r>
      <w:r w:rsidRPr="003114DC">
        <w:rPr>
          <w:rFonts w:asciiTheme="minorHAnsi" w:hAnsiTheme="minorHAnsi" w:cstheme="minorHAnsi"/>
          <w:sz w:val="20"/>
          <w:szCs w:val="20"/>
        </w:rPr>
        <w:t xml:space="preserve"> la loi n° 84-53 du 26 janvier 1984, </w:t>
      </w:r>
      <w:r w:rsidR="007E2716" w:rsidRPr="003114DC">
        <w:rPr>
          <w:rFonts w:asciiTheme="minorHAnsi" w:hAnsiTheme="minorHAnsi" w:cstheme="minorHAnsi"/>
          <w:sz w:val="20"/>
          <w:szCs w:val="20"/>
        </w:rPr>
        <w:t xml:space="preserve">modifiée </w:t>
      </w:r>
      <w:r w:rsidRPr="003114DC">
        <w:rPr>
          <w:rFonts w:asciiTheme="minorHAnsi" w:hAnsiTheme="minorHAnsi" w:cstheme="minorHAnsi"/>
          <w:sz w:val="20"/>
          <w:szCs w:val="20"/>
        </w:rPr>
        <w:t>portant dispositions statutaires relatives à la</w:t>
      </w:r>
      <w:r w:rsidR="007E2716" w:rsidRPr="003114DC">
        <w:rPr>
          <w:rFonts w:asciiTheme="minorHAnsi" w:hAnsiTheme="minorHAnsi" w:cstheme="minorHAnsi"/>
          <w:sz w:val="20"/>
          <w:szCs w:val="20"/>
        </w:rPr>
        <w:t xml:space="preserve"> fonction publique territoriale,</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86-68 du 13 janvier 1986 relatif aux positions de détachement de hors cadre, de disponibilité et de congé parental des fonctionnaires territoriaux,</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87-1101 du 30 décembre 1987, portant dispositions statutaires particulières à certains emplois administratifs de direction des Communes et des Établissements Publics locaux assimilés,</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007E2716" w:rsidRPr="003114DC">
        <w:rPr>
          <w:rFonts w:asciiTheme="minorHAnsi" w:hAnsiTheme="minorHAnsi" w:cstheme="minorHAnsi"/>
        </w:rPr>
        <w:t xml:space="preserve"> le décret n° 88-614 du </w:t>
      </w:r>
      <w:r w:rsidRPr="003114DC">
        <w:rPr>
          <w:rFonts w:asciiTheme="minorHAnsi" w:hAnsiTheme="minorHAnsi" w:cstheme="minorHAnsi"/>
        </w:rPr>
        <w:t>6 mai 1988, pris pour l’application des articles 98 et 99 de la loi n° 84-53 du 26 janvier 1984 modifiée, et relatif à la perte d’emploi et au congé spécial de certains fonctionnaires territoriaux,</w:t>
      </w:r>
    </w:p>
    <w:p w:rsidR="002268AD" w:rsidRDefault="002268AD"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n°90-128 du 9 février 1990 portant dispositions statutaires particulières aux emplois de directeur général et directeur des services techniques des communes et de directeur général des services techniques des établissements publics de coopération intercommunale à fiscalité propre</w:t>
      </w:r>
      <w:r w:rsidR="006C11F4">
        <w:rPr>
          <w:rFonts w:asciiTheme="minorHAnsi" w:hAnsiTheme="minorHAnsi" w:cstheme="minorHAnsi"/>
        </w:rPr>
        <w:t>,</w:t>
      </w:r>
    </w:p>
    <w:p w:rsidR="005079CA" w:rsidRDefault="005079CA" w:rsidP="005079CA">
      <w:pPr>
        <w:pStyle w:val="Corpsdetexte2"/>
        <w:rPr>
          <w:rFonts w:asciiTheme="minorHAnsi" w:hAnsiTheme="minorHAnsi" w:cstheme="minorHAnsi"/>
          <w:bCs/>
          <w:sz w:val="20"/>
          <w:szCs w:val="20"/>
        </w:rPr>
      </w:pPr>
      <w:r w:rsidRPr="007B701E">
        <w:rPr>
          <w:rFonts w:asciiTheme="minorHAnsi" w:hAnsiTheme="minorHAnsi" w:cstheme="minorHAnsi"/>
          <w:b/>
          <w:bCs/>
          <w:sz w:val="20"/>
          <w:szCs w:val="20"/>
        </w:rPr>
        <w:t>Vu</w:t>
      </w:r>
      <w:r w:rsidRPr="007B701E">
        <w:rPr>
          <w:rFonts w:asciiTheme="minorHAnsi" w:hAnsiTheme="minorHAnsi" w:cstheme="minorHAnsi"/>
          <w:bCs/>
          <w:sz w:val="20"/>
          <w:szCs w:val="20"/>
        </w:rPr>
        <w:t xml:space="preserve"> le décret n°2020-69 du 30 janvier 2020 relatif aux contrôles déontologies dans la fonction publique,</w:t>
      </w:r>
    </w:p>
    <w:p w:rsidR="00D97B47" w:rsidRPr="003114DC" w:rsidRDefault="00D97B47" w:rsidP="002268AD">
      <w:pPr>
        <w:pStyle w:val="Standard"/>
        <w:jc w:val="both"/>
        <w:rPr>
          <w:rFonts w:asciiTheme="minorHAnsi" w:hAnsiTheme="minorHAnsi" w:cstheme="minorHAnsi"/>
        </w:rPr>
      </w:pPr>
      <w:bookmarkStart w:id="0" w:name="_GoBack"/>
      <w:bookmarkEnd w:id="0"/>
      <w:r w:rsidRPr="003114DC">
        <w:rPr>
          <w:rFonts w:asciiTheme="minorHAnsi" w:hAnsiTheme="minorHAnsi" w:cstheme="minorHAnsi"/>
          <w:b/>
        </w:rPr>
        <w:t>Vu</w:t>
      </w:r>
      <w:r w:rsidRPr="003114DC">
        <w:rPr>
          <w:rFonts w:asciiTheme="minorHAnsi" w:hAnsiTheme="minorHAnsi" w:cstheme="minorHAnsi"/>
        </w:rPr>
        <w:t xml:space="preserve"> le décret n° </w:t>
      </w:r>
      <w:r w:rsidR="007E2716" w:rsidRPr="003114DC">
        <w:rPr>
          <w:rFonts w:asciiTheme="minorHAnsi" w:hAnsiTheme="minorHAnsi" w:cstheme="minorHAnsi"/>
        </w:rPr>
        <w:t>…………..</w:t>
      </w:r>
      <w:r w:rsidRPr="003114DC">
        <w:rPr>
          <w:rFonts w:asciiTheme="minorHAnsi" w:hAnsiTheme="minorHAnsi" w:cstheme="minorHAnsi"/>
        </w:rPr>
        <w:t xml:space="preserve"> du </w:t>
      </w:r>
      <w:proofErr w:type="gramStart"/>
      <w:r w:rsidR="007E2716" w:rsidRPr="003114DC">
        <w:rPr>
          <w:rFonts w:asciiTheme="minorHAnsi" w:hAnsiTheme="minorHAnsi" w:cstheme="minorHAnsi"/>
        </w:rPr>
        <w:t>……………….</w:t>
      </w:r>
      <w:proofErr w:type="gramEnd"/>
      <w:r w:rsidRPr="003114DC">
        <w:rPr>
          <w:rFonts w:asciiTheme="minorHAnsi" w:hAnsiTheme="minorHAnsi" w:cstheme="minorHAnsi"/>
        </w:rPr>
        <w:t xml:space="preserve"> portant statut particulier du cadre d'emplois des </w:t>
      </w:r>
      <w:r w:rsidR="007E2716" w:rsidRPr="003114DC">
        <w:rPr>
          <w:rFonts w:asciiTheme="minorHAnsi" w:hAnsiTheme="minorHAnsi" w:cstheme="minorHAnsi"/>
        </w:rPr>
        <w:t>……………………..</w:t>
      </w:r>
      <w:r w:rsidRPr="003114DC">
        <w:rPr>
          <w:rFonts w:asciiTheme="minorHAnsi" w:hAnsiTheme="minorHAnsi" w:cstheme="minorHAnsi"/>
        </w:rPr>
        <w:t>,</w:t>
      </w:r>
    </w:p>
    <w:p w:rsidR="0033002F" w:rsidRPr="007B701E" w:rsidRDefault="0033002F" w:rsidP="0033002F">
      <w:pPr>
        <w:pStyle w:val="Corpsdetexte2"/>
        <w:rPr>
          <w:rFonts w:asciiTheme="minorHAnsi" w:hAnsiTheme="minorHAnsi" w:cstheme="minorHAnsi"/>
          <w:sz w:val="20"/>
          <w:szCs w:val="20"/>
        </w:rPr>
      </w:pPr>
      <w:r w:rsidRPr="007B701E">
        <w:rPr>
          <w:rFonts w:asciiTheme="minorHAnsi" w:hAnsiTheme="minorHAnsi" w:cstheme="minorHAnsi"/>
          <w:b/>
          <w:sz w:val="20"/>
          <w:szCs w:val="20"/>
        </w:rPr>
        <w:t>Vu</w:t>
      </w:r>
      <w:r w:rsidRPr="007B701E">
        <w:rPr>
          <w:rFonts w:asciiTheme="minorHAnsi" w:hAnsiTheme="minorHAnsi" w:cstheme="minorHAnsi"/>
          <w:sz w:val="20"/>
          <w:szCs w:val="20"/>
        </w:rPr>
        <w:t xml:space="preserve"> l’arrêté en date du </w:t>
      </w:r>
      <w:proofErr w:type="gramStart"/>
      <w:r>
        <w:rPr>
          <w:rFonts w:asciiTheme="minorHAnsi" w:hAnsiTheme="minorHAnsi" w:cstheme="minorHAnsi"/>
          <w:sz w:val="20"/>
          <w:szCs w:val="20"/>
        </w:rPr>
        <w:t>……….</w:t>
      </w:r>
      <w:r w:rsidRPr="007B701E">
        <w:rPr>
          <w:rFonts w:asciiTheme="minorHAnsi" w:hAnsiTheme="minorHAnsi" w:cstheme="minorHAnsi"/>
          <w:sz w:val="20"/>
          <w:szCs w:val="20"/>
        </w:rPr>
        <w:t>……</w:t>
      </w:r>
      <w:proofErr w:type="gramEnd"/>
      <w:r w:rsidRPr="007B701E">
        <w:rPr>
          <w:rFonts w:asciiTheme="minorHAnsi" w:hAnsiTheme="minorHAnsi" w:cstheme="minorHAnsi"/>
          <w:sz w:val="20"/>
          <w:szCs w:val="20"/>
        </w:rPr>
        <w:t xml:space="preserve"> à effet du …</w:t>
      </w:r>
      <w:r>
        <w:rPr>
          <w:rFonts w:asciiTheme="minorHAnsi" w:hAnsiTheme="minorHAnsi" w:cstheme="minorHAnsi"/>
          <w:sz w:val="20"/>
          <w:szCs w:val="20"/>
        </w:rPr>
        <w:t>…………..</w:t>
      </w:r>
      <w:r w:rsidRPr="007B701E">
        <w:rPr>
          <w:rFonts w:asciiTheme="minorHAnsi" w:hAnsiTheme="minorHAnsi" w:cstheme="minorHAnsi"/>
          <w:sz w:val="20"/>
          <w:szCs w:val="20"/>
        </w:rPr>
        <w:t xml:space="preserve">…. portant fin de détachement sur l’emploi fonctionnel de …… </w:t>
      </w:r>
      <w:r>
        <w:rPr>
          <w:rFonts w:asciiTheme="minorHAnsi" w:hAnsiTheme="minorHAnsi" w:cstheme="minorHAnsi"/>
          <w:sz w:val="20"/>
          <w:szCs w:val="20"/>
        </w:rPr>
        <w:t>(et</w:t>
      </w:r>
      <w:r w:rsidRPr="007B701E">
        <w:rPr>
          <w:rFonts w:asciiTheme="minorHAnsi" w:hAnsiTheme="minorHAnsi" w:cstheme="minorHAnsi"/>
          <w:sz w:val="20"/>
          <w:szCs w:val="20"/>
        </w:rPr>
        <w:t xml:space="preserve"> maintien en surnombre ou prise en charge</w:t>
      </w:r>
      <w:r>
        <w:rPr>
          <w:rFonts w:asciiTheme="minorHAnsi" w:hAnsiTheme="minorHAnsi" w:cstheme="minorHAnsi"/>
          <w:sz w:val="20"/>
          <w:szCs w:val="20"/>
        </w:rPr>
        <w:t>)</w:t>
      </w:r>
      <w:r w:rsidRPr="007B701E">
        <w:rPr>
          <w:rFonts w:asciiTheme="minorHAnsi" w:hAnsiTheme="minorHAnsi" w:cstheme="minorHAnsi"/>
          <w:sz w:val="20"/>
          <w:szCs w:val="20"/>
        </w:rPr>
        <w:t xml:space="preserve"> de M </w:t>
      </w:r>
      <w:proofErr w:type="gramStart"/>
      <w:r w:rsidRPr="007B701E">
        <w:rPr>
          <w:rFonts w:asciiTheme="minorHAnsi" w:hAnsiTheme="minorHAnsi" w:cstheme="minorHAnsi"/>
          <w:sz w:val="20"/>
          <w:szCs w:val="20"/>
        </w:rPr>
        <w:t>…</w:t>
      </w:r>
      <w:r>
        <w:rPr>
          <w:rFonts w:asciiTheme="minorHAnsi" w:hAnsiTheme="minorHAnsi" w:cstheme="minorHAnsi"/>
          <w:sz w:val="20"/>
          <w:szCs w:val="20"/>
        </w:rPr>
        <w:t>………….</w:t>
      </w:r>
      <w:r w:rsidRPr="007B701E">
        <w:rPr>
          <w:rFonts w:asciiTheme="minorHAnsi" w:hAnsiTheme="minorHAnsi" w:cstheme="minorHAnsi"/>
          <w:sz w:val="20"/>
          <w:szCs w:val="20"/>
        </w:rPr>
        <w:t>……,</w:t>
      </w:r>
      <w:proofErr w:type="gramEnd"/>
      <w:r w:rsidR="00400D10">
        <w:rPr>
          <w:rFonts w:asciiTheme="minorHAnsi" w:hAnsiTheme="minorHAnsi" w:cstheme="minorHAnsi"/>
          <w:sz w:val="20"/>
          <w:szCs w:val="20"/>
        </w:rPr>
        <w:t xml:space="preserve"> notifié le …………..,</w:t>
      </w:r>
    </w:p>
    <w:p w:rsidR="00D97B47" w:rsidRPr="00400D10" w:rsidRDefault="00D97B47" w:rsidP="00400D10">
      <w:pPr>
        <w:pStyle w:val="Corpsdetexte2"/>
        <w:rPr>
          <w:rFonts w:asciiTheme="minorHAnsi" w:hAnsiTheme="minorHAnsi" w:cstheme="minorHAnsi"/>
          <w:sz w:val="20"/>
          <w:szCs w:val="20"/>
        </w:rPr>
      </w:pPr>
    </w:p>
    <w:p w:rsidR="00400D10" w:rsidRPr="00400D10" w:rsidRDefault="00400D10" w:rsidP="00400D10">
      <w:pPr>
        <w:pStyle w:val="Corpsdetexte2"/>
        <w:rPr>
          <w:rFonts w:asciiTheme="minorHAnsi" w:hAnsiTheme="minorHAnsi" w:cstheme="minorHAnsi"/>
          <w:sz w:val="20"/>
          <w:szCs w:val="20"/>
        </w:rPr>
      </w:pPr>
      <w:r w:rsidRPr="00400D10">
        <w:rPr>
          <w:rFonts w:asciiTheme="minorHAnsi" w:hAnsiTheme="minorHAnsi" w:cstheme="minorHAnsi"/>
          <w:b/>
          <w:sz w:val="20"/>
          <w:szCs w:val="20"/>
        </w:rPr>
        <w:t>Considérant</w:t>
      </w:r>
      <w:r w:rsidRPr="00400D10">
        <w:rPr>
          <w:rFonts w:asciiTheme="minorHAnsi" w:hAnsiTheme="minorHAnsi" w:cstheme="minorHAnsi"/>
          <w:sz w:val="20"/>
          <w:szCs w:val="20"/>
        </w:rPr>
        <w:t xml:space="preserve"> qu’en application de l’article L. 544-4 du CGFP, cette indemnité est de droit pour les agents en fin de détachement sur un emploi fonctionnel qui en remplissent les conditions et la sollicitent</w:t>
      </w:r>
      <w:r>
        <w:rPr>
          <w:rFonts w:asciiTheme="minorHAnsi" w:hAnsiTheme="minorHAnsi" w:cstheme="minorHAnsi"/>
          <w:sz w:val="20"/>
          <w:szCs w:val="20"/>
        </w:rPr>
        <w:t>,</w:t>
      </w:r>
    </w:p>
    <w:p w:rsidR="00400D10" w:rsidRPr="00400D10" w:rsidRDefault="00400D10" w:rsidP="00400D10">
      <w:pPr>
        <w:pStyle w:val="Corpsdetexte2"/>
        <w:rPr>
          <w:rFonts w:asciiTheme="minorHAnsi" w:hAnsiTheme="minorHAnsi" w:cstheme="minorHAnsi"/>
          <w:sz w:val="20"/>
          <w:szCs w:val="20"/>
        </w:rPr>
      </w:pPr>
      <w:r w:rsidRPr="00400D10">
        <w:rPr>
          <w:rFonts w:asciiTheme="minorHAnsi" w:hAnsiTheme="minorHAnsi" w:cstheme="minorHAnsi"/>
          <w:b/>
          <w:sz w:val="20"/>
          <w:szCs w:val="20"/>
        </w:rPr>
        <w:t>Considérant</w:t>
      </w:r>
      <w:r w:rsidRPr="00400D10">
        <w:rPr>
          <w:rFonts w:asciiTheme="minorHAnsi" w:hAnsiTheme="minorHAnsi" w:cstheme="minorHAnsi"/>
          <w:sz w:val="20"/>
          <w:szCs w:val="20"/>
        </w:rPr>
        <w:t xml:space="preserve"> la demande écrite présentée le …………… par M par laquelle l’intéressé(e) a sollicité, dans le délai d’1 mois suivant le dernier jour du mois au cours duquel l’arrêté portant fin de détachement sur emploi fonctionnel lui a été notifié, le bénéfice de l’indemnité de licenciement,</w:t>
      </w:r>
    </w:p>
    <w:p w:rsidR="00400D10" w:rsidRPr="00400D10" w:rsidRDefault="00400D10" w:rsidP="00400D10">
      <w:pPr>
        <w:pStyle w:val="Corpsdetexte2"/>
        <w:rPr>
          <w:rFonts w:asciiTheme="minorHAnsi" w:hAnsiTheme="minorHAnsi" w:cstheme="minorHAnsi"/>
          <w:sz w:val="20"/>
          <w:szCs w:val="20"/>
        </w:rPr>
      </w:pPr>
    </w:p>
    <w:p w:rsidR="006B4A63" w:rsidRPr="00D0517C" w:rsidRDefault="006B4A63" w:rsidP="00400D10">
      <w:pPr>
        <w:pStyle w:val="Corpsdetexte2"/>
        <w:rPr>
          <w:rFonts w:asciiTheme="minorHAnsi" w:hAnsiTheme="minorHAnsi" w:cstheme="minorHAnsi"/>
          <w:sz w:val="20"/>
          <w:szCs w:val="20"/>
        </w:rPr>
      </w:pPr>
    </w:p>
    <w:p w:rsidR="0074295F" w:rsidRPr="00D0517C" w:rsidRDefault="0074295F" w:rsidP="00F37C1E">
      <w:pPr>
        <w:widowControl w:val="0"/>
        <w:shd w:val="clear" w:color="auto" w:fill="FFFFFF"/>
        <w:autoSpaceDE w:val="0"/>
        <w:autoSpaceDN w:val="0"/>
        <w:adjustRightInd w:val="0"/>
        <w:spacing w:after="0" w:line="240" w:lineRule="auto"/>
        <w:ind w:left="178"/>
        <w:jc w:val="center"/>
        <w:rPr>
          <w:rFonts w:asciiTheme="minorHAnsi" w:eastAsia="Times New Roman" w:hAnsiTheme="minorHAnsi" w:cstheme="minorHAnsi"/>
          <w:bCs/>
          <w:color w:val="000000"/>
          <w:spacing w:val="-15"/>
          <w:sz w:val="28"/>
          <w:szCs w:val="28"/>
          <w:lang w:eastAsia="fr-FR"/>
        </w:rPr>
      </w:pPr>
      <w:r w:rsidRPr="00D0517C">
        <w:rPr>
          <w:rFonts w:asciiTheme="minorHAnsi" w:eastAsia="Times New Roman" w:hAnsiTheme="minorHAnsi" w:cstheme="minorHAnsi"/>
          <w:bCs/>
          <w:color w:val="000000"/>
          <w:spacing w:val="-15"/>
          <w:sz w:val="28"/>
          <w:szCs w:val="28"/>
          <w:lang w:eastAsia="fr-FR"/>
        </w:rPr>
        <w:t>ARRÊTE</w:t>
      </w:r>
    </w:p>
    <w:p w:rsidR="0074295F" w:rsidRPr="006C11F4" w:rsidRDefault="0074295F" w:rsidP="00C31EB5">
      <w:pPr>
        <w:widowControl w:val="0"/>
        <w:shd w:val="clear" w:color="auto" w:fill="FFFFFF"/>
        <w:autoSpaceDE w:val="0"/>
        <w:autoSpaceDN w:val="0"/>
        <w:adjustRightInd w:val="0"/>
        <w:spacing w:after="0" w:line="240" w:lineRule="auto"/>
        <w:ind w:left="178"/>
        <w:jc w:val="center"/>
        <w:rPr>
          <w:rFonts w:asciiTheme="minorHAnsi" w:eastAsia="Times New Roman" w:hAnsiTheme="minorHAnsi" w:cstheme="minorHAnsi"/>
          <w:bCs/>
          <w:color w:val="000000"/>
          <w:spacing w:val="-15"/>
          <w:sz w:val="28"/>
          <w:szCs w:val="28"/>
          <w:lang w:eastAsia="fr-FR"/>
        </w:rPr>
      </w:pPr>
    </w:p>
    <w:p w:rsidR="002268AD" w:rsidRPr="006C11F4" w:rsidRDefault="0074295F" w:rsidP="00C31EB5">
      <w:pPr>
        <w:pStyle w:val="articlecontenu"/>
        <w:spacing w:after="0"/>
        <w:ind w:left="993" w:hanging="993"/>
        <w:rPr>
          <w:rFonts w:asciiTheme="minorHAnsi" w:hAnsiTheme="minorHAnsi" w:cstheme="minorHAnsi"/>
        </w:rPr>
      </w:pPr>
      <w:r w:rsidRPr="006C11F4">
        <w:rPr>
          <w:rFonts w:asciiTheme="minorHAnsi" w:hAnsiTheme="minorHAnsi" w:cstheme="minorHAnsi"/>
          <w:b/>
        </w:rPr>
        <w:t>ARTICLE 1 </w:t>
      </w:r>
      <w:r w:rsidR="00400D10" w:rsidRPr="006C11F4">
        <w:rPr>
          <w:rFonts w:asciiTheme="minorHAnsi" w:hAnsiTheme="minorHAnsi" w:cstheme="minorHAnsi"/>
        </w:rPr>
        <w:t>: À</w:t>
      </w:r>
      <w:r w:rsidR="00D97B47" w:rsidRPr="006C11F4">
        <w:rPr>
          <w:rFonts w:asciiTheme="minorHAnsi" w:hAnsiTheme="minorHAnsi" w:cstheme="minorHAnsi"/>
        </w:rPr>
        <w:t xml:space="preserve"> compter</w:t>
      </w:r>
      <w:r w:rsidR="00C31EB5" w:rsidRPr="006C11F4">
        <w:rPr>
          <w:rFonts w:asciiTheme="minorHAnsi" w:hAnsiTheme="minorHAnsi" w:cstheme="minorHAnsi"/>
        </w:rPr>
        <w:t xml:space="preserve"> du </w:t>
      </w:r>
      <w:proofErr w:type="gramStart"/>
      <w:r w:rsidR="00C31EB5" w:rsidRPr="006C11F4">
        <w:rPr>
          <w:rFonts w:asciiTheme="minorHAnsi" w:hAnsiTheme="minorHAnsi" w:cstheme="minorHAnsi"/>
        </w:rPr>
        <w:t>……………..</w:t>
      </w:r>
      <w:proofErr w:type="gramEnd"/>
      <w:r w:rsidR="00C31EB5" w:rsidRPr="006C11F4">
        <w:rPr>
          <w:rFonts w:asciiTheme="minorHAnsi" w:hAnsiTheme="minorHAnsi" w:cstheme="minorHAnsi"/>
        </w:rPr>
        <w:t xml:space="preserve"> </w:t>
      </w:r>
      <w:r w:rsidR="0027564E" w:rsidRPr="006C11F4">
        <w:rPr>
          <w:rFonts w:asciiTheme="minorHAnsi" w:hAnsiTheme="minorHAnsi" w:cstheme="minorHAnsi"/>
        </w:rPr>
        <w:t>, M</w:t>
      </w:r>
      <w:r w:rsidR="00755097" w:rsidRPr="006C11F4">
        <w:rPr>
          <w:rFonts w:asciiTheme="minorHAnsi" w:hAnsiTheme="minorHAnsi" w:cstheme="minorHAnsi"/>
        </w:rPr>
        <w:t xml:space="preserve"> </w:t>
      </w:r>
      <w:proofErr w:type="gramStart"/>
      <w:r w:rsidR="0027564E" w:rsidRPr="006C11F4">
        <w:rPr>
          <w:rFonts w:asciiTheme="minorHAnsi" w:hAnsiTheme="minorHAnsi" w:cstheme="minorHAnsi"/>
        </w:rPr>
        <w:t>……………………......................,</w:t>
      </w:r>
      <w:proofErr w:type="gramEnd"/>
      <w:r w:rsidR="0027564E" w:rsidRPr="006C11F4">
        <w:rPr>
          <w:rFonts w:asciiTheme="minorHAnsi" w:hAnsiTheme="minorHAnsi" w:cstheme="minorHAnsi"/>
        </w:rPr>
        <w:t xml:space="preserve"> </w:t>
      </w:r>
      <w:r w:rsidRPr="006C11F4">
        <w:rPr>
          <w:rFonts w:asciiTheme="minorHAnsi" w:hAnsiTheme="minorHAnsi" w:cstheme="minorHAnsi"/>
        </w:rPr>
        <w:t xml:space="preserve">est </w:t>
      </w:r>
      <w:r w:rsidR="0033002F" w:rsidRPr="006C11F4">
        <w:rPr>
          <w:rFonts w:asciiTheme="minorHAnsi" w:hAnsiTheme="minorHAnsi" w:cstheme="minorHAnsi"/>
        </w:rPr>
        <w:t xml:space="preserve">radié(e) des cadres </w:t>
      </w:r>
      <w:r w:rsidR="002268AD" w:rsidRPr="006C11F4">
        <w:rPr>
          <w:rFonts w:asciiTheme="minorHAnsi" w:hAnsiTheme="minorHAnsi" w:cstheme="minorHAnsi"/>
        </w:rPr>
        <w:t>.</w:t>
      </w:r>
    </w:p>
    <w:p w:rsidR="00C31EB5" w:rsidRPr="006C11F4" w:rsidRDefault="00C31EB5" w:rsidP="00C31EB5">
      <w:pPr>
        <w:pStyle w:val="articlecontenu"/>
        <w:spacing w:after="0"/>
        <w:ind w:left="993" w:hanging="993"/>
        <w:rPr>
          <w:rFonts w:asciiTheme="minorHAnsi" w:hAnsiTheme="minorHAnsi" w:cstheme="minorHAnsi"/>
        </w:rPr>
      </w:pPr>
    </w:p>
    <w:p w:rsidR="0074295F" w:rsidRPr="006C11F4" w:rsidRDefault="0074295F" w:rsidP="00C31EB5">
      <w:pPr>
        <w:spacing w:after="0" w:line="240" w:lineRule="auto"/>
        <w:ind w:left="1560" w:hanging="1560"/>
        <w:jc w:val="both"/>
        <w:rPr>
          <w:rFonts w:asciiTheme="minorHAnsi" w:eastAsia="Times New Roman" w:hAnsiTheme="minorHAnsi" w:cstheme="minorHAnsi"/>
          <w:szCs w:val="20"/>
          <w:lang w:eastAsia="fr-FR"/>
        </w:rPr>
      </w:pPr>
      <w:r w:rsidRPr="006C11F4">
        <w:rPr>
          <w:rFonts w:asciiTheme="minorHAnsi" w:eastAsia="Times New Roman" w:hAnsiTheme="minorHAnsi" w:cstheme="minorHAnsi"/>
          <w:b/>
          <w:szCs w:val="20"/>
          <w:lang w:eastAsia="fr-FR"/>
        </w:rPr>
        <w:t>ARTICLE 2 :</w:t>
      </w:r>
      <w:r w:rsidR="00400D10" w:rsidRPr="006C11F4">
        <w:rPr>
          <w:rFonts w:asciiTheme="minorHAnsi" w:eastAsia="Times New Roman" w:hAnsiTheme="minorHAnsi" w:cstheme="minorHAnsi"/>
          <w:szCs w:val="20"/>
          <w:lang w:eastAsia="fr-FR"/>
        </w:rPr>
        <w:t xml:space="preserve"> </w:t>
      </w:r>
      <w:r w:rsidR="0033002F" w:rsidRPr="006C11F4">
        <w:rPr>
          <w:rFonts w:asciiTheme="minorHAnsi" w:eastAsia="Times New Roman" w:hAnsiTheme="minorHAnsi" w:cstheme="minorHAnsi"/>
          <w:szCs w:val="20"/>
          <w:lang w:eastAsia="fr-FR"/>
        </w:rPr>
        <w:t xml:space="preserve">M.................... perçoit une indemnité de licenciement égale à </w:t>
      </w:r>
      <w:proofErr w:type="gramStart"/>
      <w:r w:rsidR="0033002F" w:rsidRPr="006C11F4">
        <w:rPr>
          <w:rFonts w:asciiTheme="minorHAnsi" w:eastAsia="Times New Roman" w:hAnsiTheme="minorHAnsi" w:cstheme="minorHAnsi"/>
          <w:szCs w:val="20"/>
          <w:lang w:eastAsia="fr-FR"/>
        </w:rPr>
        <w:t>………</w:t>
      </w:r>
      <w:proofErr w:type="gramEnd"/>
      <w:r w:rsidR="0033002F" w:rsidRPr="006C11F4">
        <w:rPr>
          <w:rFonts w:asciiTheme="minorHAnsi" w:eastAsia="Times New Roman" w:hAnsiTheme="minorHAnsi" w:cstheme="minorHAnsi"/>
          <w:szCs w:val="20"/>
          <w:lang w:eastAsia="fr-FR"/>
        </w:rPr>
        <w:t xml:space="preserve"> €.</w:t>
      </w:r>
    </w:p>
    <w:p w:rsidR="00C31EB5" w:rsidRPr="006C11F4" w:rsidRDefault="00C31EB5" w:rsidP="00C31EB5">
      <w:pPr>
        <w:spacing w:after="0" w:line="240" w:lineRule="auto"/>
        <w:ind w:left="1560" w:hanging="1560"/>
        <w:jc w:val="both"/>
        <w:rPr>
          <w:rFonts w:asciiTheme="minorHAnsi" w:eastAsia="Times New Roman" w:hAnsiTheme="minorHAnsi" w:cstheme="minorHAnsi"/>
          <w:b/>
          <w:szCs w:val="20"/>
          <w:lang w:eastAsia="fr-FR"/>
        </w:rPr>
      </w:pPr>
    </w:p>
    <w:p w:rsidR="00C31EB5" w:rsidRPr="006C11F4" w:rsidRDefault="00400D10" w:rsidP="00C31EB5">
      <w:pPr>
        <w:spacing w:after="0" w:line="240" w:lineRule="auto"/>
        <w:ind w:left="993" w:hanging="993"/>
        <w:jc w:val="both"/>
        <w:rPr>
          <w:rFonts w:asciiTheme="minorHAnsi" w:eastAsia="Times New Roman" w:hAnsiTheme="minorHAnsi" w:cstheme="minorHAnsi"/>
          <w:szCs w:val="20"/>
          <w:lang w:eastAsia="fr-FR"/>
        </w:rPr>
      </w:pPr>
      <w:r w:rsidRPr="006C11F4">
        <w:rPr>
          <w:rFonts w:asciiTheme="minorHAnsi" w:hAnsiTheme="minorHAnsi" w:cstheme="minorHAnsi"/>
          <w:b/>
        </w:rPr>
        <w:t>ARTICLE 3</w:t>
      </w:r>
      <w:r w:rsidRPr="006C11F4">
        <w:rPr>
          <w:rFonts w:asciiTheme="minorHAnsi" w:hAnsiTheme="minorHAnsi" w:cstheme="minorHAnsi"/>
        </w:rPr>
        <w:t xml:space="preserve"> </w:t>
      </w:r>
      <w:r w:rsidRPr="006C11F4">
        <w:rPr>
          <w:rFonts w:asciiTheme="minorHAnsi" w:eastAsia="Times New Roman" w:hAnsiTheme="minorHAnsi" w:cstheme="minorHAnsi"/>
          <w:szCs w:val="20"/>
          <w:lang w:eastAsia="fr-FR"/>
        </w:rPr>
        <w:t xml:space="preserve">: </w:t>
      </w:r>
      <w:r w:rsidR="00C31EB5" w:rsidRPr="006C11F4">
        <w:rPr>
          <w:rFonts w:asciiTheme="minorHAnsi" w:eastAsia="Times New Roman" w:hAnsiTheme="minorHAnsi" w:cstheme="minorHAnsi"/>
          <w:szCs w:val="20"/>
          <w:lang w:eastAsia="fr-FR"/>
        </w:rPr>
        <w:t xml:space="preserve">L’indemnité de licenciement sera versée en totalité dans les 3 mois à compter du </w:t>
      </w:r>
      <w:proofErr w:type="gramStart"/>
      <w:r w:rsidR="00C31EB5" w:rsidRPr="006C11F4">
        <w:rPr>
          <w:rFonts w:asciiTheme="minorHAnsi" w:eastAsia="Times New Roman" w:hAnsiTheme="minorHAnsi" w:cstheme="minorHAnsi"/>
          <w:szCs w:val="20"/>
          <w:lang w:eastAsia="fr-FR"/>
        </w:rPr>
        <w:t>………..….</w:t>
      </w:r>
      <w:proofErr w:type="gramEnd"/>
      <w:r w:rsidR="00C31EB5" w:rsidRPr="006C11F4">
        <w:rPr>
          <w:rFonts w:asciiTheme="minorHAnsi" w:eastAsia="Times New Roman" w:hAnsiTheme="minorHAnsi" w:cstheme="minorHAnsi"/>
          <w:szCs w:val="20"/>
          <w:lang w:eastAsia="fr-FR"/>
        </w:rPr>
        <w:t xml:space="preserve"> (</w:t>
      </w:r>
      <w:proofErr w:type="gramStart"/>
      <w:r w:rsidR="00C31EB5" w:rsidRPr="006C11F4">
        <w:rPr>
          <w:rFonts w:asciiTheme="minorHAnsi" w:eastAsia="Times New Roman" w:hAnsiTheme="minorHAnsi" w:cstheme="minorHAnsi"/>
          <w:i/>
          <w:szCs w:val="20"/>
          <w:lang w:eastAsia="fr-FR"/>
        </w:rPr>
        <w:t>date</w:t>
      </w:r>
      <w:proofErr w:type="gramEnd"/>
      <w:r w:rsidR="00C31EB5" w:rsidRPr="006C11F4">
        <w:rPr>
          <w:rFonts w:asciiTheme="minorHAnsi" w:eastAsia="Times New Roman" w:hAnsiTheme="minorHAnsi" w:cstheme="minorHAnsi"/>
          <w:i/>
          <w:szCs w:val="20"/>
          <w:lang w:eastAsia="fr-FR"/>
        </w:rPr>
        <w:t xml:space="preserve"> de la demande</w:t>
      </w:r>
      <w:r w:rsidR="00C31EB5" w:rsidRPr="006C11F4">
        <w:rPr>
          <w:rFonts w:asciiTheme="minorHAnsi" w:eastAsia="Times New Roman" w:hAnsiTheme="minorHAnsi" w:cstheme="minorHAnsi"/>
          <w:szCs w:val="20"/>
          <w:lang w:eastAsia="fr-FR"/>
        </w:rPr>
        <w:t>).</w:t>
      </w:r>
    </w:p>
    <w:p w:rsidR="00C31EB5" w:rsidRPr="006C11F4" w:rsidRDefault="00C31EB5" w:rsidP="00C31EB5">
      <w:pPr>
        <w:spacing w:after="0" w:line="240" w:lineRule="auto"/>
        <w:jc w:val="both"/>
        <w:rPr>
          <w:rFonts w:asciiTheme="minorHAnsi" w:eastAsia="Times New Roman" w:hAnsiTheme="minorHAnsi" w:cstheme="minorHAnsi"/>
          <w:szCs w:val="20"/>
          <w:lang w:eastAsia="fr-FR"/>
        </w:rPr>
      </w:pPr>
    </w:p>
    <w:p w:rsidR="00400D10" w:rsidRPr="006C11F4" w:rsidRDefault="00400D10" w:rsidP="00C31EB5">
      <w:pPr>
        <w:pStyle w:val="articlen"/>
        <w:spacing w:before="0"/>
        <w:ind w:left="993" w:right="140" w:hanging="993"/>
        <w:rPr>
          <w:rFonts w:asciiTheme="minorHAnsi" w:hAnsiTheme="minorHAnsi" w:cstheme="minorHAnsi"/>
          <w:b w:val="0"/>
        </w:rPr>
      </w:pPr>
      <w:r w:rsidRPr="006C11F4">
        <w:rPr>
          <w:rFonts w:asciiTheme="minorHAnsi" w:hAnsiTheme="minorHAnsi" w:cstheme="minorHAnsi"/>
        </w:rPr>
        <w:t xml:space="preserve">ARTICLE 4 : </w:t>
      </w:r>
      <w:r w:rsidRPr="006C11F4">
        <w:rPr>
          <w:rFonts w:asciiTheme="minorHAnsi" w:hAnsiTheme="minorHAnsi" w:cstheme="minorHAnsi"/>
          <w:b w:val="0"/>
        </w:rPr>
        <w:t>Pendant la durée du congé spécial, sous réserve des activités exercées, M…………..………. percevra une rémunération égale au montant du traitement indiciaire (indice détenu dans son grade) atteint à la date de la mise en congé, majoré du montant de l'indemnité de résidence et, s'il y a lieu, du supplément familial de traitement (le cas échéant).</w:t>
      </w:r>
    </w:p>
    <w:p w:rsidR="00C31EB5" w:rsidRPr="006C11F4" w:rsidRDefault="00C31EB5" w:rsidP="00C31EB5">
      <w:pPr>
        <w:pStyle w:val="articlen"/>
        <w:spacing w:before="0"/>
        <w:ind w:left="993" w:right="140" w:hanging="993"/>
        <w:rPr>
          <w:rFonts w:asciiTheme="minorHAnsi" w:hAnsiTheme="minorHAnsi" w:cstheme="minorHAnsi"/>
          <w:b w:val="0"/>
        </w:rPr>
      </w:pPr>
    </w:p>
    <w:p w:rsidR="005079CA" w:rsidRPr="006D6306" w:rsidRDefault="00400D10" w:rsidP="005079CA">
      <w:pPr>
        <w:pStyle w:val="articlen"/>
        <w:spacing w:before="0"/>
        <w:ind w:left="993" w:right="140" w:hanging="993"/>
        <w:rPr>
          <w:rFonts w:asciiTheme="minorHAnsi" w:hAnsiTheme="minorHAnsi" w:cstheme="minorHAnsi"/>
          <w:b w:val="0"/>
        </w:rPr>
      </w:pPr>
      <w:r w:rsidRPr="006C11F4">
        <w:rPr>
          <w:rFonts w:asciiTheme="minorHAnsi" w:hAnsiTheme="minorHAnsi" w:cstheme="minorHAnsi"/>
        </w:rPr>
        <w:t xml:space="preserve">ARTICLE 5 : </w:t>
      </w:r>
      <w:r w:rsidR="005079CA" w:rsidRPr="006D6306">
        <w:rPr>
          <w:rFonts w:asciiTheme="minorHAnsi" w:hAnsiTheme="minorHAnsi" w:cstheme="minorHAnsi"/>
          <w:b w:val="0"/>
        </w:rPr>
        <w:t xml:space="preserve">Pendant un délai de trois ans à compter de la date </w:t>
      </w:r>
      <w:r w:rsidR="005079CA">
        <w:rPr>
          <w:rFonts w:asciiTheme="minorHAnsi" w:hAnsiTheme="minorHAnsi" w:cstheme="minorHAnsi"/>
          <w:b w:val="0"/>
        </w:rPr>
        <w:t>du licenciement</w:t>
      </w:r>
      <w:r w:rsidR="005079CA" w:rsidRPr="006D6306">
        <w:rPr>
          <w:rFonts w:asciiTheme="minorHAnsi" w:hAnsiTheme="minorHAnsi" w:cstheme="minorHAnsi"/>
          <w:b w:val="0"/>
        </w:rPr>
        <w:t xml:space="preserve">, M……………… devra informer par écrit l’autorité territoriale dont il relevait de l’exercice de toutes activités privées avant que celle-ci ne débute. Cette activité ne devra ni compromettre ou mettre en cause le fonctionnement normal, l’indépendance ou la neutralité du service ni méconnaître tout principe déontologique de l’agent ou placer l’intéressé en situation de prise illégale d’intérêts. </w:t>
      </w:r>
    </w:p>
    <w:p w:rsidR="005079CA" w:rsidRPr="006D6306" w:rsidRDefault="005079CA" w:rsidP="005079CA">
      <w:pPr>
        <w:pStyle w:val="articlen"/>
        <w:spacing w:before="0"/>
        <w:ind w:left="993" w:right="140"/>
        <w:rPr>
          <w:rFonts w:asciiTheme="minorHAnsi" w:hAnsiTheme="minorHAnsi" w:cstheme="minorHAnsi"/>
          <w:b w:val="0"/>
        </w:rPr>
      </w:pPr>
    </w:p>
    <w:p w:rsidR="005079CA" w:rsidRPr="006D6306" w:rsidRDefault="005079CA" w:rsidP="005079CA">
      <w:pPr>
        <w:pStyle w:val="articlen"/>
        <w:spacing w:before="0"/>
        <w:ind w:left="993" w:right="140"/>
        <w:rPr>
          <w:rFonts w:asciiTheme="minorHAnsi" w:hAnsiTheme="minorHAnsi" w:cstheme="minorHAnsi"/>
          <w:b w:val="0"/>
        </w:rPr>
      </w:pPr>
      <w:r w:rsidRPr="006D6306">
        <w:rPr>
          <w:rFonts w:asciiTheme="minorHAnsi" w:hAnsiTheme="minorHAnsi" w:cstheme="minorHAnsi"/>
          <w:b w:val="0"/>
        </w:rPr>
        <w:t xml:space="preserve">En cas de doute sérieux sur la compatibilité de l’activité envisagée avec les fonctions occupées par l’agent au cours des trois années précédant le début de cette activité, l’autorité territoriale devra </w:t>
      </w:r>
      <w:r w:rsidRPr="006D6306">
        <w:rPr>
          <w:rFonts w:asciiTheme="minorHAnsi" w:hAnsiTheme="minorHAnsi" w:cstheme="minorHAnsi"/>
          <w:b w:val="0"/>
        </w:rPr>
        <w:lastRenderedPageBreak/>
        <w:t>saisir pour avis au préalable à sa décision, le référent déontologue. Lorsque l’avis de ce dernier ne permet pas de lever ce doute, l’autorité territoriale saisit la Haute Autorité pour la Transparence de la Vie Publique (HATVP). L’autorité territoriale dispose d’un délai de 2 mois pour rendre un avis.</w:t>
      </w:r>
    </w:p>
    <w:p w:rsidR="005079CA" w:rsidRPr="006D6306" w:rsidRDefault="005079CA" w:rsidP="005079CA">
      <w:pPr>
        <w:pStyle w:val="articlen"/>
        <w:spacing w:before="0"/>
        <w:ind w:left="993" w:right="140"/>
        <w:rPr>
          <w:rFonts w:asciiTheme="minorHAnsi" w:hAnsiTheme="minorHAnsi" w:cstheme="minorHAnsi"/>
          <w:b w:val="0"/>
        </w:rPr>
      </w:pPr>
    </w:p>
    <w:p w:rsidR="00400D10" w:rsidRPr="005079CA" w:rsidRDefault="005079CA" w:rsidP="005079CA">
      <w:pPr>
        <w:pStyle w:val="articlen"/>
        <w:spacing w:before="0"/>
        <w:ind w:left="993" w:right="140"/>
        <w:rPr>
          <w:rFonts w:asciiTheme="minorHAnsi" w:hAnsiTheme="minorHAnsi" w:cstheme="minorHAnsi"/>
          <w:b w:val="0"/>
        </w:rPr>
      </w:pPr>
      <w:r w:rsidRPr="005079CA">
        <w:rPr>
          <w:rFonts w:asciiTheme="minorHAnsi" w:hAnsiTheme="minorHAnsi" w:cstheme="minorHAnsi"/>
          <w:b w:val="0"/>
        </w:rPr>
        <w:t>(Le cas échéant) Pour les emplois dont le niveau hiérarchique ou la nature des fonctions le justifient, l’autorité territoriale doit saisir la HATVP dans un délai de 15 jours à compter de la date à laquelle le projet de l’intéressé(e) lui a été communiqué. L’autorité territoriale devra rendre sa décision dans un délai de 15 jours à compter de la réception de l’avis de la HATVP ou au plus tard dans les 15 jours suivant l’expiration du délai de 2 mois après la saisine de la HATVP</w:t>
      </w:r>
      <w:r>
        <w:rPr>
          <w:rFonts w:asciiTheme="minorHAnsi" w:hAnsiTheme="minorHAnsi" w:cstheme="minorHAnsi"/>
          <w:b w:val="0"/>
        </w:rPr>
        <w:t>.</w:t>
      </w:r>
    </w:p>
    <w:p w:rsidR="00400D10" w:rsidRPr="006C11F4" w:rsidRDefault="00400D10" w:rsidP="00C31EB5">
      <w:pPr>
        <w:widowControl w:val="0"/>
        <w:adjustRightInd w:val="0"/>
        <w:ind w:left="1560" w:hanging="1560"/>
        <w:jc w:val="both"/>
        <w:rPr>
          <w:rFonts w:asciiTheme="minorHAnsi" w:hAnsiTheme="minorHAnsi" w:cstheme="minorHAnsi"/>
        </w:rPr>
      </w:pPr>
      <w:r w:rsidRPr="006C11F4">
        <w:rPr>
          <w:rFonts w:asciiTheme="minorHAnsi" w:hAnsiTheme="minorHAnsi" w:cstheme="minorHAnsi"/>
          <w:b/>
        </w:rPr>
        <w:t xml:space="preserve">ARTICLE </w:t>
      </w:r>
      <w:r w:rsidR="006C11F4" w:rsidRPr="006C11F4">
        <w:rPr>
          <w:rFonts w:asciiTheme="minorHAnsi" w:hAnsiTheme="minorHAnsi" w:cstheme="minorHAnsi"/>
          <w:b/>
        </w:rPr>
        <w:t>6</w:t>
      </w:r>
      <w:r w:rsidRPr="006C11F4">
        <w:rPr>
          <w:rFonts w:asciiTheme="minorHAnsi" w:hAnsiTheme="minorHAnsi" w:cstheme="minorHAnsi"/>
          <w:b/>
        </w:rPr>
        <w:t xml:space="preserve"> : </w:t>
      </w:r>
      <w:r w:rsidRPr="006C11F4">
        <w:rPr>
          <w:rFonts w:asciiTheme="minorHAnsi" w:hAnsiTheme="minorHAnsi" w:cstheme="minorHAnsi"/>
        </w:rPr>
        <w:t xml:space="preserve">Le présent arrêté sera : </w:t>
      </w:r>
    </w:p>
    <w:p w:rsidR="00400D10" w:rsidRPr="006C11F4" w:rsidRDefault="00400D10" w:rsidP="00400D10">
      <w:pPr>
        <w:numPr>
          <w:ilvl w:val="0"/>
          <w:numId w:val="1"/>
        </w:numPr>
        <w:tabs>
          <w:tab w:val="left" w:pos="1560"/>
        </w:tabs>
        <w:spacing w:after="0" w:line="240" w:lineRule="auto"/>
        <w:contextualSpacing/>
        <w:jc w:val="both"/>
        <w:rPr>
          <w:rFonts w:asciiTheme="minorHAnsi" w:hAnsiTheme="minorHAnsi" w:cstheme="minorHAnsi"/>
        </w:rPr>
      </w:pPr>
      <w:r w:rsidRPr="006C11F4">
        <w:rPr>
          <w:rFonts w:asciiTheme="minorHAnsi" w:hAnsiTheme="minorHAnsi" w:cstheme="minorHAnsi"/>
        </w:rPr>
        <w:t>Notifié à l'intéressé(e),</w:t>
      </w:r>
    </w:p>
    <w:p w:rsidR="00400D10" w:rsidRPr="006C11F4" w:rsidRDefault="00400D10" w:rsidP="00400D10">
      <w:pPr>
        <w:numPr>
          <w:ilvl w:val="0"/>
          <w:numId w:val="1"/>
        </w:numPr>
        <w:tabs>
          <w:tab w:val="left" w:pos="1560"/>
        </w:tabs>
        <w:spacing w:after="0" w:line="240" w:lineRule="auto"/>
        <w:contextualSpacing/>
        <w:jc w:val="both"/>
        <w:rPr>
          <w:rFonts w:asciiTheme="minorHAnsi" w:hAnsiTheme="minorHAnsi" w:cstheme="minorHAnsi"/>
        </w:rPr>
      </w:pPr>
      <w:r w:rsidRPr="006C11F4">
        <w:rPr>
          <w:rFonts w:asciiTheme="minorHAnsi" w:hAnsiTheme="minorHAnsi" w:cstheme="minorHAnsi"/>
        </w:rPr>
        <w:t xml:space="preserve">Transmis au comptable de la collectivité, </w:t>
      </w:r>
    </w:p>
    <w:p w:rsidR="00400D10" w:rsidRPr="006C11F4" w:rsidRDefault="00400D10" w:rsidP="00400D10">
      <w:pPr>
        <w:numPr>
          <w:ilvl w:val="0"/>
          <w:numId w:val="1"/>
        </w:numPr>
        <w:tabs>
          <w:tab w:val="left" w:pos="1560"/>
        </w:tabs>
        <w:spacing w:after="0" w:line="240" w:lineRule="auto"/>
        <w:contextualSpacing/>
        <w:jc w:val="both"/>
        <w:rPr>
          <w:rFonts w:asciiTheme="minorHAnsi" w:hAnsiTheme="minorHAnsi" w:cstheme="minorHAnsi"/>
        </w:rPr>
      </w:pPr>
      <w:r w:rsidRPr="006C11F4">
        <w:rPr>
          <w:rFonts w:asciiTheme="minorHAnsi" w:hAnsiTheme="minorHAnsi" w:cstheme="minorHAnsi"/>
        </w:rPr>
        <w:t>Transmis à la Présidente du Centre de Gestion</w:t>
      </w:r>
    </w:p>
    <w:p w:rsidR="00400D10" w:rsidRPr="00D0517C" w:rsidRDefault="00400D10" w:rsidP="00400D10">
      <w:pPr>
        <w:ind w:left="360"/>
        <w:jc w:val="right"/>
        <w:rPr>
          <w:rFonts w:asciiTheme="minorHAnsi" w:hAnsiTheme="minorHAnsi" w:cstheme="minorHAnsi"/>
        </w:rPr>
      </w:pPr>
    </w:p>
    <w:p w:rsidR="00400D10" w:rsidRPr="00D0517C" w:rsidRDefault="00400D10" w:rsidP="00400D10">
      <w:pPr>
        <w:ind w:left="360"/>
        <w:jc w:val="right"/>
        <w:rPr>
          <w:rFonts w:asciiTheme="minorHAnsi" w:hAnsiTheme="minorHAnsi" w:cstheme="minorHAnsi"/>
        </w:rPr>
      </w:pPr>
    </w:p>
    <w:p w:rsidR="00400D10" w:rsidRPr="00D0517C" w:rsidRDefault="00400D10" w:rsidP="00400D10">
      <w:pPr>
        <w:ind w:left="360"/>
        <w:jc w:val="right"/>
        <w:rPr>
          <w:rFonts w:asciiTheme="minorHAnsi" w:hAnsiTheme="minorHAnsi" w:cstheme="minorHAnsi"/>
        </w:rPr>
      </w:pPr>
      <w:r w:rsidRPr="00D0517C">
        <w:rPr>
          <w:rFonts w:asciiTheme="minorHAnsi" w:hAnsiTheme="minorHAnsi" w:cstheme="minorHAnsi"/>
        </w:rPr>
        <w:t>Fait à…………Le…………………</w:t>
      </w:r>
    </w:p>
    <w:p w:rsidR="00400D10" w:rsidRPr="00D0517C" w:rsidRDefault="00400D10" w:rsidP="00400D10">
      <w:pPr>
        <w:ind w:left="360"/>
        <w:jc w:val="right"/>
        <w:rPr>
          <w:rFonts w:asciiTheme="minorHAnsi" w:hAnsiTheme="minorHAnsi" w:cstheme="minorHAnsi"/>
        </w:rPr>
      </w:pPr>
      <w:r w:rsidRPr="00D0517C">
        <w:rPr>
          <w:rFonts w:asciiTheme="minorHAnsi" w:hAnsiTheme="minorHAnsi" w:cstheme="minorHAnsi"/>
        </w:rPr>
        <w:t>Signature de l’autorité territoriale</w:t>
      </w:r>
    </w:p>
    <w:p w:rsidR="00400D10" w:rsidRPr="00D0517C" w:rsidRDefault="00400D10" w:rsidP="00400D10">
      <w:pPr>
        <w:ind w:left="360"/>
        <w:jc w:val="both"/>
        <w:rPr>
          <w:rFonts w:asciiTheme="minorHAnsi" w:hAnsiTheme="minorHAnsi" w:cstheme="minorHAnsi"/>
        </w:rPr>
      </w:pPr>
      <w:r w:rsidRPr="00D0517C">
        <w:rPr>
          <w:rFonts w:asciiTheme="minorHAnsi" w:hAnsiTheme="minorHAnsi" w:cstheme="minorHAnsi"/>
        </w:rPr>
        <w:t>Notifié à l’agent le :</w:t>
      </w:r>
    </w:p>
    <w:p w:rsidR="00400D10" w:rsidRPr="00D0517C" w:rsidRDefault="00400D10" w:rsidP="00400D10">
      <w:pPr>
        <w:ind w:left="360"/>
        <w:jc w:val="both"/>
        <w:rPr>
          <w:rFonts w:asciiTheme="minorHAnsi" w:hAnsiTheme="minorHAnsi" w:cstheme="minorHAnsi"/>
        </w:rPr>
      </w:pPr>
      <w:r w:rsidRPr="00D0517C">
        <w:rPr>
          <w:rFonts w:asciiTheme="minorHAnsi" w:hAnsiTheme="minorHAnsi" w:cstheme="minorHAnsi"/>
        </w:rPr>
        <w:t>(</w:t>
      </w:r>
      <w:proofErr w:type="gramStart"/>
      <w:r w:rsidRPr="00D0517C">
        <w:rPr>
          <w:rFonts w:asciiTheme="minorHAnsi" w:hAnsiTheme="minorHAnsi" w:cstheme="minorHAnsi"/>
        </w:rPr>
        <w:t>date</w:t>
      </w:r>
      <w:proofErr w:type="gramEnd"/>
      <w:r w:rsidRPr="00D0517C">
        <w:rPr>
          <w:rFonts w:asciiTheme="minorHAnsi" w:hAnsiTheme="minorHAnsi" w:cstheme="minorHAnsi"/>
        </w:rPr>
        <w:t xml:space="preserve"> et signature)</w:t>
      </w:r>
    </w:p>
    <w:p w:rsidR="00400D10" w:rsidRPr="00D0517C" w:rsidRDefault="00400D10" w:rsidP="00400D10">
      <w:pPr>
        <w:tabs>
          <w:tab w:val="left" w:pos="1560"/>
          <w:tab w:val="left" w:pos="5387"/>
          <w:tab w:val="left" w:pos="7513"/>
        </w:tabs>
        <w:ind w:left="360"/>
        <w:jc w:val="both"/>
        <w:rPr>
          <w:rFonts w:asciiTheme="minorHAnsi" w:hAnsiTheme="minorHAnsi" w:cstheme="minorHAnsi"/>
          <w:b/>
          <w:bCs/>
        </w:rPr>
      </w:pPr>
    </w:p>
    <w:p w:rsidR="00400D10" w:rsidRPr="00D0517C" w:rsidRDefault="00400D10" w:rsidP="00400D10">
      <w:pPr>
        <w:tabs>
          <w:tab w:val="left" w:pos="1560"/>
          <w:tab w:val="left" w:pos="5387"/>
          <w:tab w:val="left" w:pos="7513"/>
        </w:tabs>
        <w:ind w:left="360"/>
        <w:jc w:val="both"/>
        <w:rPr>
          <w:rFonts w:asciiTheme="minorHAnsi" w:hAnsiTheme="minorHAnsi" w:cstheme="minorHAnsi"/>
          <w:b/>
          <w:bCs/>
        </w:rPr>
      </w:pPr>
    </w:p>
    <w:p w:rsidR="00400D10" w:rsidRPr="00D0517C" w:rsidRDefault="00400D10" w:rsidP="00400D10">
      <w:pPr>
        <w:tabs>
          <w:tab w:val="left" w:pos="1560"/>
          <w:tab w:val="left" w:pos="5387"/>
          <w:tab w:val="left" w:pos="7513"/>
        </w:tabs>
        <w:ind w:left="360"/>
        <w:jc w:val="both"/>
        <w:rPr>
          <w:rFonts w:asciiTheme="minorHAnsi" w:hAnsiTheme="minorHAnsi" w:cstheme="minorHAnsi"/>
          <w:b/>
          <w:bCs/>
        </w:rPr>
      </w:pPr>
    </w:p>
    <w:p w:rsidR="00400D10" w:rsidRPr="00D0517C" w:rsidRDefault="00400D10" w:rsidP="00400D10">
      <w:pPr>
        <w:tabs>
          <w:tab w:val="left" w:pos="1560"/>
          <w:tab w:val="left" w:pos="5387"/>
          <w:tab w:val="left" w:pos="7513"/>
        </w:tabs>
        <w:ind w:left="360"/>
        <w:jc w:val="both"/>
        <w:rPr>
          <w:rFonts w:asciiTheme="minorHAnsi" w:hAnsiTheme="minorHAnsi" w:cstheme="minorHAnsi"/>
          <w:b/>
          <w:bCs/>
        </w:rPr>
      </w:pPr>
    </w:p>
    <w:p w:rsidR="00400D10" w:rsidRPr="00D0517C" w:rsidRDefault="00400D10" w:rsidP="00400D10">
      <w:pPr>
        <w:tabs>
          <w:tab w:val="left" w:pos="1560"/>
          <w:tab w:val="left" w:pos="5387"/>
          <w:tab w:val="left" w:pos="7513"/>
        </w:tabs>
        <w:ind w:left="360"/>
        <w:jc w:val="both"/>
        <w:rPr>
          <w:rFonts w:asciiTheme="minorHAnsi" w:hAnsiTheme="minorHAnsi" w:cstheme="minorHAnsi"/>
          <w:b/>
          <w:bCs/>
        </w:rPr>
      </w:pPr>
    </w:p>
    <w:p w:rsidR="00400D10" w:rsidRPr="00D0517C" w:rsidRDefault="00400D10" w:rsidP="00400D10">
      <w:pPr>
        <w:tabs>
          <w:tab w:val="left" w:pos="1560"/>
          <w:tab w:val="left" w:pos="5387"/>
          <w:tab w:val="left" w:pos="7513"/>
        </w:tabs>
        <w:ind w:left="360"/>
        <w:jc w:val="both"/>
        <w:rPr>
          <w:rFonts w:asciiTheme="minorHAnsi" w:hAnsiTheme="minorHAnsi" w:cstheme="minorHAnsi"/>
          <w:b/>
          <w:bCs/>
        </w:rPr>
      </w:pPr>
    </w:p>
    <w:p w:rsidR="00400D10" w:rsidRPr="00D0517C" w:rsidRDefault="00400D10" w:rsidP="00400D10">
      <w:pPr>
        <w:tabs>
          <w:tab w:val="left" w:pos="3402"/>
        </w:tabs>
        <w:ind w:left="360"/>
        <w:jc w:val="both"/>
        <w:rPr>
          <w:rFonts w:asciiTheme="minorHAnsi" w:hAnsiTheme="minorHAnsi" w:cstheme="minorHAnsi"/>
          <w:sz w:val="18"/>
          <w:szCs w:val="18"/>
        </w:rPr>
      </w:pPr>
      <w:r w:rsidRPr="00D0517C">
        <w:rPr>
          <w:rFonts w:asciiTheme="minorHAnsi" w:hAnsiTheme="minorHAnsi" w:cstheme="minorHAnsi"/>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sidRPr="00D0517C">
        <w:rPr>
          <w:rFonts w:asciiTheme="minorHAnsi" w:hAnsiTheme="minorHAnsi" w:cstheme="minorHAnsi"/>
          <w:sz w:val="18"/>
          <w:szCs w:val="18"/>
        </w:rPr>
        <w:t>Télérecours</w:t>
      </w:r>
      <w:proofErr w:type="spellEnd"/>
      <w:r w:rsidRPr="00D0517C">
        <w:rPr>
          <w:rFonts w:asciiTheme="minorHAnsi" w:hAnsiTheme="minorHAnsi" w:cstheme="minorHAnsi"/>
          <w:sz w:val="18"/>
          <w:szCs w:val="18"/>
        </w:rPr>
        <w:t xml:space="preserve"> citoyens accessible à partir du site </w:t>
      </w:r>
      <w:hyperlink r:id="rId7" w:history="1">
        <w:r w:rsidRPr="00D0517C">
          <w:rPr>
            <w:rStyle w:val="Lienhypertexte"/>
            <w:rFonts w:asciiTheme="minorHAnsi" w:hAnsiTheme="minorHAnsi" w:cstheme="minorHAnsi"/>
            <w:sz w:val="18"/>
            <w:szCs w:val="18"/>
          </w:rPr>
          <w:t>www.telerecours.fr</w:t>
        </w:r>
      </w:hyperlink>
      <w:r w:rsidRPr="00D0517C">
        <w:rPr>
          <w:rFonts w:asciiTheme="minorHAnsi" w:hAnsiTheme="minorHAnsi" w:cstheme="minorHAnsi"/>
          <w:sz w:val="18"/>
          <w:szCs w:val="18"/>
        </w:rPr>
        <w:t>.</w:t>
      </w:r>
    </w:p>
    <w:p w:rsidR="00400D10" w:rsidRPr="00D0517C" w:rsidRDefault="00400D10" w:rsidP="00400D10">
      <w:pPr>
        <w:pStyle w:val="NormalWeb"/>
        <w:spacing w:before="0" w:beforeAutospacing="0" w:after="0"/>
        <w:ind w:left="556"/>
        <w:rPr>
          <w:rFonts w:asciiTheme="minorHAnsi" w:hAnsiTheme="minorHAnsi" w:cstheme="minorHAnsi"/>
        </w:rPr>
      </w:pPr>
    </w:p>
    <w:p w:rsidR="00400D10" w:rsidRPr="007B701E" w:rsidRDefault="00400D10" w:rsidP="00400D10">
      <w:pPr>
        <w:pStyle w:val="articlen"/>
        <w:spacing w:before="140"/>
        <w:rPr>
          <w:rFonts w:asciiTheme="minorHAnsi" w:hAnsiTheme="minorHAnsi" w:cstheme="minorHAnsi"/>
          <w:sz w:val="21"/>
          <w:szCs w:val="21"/>
        </w:rPr>
      </w:pPr>
    </w:p>
    <w:p w:rsidR="004F5B07" w:rsidRPr="004C1412" w:rsidRDefault="004F5B07" w:rsidP="00400D10">
      <w:pPr>
        <w:spacing w:after="0" w:line="240" w:lineRule="auto"/>
        <w:ind w:left="1560" w:hanging="1560"/>
        <w:jc w:val="both"/>
        <w:rPr>
          <w:lang w:eastAsia="fr-FR"/>
        </w:rPr>
      </w:pPr>
    </w:p>
    <w:sectPr w:rsidR="004F5B07" w:rsidRPr="004C1412" w:rsidSect="00F37C1E">
      <w:footerReference w:type="default" r:id="rId8"/>
      <w:pgSz w:w="11906" w:h="16838"/>
      <w:pgMar w:top="568" w:right="1417" w:bottom="426" w:left="1417" w:header="708"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90" w:rsidRDefault="005C7490" w:rsidP="005C7490">
      <w:pPr>
        <w:spacing w:after="0" w:line="240" w:lineRule="auto"/>
      </w:pPr>
      <w:r>
        <w:separator/>
      </w:r>
    </w:p>
  </w:endnote>
  <w:endnote w:type="continuationSeparator" w:id="0">
    <w:p w:rsidR="005C7490" w:rsidRDefault="005C7490" w:rsidP="005C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90" w:rsidRDefault="005C7490">
    <w:pPr>
      <w:pStyle w:val="Pieddepage"/>
    </w:pPr>
    <w:r>
      <w:rPr>
        <w:i/>
        <w:sz w:val="16"/>
        <w:szCs w:val="16"/>
      </w:rPr>
      <w:t xml:space="preserve">Centre de Gestion d’Ille et Vilaine – Service Statuts – Rémunération – </w:t>
    </w:r>
    <w:r w:rsidR="007E2716">
      <w:rPr>
        <w:i/>
        <w:sz w:val="16"/>
        <w:szCs w:val="16"/>
      </w:rPr>
      <w:t>Août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90" w:rsidRDefault="005C7490" w:rsidP="005C7490">
      <w:pPr>
        <w:spacing w:after="0" w:line="240" w:lineRule="auto"/>
      </w:pPr>
      <w:r>
        <w:separator/>
      </w:r>
    </w:p>
  </w:footnote>
  <w:footnote w:type="continuationSeparator" w:id="0">
    <w:p w:rsidR="005C7490" w:rsidRDefault="005C7490" w:rsidP="005C7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F"/>
    <w:rsid w:val="002268AD"/>
    <w:rsid w:val="0027564E"/>
    <w:rsid w:val="002D673D"/>
    <w:rsid w:val="003114DC"/>
    <w:rsid w:val="0033002F"/>
    <w:rsid w:val="00400D10"/>
    <w:rsid w:val="004C1412"/>
    <w:rsid w:val="004F5B07"/>
    <w:rsid w:val="005079CA"/>
    <w:rsid w:val="0059650B"/>
    <w:rsid w:val="005C7490"/>
    <w:rsid w:val="0067794C"/>
    <w:rsid w:val="006B4A63"/>
    <w:rsid w:val="006C11F4"/>
    <w:rsid w:val="0074295F"/>
    <w:rsid w:val="00755097"/>
    <w:rsid w:val="007E2716"/>
    <w:rsid w:val="00826C3E"/>
    <w:rsid w:val="00C31EB5"/>
    <w:rsid w:val="00C6182C"/>
    <w:rsid w:val="00C84172"/>
    <w:rsid w:val="00D0517C"/>
    <w:rsid w:val="00D97B47"/>
    <w:rsid w:val="00F01C4B"/>
    <w:rsid w:val="00F37C1E"/>
    <w:rsid w:val="00F77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5F86D11-734C-49D6-ADA7-8CA9A40B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link w:val="Titre1Car"/>
    <w:uiPriority w:val="99"/>
    <w:qFormat/>
    <w:rsid w:val="00D97B47"/>
    <w:pPr>
      <w:spacing w:before="240"/>
      <w:outlineLvl w:val="0"/>
    </w:pPr>
    <w:rPr>
      <w:rFonts w:ascii="Helv" w:hAnsi="Helv" w:cs="Helv"/>
      <w:b/>
      <w:bCs/>
      <w:kern w:val="0"/>
      <w:sz w:val="21"/>
      <w:szCs w:val="21"/>
      <w:u w:val="single"/>
      <w:lang w:eastAsia="fr-FR"/>
    </w:rPr>
  </w:style>
  <w:style w:type="paragraph" w:styleId="Titre4">
    <w:name w:val="heading 4"/>
    <w:basedOn w:val="Standard"/>
    <w:next w:val="Retraitnormal"/>
    <w:link w:val="Titre4Car"/>
    <w:uiPriority w:val="99"/>
    <w:qFormat/>
    <w:rsid w:val="00D97B47"/>
    <w:pPr>
      <w:ind w:left="354"/>
      <w:outlineLvl w:val="3"/>
    </w:pPr>
    <w:rPr>
      <w:kern w:val="0"/>
      <w:sz w:val="21"/>
      <w:szCs w:val="21"/>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295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74295F"/>
    <w:pPr>
      <w:autoSpaceDE w:val="0"/>
      <w:autoSpaceDN w:val="0"/>
      <w:spacing w:after="140" w:line="240" w:lineRule="auto"/>
      <w:jc w:val="both"/>
    </w:pPr>
    <w:rPr>
      <w:rFonts w:ascii="Arial" w:eastAsia="Times New Roman" w:hAnsi="Arial" w:cs="Arial"/>
      <w:szCs w:val="20"/>
      <w:lang w:eastAsia="fr-FR"/>
    </w:rPr>
  </w:style>
  <w:style w:type="character" w:styleId="Lienhypertexte">
    <w:name w:val="Hyperlink"/>
    <w:uiPriority w:val="99"/>
    <w:semiHidden/>
    <w:unhideWhenUsed/>
    <w:rsid w:val="00F779DA"/>
    <w:rPr>
      <w:color w:val="0000FF"/>
      <w:u w:val="single"/>
    </w:rPr>
  </w:style>
  <w:style w:type="paragraph" w:styleId="Paragraphedeliste">
    <w:name w:val="List Paragraph"/>
    <w:basedOn w:val="Normal"/>
    <w:uiPriority w:val="34"/>
    <w:qFormat/>
    <w:rsid w:val="00F779DA"/>
    <w:pPr>
      <w:ind w:left="720"/>
      <w:contextualSpacing/>
    </w:pPr>
  </w:style>
  <w:style w:type="paragraph" w:styleId="En-tte">
    <w:name w:val="header"/>
    <w:basedOn w:val="Normal"/>
    <w:link w:val="En-tteCar"/>
    <w:uiPriority w:val="99"/>
    <w:unhideWhenUsed/>
    <w:rsid w:val="005C7490"/>
    <w:pPr>
      <w:tabs>
        <w:tab w:val="center" w:pos="4536"/>
        <w:tab w:val="right" w:pos="9072"/>
      </w:tabs>
      <w:spacing w:after="0" w:line="240" w:lineRule="auto"/>
    </w:pPr>
  </w:style>
  <w:style w:type="character" w:customStyle="1" w:styleId="En-tteCar">
    <w:name w:val="En-tête Car"/>
    <w:basedOn w:val="Policepardfaut"/>
    <w:link w:val="En-tte"/>
    <w:uiPriority w:val="99"/>
    <w:rsid w:val="005C7490"/>
  </w:style>
  <w:style w:type="paragraph" w:styleId="Pieddepage">
    <w:name w:val="footer"/>
    <w:basedOn w:val="Normal"/>
    <w:link w:val="PieddepageCar"/>
    <w:uiPriority w:val="99"/>
    <w:unhideWhenUsed/>
    <w:rsid w:val="005C74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490"/>
  </w:style>
  <w:style w:type="character" w:customStyle="1" w:styleId="Titre1Car">
    <w:name w:val="Titre 1 Car"/>
    <w:basedOn w:val="Policepardfaut"/>
    <w:link w:val="Titre1"/>
    <w:uiPriority w:val="99"/>
    <w:rsid w:val="00D97B47"/>
    <w:rPr>
      <w:rFonts w:ascii="Helv" w:eastAsiaTheme="minorEastAsia" w:hAnsi="Helv" w:cs="Helv"/>
      <w:b/>
      <w:bCs/>
      <w:sz w:val="21"/>
      <w:szCs w:val="21"/>
      <w:u w:val="single"/>
      <w:lang w:eastAsia="fr-FR"/>
    </w:rPr>
  </w:style>
  <w:style w:type="character" w:customStyle="1" w:styleId="Titre4Car">
    <w:name w:val="Titre 4 Car"/>
    <w:basedOn w:val="Policepardfaut"/>
    <w:link w:val="Titre4"/>
    <w:uiPriority w:val="99"/>
    <w:rsid w:val="00D97B47"/>
    <w:rPr>
      <w:rFonts w:ascii="Tms Rmn" w:eastAsiaTheme="minorEastAsia" w:hAnsi="Tms Rmn" w:cs="Tms Rmn"/>
      <w:sz w:val="21"/>
      <w:szCs w:val="21"/>
      <w:u w:val="single"/>
      <w:lang w:eastAsia="fr-FR"/>
    </w:rPr>
  </w:style>
  <w:style w:type="paragraph" w:customStyle="1" w:styleId="Standard">
    <w:name w:val="Standard"/>
    <w:rsid w:val="00D97B47"/>
    <w:pPr>
      <w:widowControl w:val="0"/>
      <w:autoSpaceDE w:val="0"/>
      <w:autoSpaceDN w:val="0"/>
      <w:adjustRightInd w:val="0"/>
      <w:spacing w:after="0" w:line="240" w:lineRule="auto"/>
    </w:pPr>
    <w:rPr>
      <w:rFonts w:ascii="Tms Rmn" w:eastAsiaTheme="minorEastAsia" w:hAnsi="Tms Rmn" w:cs="Tms Rmn"/>
      <w:kern w:val="1"/>
      <w:szCs w:val="20"/>
    </w:rPr>
  </w:style>
  <w:style w:type="paragraph" w:styleId="Retraitnormal">
    <w:name w:val="Normal Indent"/>
    <w:basedOn w:val="Standard"/>
    <w:uiPriority w:val="99"/>
    <w:rsid w:val="00D97B47"/>
    <w:pPr>
      <w:ind w:left="708"/>
    </w:pPr>
    <w:rPr>
      <w:kern w:val="0"/>
      <w:lang w:eastAsia="fr-FR"/>
    </w:rPr>
  </w:style>
  <w:style w:type="paragraph" w:styleId="Corpsdetexte2">
    <w:name w:val="Body Text 2"/>
    <w:basedOn w:val="Standard"/>
    <w:link w:val="Corpsdetexte2Car"/>
    <w:uiPriority w:val="99"/>
    <w:rsid w:val="00D97B47"/>
    <w:pPr>
      <w:jc w:val="both"/>
    </w:pPr>
    <w:rPr>
      <w:rFonts w:ascii="Times" w:hAnsi="Times" w:cs="Times"/>
      <w:kern w:val="0"/>
      <w:sz w:val="21"/>
      <w:szCs w:val="21"/>
      <w:lang w:eastAsia="fr-FR"/>
    </w:rPr>
  </w:style>
  <w:style w:type="character" w:customStyle="1" w:styleId="Corpsdetexte2Car">
    <w:name w:val="Corps de texte 2 Car"/>
    <w:basedOn w:val="Policepardfaut"/>
    <w:link w:val="Corpsdetexte2"/>
    <w:uiPriority w:val="99"/>
    <w:rsid w:val="00D97B47"/>
    <w:rPr>
      <w:rFonts w:ascii="Times" w:eastAsiaTheme="minorEastAsia" w:hAnsi="Times" w:cs="Times"/>
      <w:sz w:val="21"/>
      <w:szCs w:val="21"/>
      <w:lang w:eastAsia="fr-FR"/>
    </w:rPr>
  </w:style>
  <w:style w:type="paragraph" w:customStyle="1" w:styleId="articlecontenu">
    <w:name w:val="article : contenu"/>
    <w:basedOn w:val="Normal"/>
    <w:rsid w:val="0027564E"/>
    <w:pPr>
      <w:spacing w:after="140" w:line="240" w:lineRule="auto"/>
      <w:ind w:firstLine="567"/>
      <w:jc w:val="both"/>
    </w:pPr>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D051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17C"/>
    <w:rPr>
      <w:rFonts w:ascii="Segoe UI" w:hAnsi="Segoe UI" w:cs="Segoe UI"/>
      <w:sz w:val="18"/>
      <w:szCs w:val="18"/>
    </w:rPr>
  </w:style>
  <w:style w:type="paragraph" w:styleId="Corpsdetexte">
    <w:name w:val="Body Text"/>
    <w:basedOn w:val="Normal"/>
    <w:link w:val="CorpsdetexteCar"/>
    <w:uiPriority w:val="99"/>
    <w:semiHidden/>
    <w:unhideWhenUsed/>
    <w:rsid w:val="00400D10"/>
    <w:pPr>
      <w:spacing w:after="120"/>
    </w:pPr>
  </w:style>
  <w:style w:type="character" w:customStyle="1" w:styleId="CorpsdetexteCar">
    <w:name w:val="Corps de texte Car"/>
    <w:basedOn w:val="Policepardfaut"/>
    <w:link w:val="Corpsdetexte"/>
    <w:uiPriority w:val="99"/>
    <w:semiHidden/>
    <w:rsid w:val="00400D10"/>
  </w:style>
  <w:style w:type="paragraph" w:customStyle="1" w:styleId="articlen">
    <w:name w:val="article : n°"/>
    <w:basedOn w:val="VuConsidrant"/>
    <w:rsid w:val="00400D10"/>
    <w:pPr>
      <w:spacing w:before="100"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6332">
      <w:bodyDiv w:val="1"/>
      <w:marLeft w:val="0"/>
      <w:marRight w:val="0"/>
      <w:marTop w:val="0"/>
      <w:marBottom w:val="0"/>
      <w:divBdr>
        <w:top w:val="none" w:sz="0" w:space="0" w:color="auto"/>
        <w:left w:val="none" w:sz="0" w:space="0" w:color="auto"/>
        <w:bottom w:val="none" w:sz="0" w:space="0" w:color="auto"/>
        <w:right w:val="none" w:sz="0" w:space="0" w:color="auto"/>
      </w:divBdr>
    </w:div>
    <w:div w:id="1161386553">
      <w:bodyDiv w:val="1"/>
      <w:marLeft w:val="0"/>
      <w:marRight w:val="0"/>
      <w:marTop w:val="0"/>
      <w:marBottom w:val="0"/>
      <w:divBdr>
        <w:top w:val="none" w:sz="0" w:space="0" w:color="auto"/>
        <w:left w:val="none" w:sz="0" w:space="0" w:color="auto"/>
        <w:bottom w:val="none" w:sz="0" w:space="0" w:color="auto"/>
        <w:right w:val="none" w:sz="0" w:space="0" w:color="auto"/>
      </w:divBdr>
    </w:div>
    <w:div w:id="1798840159">
      <w:bodyDiv w:val="1"/>
      <w:marLeft w:val="0"/>
      <w:marRight w:val="0"/>
      <w:marTop w:val="0"/>
      <w:marBottom w:val="0"/>
      <w:divBdr>
        <w:top w:val="none" w:sz="0" w:space="0" w:color="auto"/>
        <w:left w:val="none" w:sz="0" w:space="0" w:color="auto"/>
        <w:bottom w:val="none" w:sz="0" w:space="0" w:color="auto"/>
        <w:right w:val="none" w:sz="0" w:space="0" w:color="auto"/>
      </w:divBdr>
    </w:div>
    <w:div w:id="1802990233">
      <w:bodyDiv w:val="1"/>
      <w:marLeft w:val="0"/>
      <w:marRight w:val="0"/>
      <w:marTop w:val="0"/>
      <w:marBottom w:val="0"/>
      <w:divBdr>
        <w:top w:val="none" w:sz="0" w:space="0" w:color="auto"/>
        <w:left w:val="none" w:sz="0" w:space="0" w:color="auto"/>
        <w:bottom w:val="none" w:sz="0" w:space="0" w:color="auto"/>
        <w:right w:val="none" w:sz="0" w:space="0" w:color="auto"/>
      </w:divBdr>
    </w:div>
    <w:div w:id="19303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Gaubert</cp:lastModifiedBy>
  <cp:revision>6</cp:revision>
  <cp:lastPrinted>2022-08-10T09:18:00Z</cp:lastPrinted>
  <dcterms:created xsi:type="dcterms:W3CDTF">2022-08-10T09:13:00Z</dcterms:created>
  <dcterms:modified xsi:type="dcterms:W3CDTF">2022-08-10T14:01:00Z</dcterms:modified>
</cp:coreProperties>
</file>