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60" w:rsidRDefault="00E11260" w:rsidP="00E11260">
      <w:pPr>
        <w:pBdr>
          <w:top w:val="single" w:sz="4" w:space="1" w:color="auto"/>
          <w:left w:val="single" w:sz="4" w:space="4" w:color="auto"/>
          <w:bottom w:val="single" w:sz="4" w:space="1" w:color="auto"/>
          <w:right w:val="single" w:sz="4" w:space="4" w:color="auto"/>
        </w:pBdr>
        <w:jc w:val="center"/>
        <w:rPr>
          <w:b/>
        </w:rPr>
      </w:pPr>
      <w:r>
        <w:rPr>
          <w:b/>
        </w:rPr>
        <w:t>VŒU SANTE AU TRAVAIL</w:t>
      </w:r>
    </w:p>
    <w:p w:rsidR="00E11260" w:rsidRDefault="00E11260" w:rsidP="00E11260">
      <w:pPr>
        <w:pBdr>
          <w:top w:val="single" w:sz="4" w:space="1" w:color="auto"/>
          <w:left w:val="single" w:sz="4" w:space="4" w:color="auto"/>
          <w:bottom w:val="single" w:sz="4" w:space="1" w:color="auto"/>
          <w:right w:val="single" w:sz="4" w:space="4" w:color="auto"/>
        </w:pBdr>
        <w:jc w:val="center"/>
        <w:rPr>
          <w:b/>
        </w:rPr>
      </w:pPr>
      <w:r>
        <w:rPr>
          <w:b/>
        </w:rPr>
        <w:t>Documents utilisables par les collectivités pour délibérer à la rentrée 2021</w:t>
      </w:r>
    </w:p>
    <w:p w:rsidR="00E11260" w:rsidRDefault="00E11260" w:rsidP="00E11260"/>
    <w:p w:rsidR="00E11260" w:rsidRDefault="00E11260" w:rsidP="00E11260"/>
    <w:p w:rsidR="00E11260" w:rsidRDefault="00E11260" w:rsidP="00E11260"/>
    <w:p w:rsidR="00E11260" w:rsidRDefault="00E11260" w:rsidP="00E11260"/>
    <w:p w:rsidR="00E11260" w:rsidRDefault="00E11260" w:rsidP="00E11260">
      <w:r>
        <w:t>Les collectivités  et établissements publics du département 35 ont reçu en juillet un courrier les invitant à soutenir les démarches du CDG 35 pour faciliter l’exercice de ses missions sur la santé au travail.</w:t>
      </w:r>
    </w:p>
    <w:p w:rsidR="00E11260" w:rsidRDefault="00E11260" w:rsidP="00E11260"/>
    <w:p w:rsidR="00E11260" w:rsidRDefault="00E11260" w:rsidP="00E11260">
      <w:r>
        <w:t xml:space="preserve">Afin de faciliter la rédaction du support propre à chaque autorité territoriale, ci-dessous en format </w:t>
      </w:r>
      <w:proofErr w:type="spellStart"/>
      <w:r>
        <w:t>word</w:t>
      </w:r>
      <w:proofErr w:type="spellEnd"/>
      <w:r>
        <w:t xml:space="preserve"> :</w:t>
      </w:r>
    </w:p>
    <w:p w:rsidR="00E11260" w:rsidRDefault="00E11260" w:rsidP="00E11260">
      <w:pPr>
        <w:pStyle w:val="Paragraphedeliste"/>
        <w:numPr>
          <w:ilvl w:val="0"/>
          <w:numId w:val="6"/>
        </w:numPr>
        <w:spacing w:line="256" w:lineRule="auto"/>
      </w:pPr>
      <w:r>
        <w:t xml:space="preserve">Modèle de délibération intégrant le </w:t>
      </w:r>
      <w:proofErr w:type="spellStart"/>
      <w:r>
        <w:t>voeu</w:t>
      </w:r>
      <w:proofErr w:type="spellEnd"/>
    </w:p>
    <w:p w:rsidR="00E11260" w:rsidRDefault="00E11260" w:rsidP="00E11260">
      <w:pPr>
        <w:pStyle w:val="Paragraphedeliste"/>
        <w:numPr>
          <w:ilvl w:val="0"/>
          <w:numId w:val="6"/>
        </w:numPr>
        <w:spacing w:line="256" w:lineRule="auto"/>
      </w:pPr>
      <w:r>
        <w:t xml:space="preserve">Note explicative du </w:t>
      </w:r>
      <w:proofErr w:type="spellStart"/>
      <w:r>
        <w:t>voeu</w:t>
      </w:r>
      <w:proofErr w:type="spellEnd"/>
    </w:p>
    <w:p w:rsidR="00E11260" w:rsidRDefault="00E11260">
      <w:r>
        <w:br w:type="page"/>
      </w:r>
      <w:bookmarkStart w:id="0" w:name="_GoBack"/>
      <w:bookmarkEnd w:id="0"/>
    </w:p>
    <w:p w:rsidR="00CC334E" w:rsidRDefault="00CC334E"/>
    <w:p w:rsidR="00B87AE9" w:rsidRPr="00CC334E" w:rsidRDefault="00E71C40" w:rsidP="00CC334E">
      <w:pPr>
        <w:pBdr>
          <w:top w:val="single" w:sz="4" w:space="1" w:color="auto"/>
          <w:left w:val="single" w:sz="4" w:space="4" w:color="auto"/>
          <w:bottom w:val="single" w:sz="4" w:space="1" w:color="auto"/>
          <w:right w:val="single" w:sz="4" w:space="4" w:color="auto"/>
        </w:pBdr>
        <w:jc w:val="center"/>
        <w:rPr>
          <w:b/>
        </w:rPr>
      </w:pPr>
      <w:r w:rsidRPr="00CC334E">
        <w:rPr>
          <w:b/>
        </w:rPr>
        <w:t>Modèle délibération</w:t>
      </w:r>
      <w:r w:rsidR="00CC334E" w:rsidRPr="00CC334E">
        <w:rPr>
          <w:b/>
        </w:rPr>
        <w:t xml:space="preserve"> intégrant le </w:t>
      </w:r>
      <w:r w:rsidR="00277AC0" w:rsidRPr="00CC334E">
        <w:rPr>
          <w:b/>
        </w:rPr>
        <w:t>vœu</w:t>
      </w:r>
    </w:p>
    <w:p w:rsidR="00E71C40" w:rsidRDefault="00E71C40" w:rsidP="005B129B">
      <w:pPr>
        <w:jc w:val="center"/>
        <w:rPr>
          <w:u w:val="single"/>
        </w:rPr>
      </w:pPr>
    </w:p>
    <w:p w:rsidR="00CC334E" w:rsidRDefault="00CC334E" w:rsidP="005B129B">
      <w:pPr>
        <w:jc w:val="center"/>
        <w:rPr>
          <w:u w:val="single"/>
        </w:rPr>
      </w:pPr>
    </w:p>
    <w:p w:rsidR="00E71C40" w:rsidRDefault="00E71C40" w:rsidP="005B129B">
      <w:pPr>
        <w:jc w:val="center"/>
      </w:pPr>
      <w:r>
        <w:rPr>
          <w:u w:val="single"/>
        </w:rPr>
        <w:t>Vœu santé au travail des agents territoriaux dans le département d’Ille et Vaine</w:t>
      </w:r>
    </w:p>
    <w:p w:rsidR="00B87AE9" w:rsidRDefault="00B87AE9"/>
    <w:p w:rsidR="00B87AE9" w:rsidRDefault="00B87AE9" w:rsidP="00B87AE9">
      <w:pPr>
        <w:jc w:val="both"/>
        <w:rPr>
          <w:sz w:val="24"/>
          <w:szCs w:val="24"/>
        </w:rPr>
      </w:pPr>
    </w:p>
    <w:p w:rsidR="00B87AE9" w:rsidRDefault="00B87AE9" w:rsidP="00B87AE9">
      <w:pPr>
        <w:ind w:firstLine="708"/>
        <w:jc w:val="both"/>
        <w:rPr>
          <w:sz w:val="24"/>
          <w:szCs w:val="24"/>
        </w:rPr>
      </w:pPr>
      <w:r>
        <w:rPr>
          <w:sz w:val="24"/>
          <w:szCs w:val="24"/>
        </w:rPr>
        <w:t>Lors des rencontres des Maires employeurs de ce dernier semestre</w:t>
      </w:r>
      <w:r w:rsidR="004E227C">
        <w:rPr>
          <w:sz w:val="24"/>
          <w:szCs w:val="24"/>
        </w:rPr>
        <w:t xml:space="preserve"> dans les 18 intercommunalités d’Ille et </w:t>
      </w:r>
      <w:r w:rsidR="0088666E">
        <w:rPr>
          <w:sz w:val="24"/>
          <w:szCs w:val="24"/>
        </w:rPr>
        <w:t>Vilaine</w:t>
      </w:r>
      <w:r>
        <w:rPr>
          <w:sz w:val="24"/>
          <w:szCs w:val="24"/>
        </w:rPr>
        <w:t xml:space="preserve">, des échanges ont eu lieu sur les difficultés rencontrées par le CDG 35 pour assurer le </w:t>
      </w:r>
      <w:r w:rsidR="00817481">
        <w:rPr>
          <w:sz w:val="24"/>
          <w:szCs w:val="24"/>
        </w:rPr>
        <w:t>secrétariat des</w:t>
      </w:r>
      <w:r>
        <w:rPr>
          <w:sz w:val="24"/>
          <w:szCs w:val="24"/>
        </w:rPr>
        <w:t xml:space="preserve"> instances médicales et proposer un service de médecine du travail à la hauteur des sollicitations des collectivités. </w:t>
      </w:r>
    </w:p>
    <w:p w:rsidR="007B43C9" w:rsidRDefault="007B43C9" w:rsidP="00B87AE9">
      <w:pPr>
        <w:ind w:firstLine="708"/>
        <w:jc w:val="both"/>
        <w:rPr>
          <w:sz w:val="24"/>
          <w:szCs w:val="24"/>
        </w:rPr>
      </w:pPr>
    </w:p>
    <w:p w:rsidR="007B43C9" w:rsidRPr="002C2BF3" w:rsidRDefault="007B43C9" w:rsidP="007B43C9">
      <w:pPr>
        <w:ind w:firstLine="708"/>
        <w:jc w:val="both"/>
        <w:rPr>
          <w:b/>
          <w:sz w:val="24"/>
          <w:szCs w:val="24"/>
        </w:rPr>
      </w:pPr>
      <w:r w:rsidRPr="002C2BF3">
        <w:rPr>
          <w:b/>
          <w:sz w:val="24"/>
          <w:szCs w:val="24"/>
        </w:rPr>
        <w:t xml:space="preserve">Dès octobre 2021, a priori, le CDG 35 ne pourra plus réunir assez de médecins pour siéger dans les Commissions de Réforme qui statuent sur les dossiers médicaux des agents. Les conséquences humaines et financières seront importantes pour les personnes et les collectivités employeuses. </w:t>
      </w:r>
    </w:p>
    <w:p w:rsidR="007B43C9" w:rsidRDefault="007B43C9" w:rsidP="00B87AE9">
      <w:pPr>
        <w:ind w:firstLine="708"/>
        <w:jc w:val="both"/>
        <w:rPr>
          <w:sz w:val="24"/>
          <w:szCs w:val="24"/>
        </w:rPr>
      </w:pPr>
    </w:p>
    <w:p w:rsidR="00B87AE9" w:rsidRDefault="00B87AE9" w:rsidP="00B87AE9">
      <w:pPr>
        <w:jc w:val="both"/>
        <w:rPr>
          <w:sz w:val="24"/>
          <w:szCs w:val="24"/>
        </w:rPr>
      </w:pPr>
      <w:r>
        <w:rPr>
          <w:sz w:val="24"/>
          <w:szCs w:val="24"/>
        </w:rPr>
        <w:t>Beaucoup de Maires ont exprimé leur soutien aux initiatives du CDG 35 pour faire bouger les lignes afin d’apporter des solutions à court ou moyen terme. Certains ont même suggéré de rédiger un vœu pour le soutenir et le transmettre aux autorités compétentes.</w:t>
      </w:r>
    </w:p>
    <w:p w:rsidR="00E71C40" w:rsidRDefault="00E71C40" w:rsidP="00B87AE9">
      <w:pPr>
        <w:jc w:val="both"/>
        <w:rPr>
          <w:sz w:val="24"/>
          <w:szCs w:val="24"/>
        </w:rPr>
      </w:pPr>
    </w:p>
    <w:p w:rsidR="00E71C40" w:rsidRPr="00E71C40" w:rsidRDefault="00E71C40" w:rsidP="00B87AE9">
      <w:pPr>
        <w:jc w:val="both"/>
        <w:rPr>
          <w:b/>
          <w:sz w:val="24"/>
          <w:szCs w:val="24"/>
        </w:rPr>
      </w:pPr>
      <w:r w:rsidRPr="00E71C40">
        <w:rPr>
          <w:b/>
          <w:sz w:val="24"/>
          <w:szCs w:val="24"/>
        </w:rPr>
        <w:t xml:space="preserve">Le CDG 35 a rédigé une note détaillée (ci-jointe) sur le contexte et propose d’adopter un vœu qui sollicite </w:t>
      </w:r>
    </w:p>
    <w:p w:rsidR="00E06CDB" w:rsidRPr="00D51719" w:rsidRDefault="00E06CDB" w:rsidP="00E06CDB">
      <w:pPr>
        <w:pStyle w:val="Paragraphedeliste"/>
        <w:numPr>
          <w:ilvl w:val="0"/>
          <w:numId w:val="2"/>
        </w:numPr>
        <w:jc w:val="both"/>
        <w:rPr>
          <w:b/>
          <w:sz w:val="24"/>
          <w:szCs w:val="24"/>
        </w:rPr>
      </w:pPr>
      <w:r w:rsidRPr="00D51719">
        <w:rPr>
          <w:b/>
          <w:sz w:val="24"/>
          <w:szCs w:val="24"/>
        </w:rPr>
        <w:t xml:space="preserve">une refonte du fonctionnement des instances médicales et des actions de sensibilisation des  médecins généralistes et experts pour y participer. </w:t>
      </w:r>
    </w:p>
    <w:p w:rsidR="00E06CDB" w:rsidRPr="00D51719" w:rsidRDefault="00E06CDB" w:rsidP="00E06CDB">
      <w:pPr>
        <w:pStyle w:val="Paragraphedeliste"/>
        <w:numPr>
          <w:ilvl w:val="0"/>
          <w:numId w:val="2"/>
        </w:numPr>
        <w:jc w:val="both"/>
        <w:rPr>
          <w:b/>
          <w:sz w:val="24"/>
          <w:szCs w:val="24"/>
        </w:rPr>
      </w:pPr>
      <w:r w:rsidRPr="00D51719">
        <w:rPr>
          <w:b/>
          <w:sz w:val="24"/>
          <w:szCs w:val="24"/>
        </w:rPr>
        <w:t>un renforcement du statut des infirmières en santé au travail, comme dans le secteur privé</w:t>
      </w:r>
    </w:p>
    <w:p w:rsidR="00E06CDB" w:rsidRPr="00D51719" w:rsidRDefault="00E06CDB" w:rsidP="00E06CDB">
      <w:pPr>
        <w:pStyle w:val="Paragraphedeliste"/>
        <w:numPr>
          <w:ilvl w:val="0"/>
          <w:numId w:val="2"/>
        </w:numPr>
        <w:jc w:val="both"/>
        <w:rPr>
          <w:b/>
          <w:sz w:val="24"/>
          <w:szCs w:val="24"/>
        </w:rPr>
      </w:pPr>
      <w:r w:rsidRPr="00D51719">
        <w:rPr>
          <w:b/>
          <w:sz w:val="24"/>
          <w:szCs w:val="24"/>
        </w:rPr>
        <w:t>un allégement des conditions de recrutement des médecins de prévention</w:t>
      </w:r>
    </w:p>
    <w:p w:rsidR="006523EC" w:rsidRDefault="006523EC" w:rsidP="006523EC">
      <w:pPr>
        <w:pStyle w:val="Paragraphedeliste"/>
        <w:jc w:val="both"/>
        <w:rPr>
          <w:sz w:val="24"/>
          <w:szCs w:val="24"/>
        </w:rPr>
      </w:pPr>
    </w:p>
    <w:p w:rsidR="00B87AE9" w:rsidRDefault="007B43C9" w:rsidP="00B87AE9">
      <w:pPr>
        <w:ind w:firstLine="360"/>
        <w:jc w:val="both"/>
        <w:rPr>
          <w:sz w:val="24"/>
          <w:szCs w:val="24"/>
        </w:rPr>
      </w:pPr>
      <w:r>
        <w:rPr>
          <w:sz w:val="24"/>
          <w:szCs w:val="24"/>
        </w:rPr>
        <w:t>Ce vœu est</w:t>
      </w:r>
      <w:r w:rsidR="00B87AE9">
        <w:rPr>
          <w:sz w:val="24"/>
          <w:szCs w:val="24"/>
        </w:rPr>
        <w:t xml:space="preserve"> transmis à l’Association des Maires d’Ille et Vilaine, à l’Association des Maires Ruraux d’Ille et Vilaine, </w:t>
      </w:r>
      <w:r>
        <w:rPr>
          <w:sz w:val="24"/>
          <w:szCs w:val="24"/>
        </w:rPr>
        <w:t xml:space="preserve">aux 333 maires et </w:t>
      </w:r>
      <w:r w:rsidR="00B87AE9">
        <w:rPr>
          <w:sz w:val="24"/>
          <w:szCs w:val="24"/>
        </w:rPr>
        <w:t xml:space="preserve">aux 18 </w:t>
      </w:r>
      <w:r>
        <w:rPr>
          <w:sz w:val="24"/>
          <w:szCs w:val="24"/>
        </w:rPr>
        <w:t>Présidents d’</w:t>
      </w:r>
      <w:r w:rsidR="00B87AE9">
        <w:rPr>
          <w:sz w:val="24"/>
          <w:szCs w:val="24"/>
        </w:rPr>
        <w:t>intercommunalités</w:t>
      </w:r>
      <w:r w:rsidR="008B388F">
        <w:rPr>
          <w:sz w:val="24"/>
          <w:szCs w:val="24"/>
        </w:rPr>
        <w:t>, aux Préside</w:t>
      </w:r>
      <w:r>
        <w:rPr>
          <w:sz w:val="24"/>
          <w:szCs w:val="24"/>
        </w:rPr>
        <w:t>nt de la Région,</w:t>
      </w:r>
      <w:r w:rsidR="008B388F">
        <w:rPr>
          <w:sz w:val="24"/>
          <w:szCs w:val="24"/>
        </w:rPr>
        <w:t xml:space="preserve"> du département</w:t>
      </w:r>
      <w:r>
        <w:rPr>
          <w:sz w:val="24"/>
          <w:szCs w:val="24"/>
        </w:rPr>
        <w:t xml:space="preserve"> et du SDIS 35. </w:t>
      </w:r>
      <w:r w:rsidR="008B388F">
        <w:rPr>
          <w:sz w:val="24"/>
          <w:szCs w:val="24"/>
        </w:rPr>
        <w:t xml:space="preserve"> </w:t>
      </w:r>
      <w:r>
        <w:rPr>
          <w:sz w:val="24"/>
          <w:szCs w:val="24"/>
        </w:rPr>
        <w:t xml:space="preserve">Il est également adressé </w:t>
      </w:r>
      <w:r w:rsidR="00B87AE9">
        <w:rPr>
          <w:sz w:val="24"/>
          <w:szCs w:val="24"/>
        </w:rPr>
        <w:t xml:space="preserve">aux </w:t>
      </w:r>
      <w:r w:rsidR="008B388F">
        <w:rPr>
          <w:sz w:val="24"/>
          <w:szCs w:val="24"/>
        </w:rPr>
        <w:t>parlementaires pour</w:t>
      </w:r>
      <w:r w:rsidR="00B87AE9">
        <w:rPr>
          <w:sz w:val="24"/>
          <w:szCs w:val="24"/>
        </w:rPr>
        <w:t xml:space="preserve"> donner suite aux débats sur ce sujet et encourager à des évolutions législatives rapides pour assurer la continuité des services.</w:t>
      </w:r>
    </w:p>
    <w:p w:rsidR="00B87AE9" w:rsidRDefault="004E227C" w:rsidP="00B87AE9">
      <w:pPr>
        <w:ind w:firstLine="360"/>
        <w:jc w:val="both"/>
        <w:rPr>
          <w:sz w:val="24"/>
          <w:szCs w:val="24"/>
        </w:rPr>
      </w:pPr>
      <w:r>
        <w:rPr>
          <w:sz w:val="24"/>
          <w:szCs w:val="24"/>
        </w:rPr>
        <w:lastRenderedPageBreak/>
        <w:t>Un exemplaire</w:t>
      </w:r>
      <w:r w:rsidR="00E71C40">
        <w:rPr>
          <w:sz w:val="24"/>
          <w:szCs w:val="24"/>
        </w:rPr>
        <w:t xml:space="preserve"> </w:t>
      </w:r>
      <w:r w:rsidR="00B87AE9">
        <w:rPr>
          <w:sz w:val="24"/>
          <w:szCs w:val="24"/>
        </w:rPr>
        <w:t xml:space="preserve"> aussi </w:t>
      </w:r>
      <w:r w:rsidR="00E71C40">
        <w:rPr>
          <w:sz w:val="24"/>
          <w:szCs w:val="24"/>
        </w:rPr>
        <w:t xml:space="preserve">été </w:t>
      </w:r>
      <w:r w:rsidR="00B87AE9">
        <w:rPr>
          <w:sz w:val="24"/>
          <w:szCs w:val="24"/>
        </w:rPr>
        <w:t xml:space="preserve">envoyé aux instances nationales consultatives sur les questions en ressources </w:t>
      </w:r>
      <w:r>
        <w:rPr>
          <w:sz w:val="24"/>
          <w:szCs w:val="24"/>
        </w:rPr>
        <w:t>humaines :</w:t>
      </w:r>
      <w:r w:rsidR="00B87AE9">
        <w:rPr>
          <w:sz w:val="24"/>
          <w:szCs w:val="24"/>
        </w:rPr>
        <w:t xml:space="preserve"> la Fédération Nationale des CDG et le Conseil Supérieur de la </w:t>
      </w:r>
      <w:r w:rsidR="007B43C9">
        <w:rPr>
          <w:sz w:val="24"/>
          <w:szCs w:val="24"/>
        </w:rPr>
        <w:t>Fonction Publique Territoriale tout particulièrement.</w:t>
      </w:r>
    </w:p>
    <w:p w:rsidR="008B388F" w:rsidRDefault="008B388F" w:rsidP="00B87AE9">
      <w:pPr>
        <w:ind w:firstLine="360"/>
        <w:jc w:val="both"/>
        <w:rPr>
          <w:sz w:val="24"/>
          <w:szCs w:val="24"/>
        </w:rPr>
      </w:pPr>
    </w:p>
    <w:p w:rsidR="008B388F" w:rsidRDefault="00E71C40" w:rsidP="00B87AE9">
      <w:pPr>
        <w:ind w:firstLine="360"/>
        <w:jc w:val="both"/>
        <w:rPr>
          <w:sz w:val="24"/>
          <w:szCs w:val="24"/>
        </w:rPr>
      </w:pPr>
      <w:r>
        <w:rPr>
          <w:sz w:val="24"/>
          <w:szCs w:val="24"/>
        </w:rPr>
        <w:t>Le CDG 35 est conscient</w:t>
      </w:r>
      <w:r w:rsidR="008B388F">
        <w:rPr>
          <w:sz w:val="24"/>
          <w:szCs w:val="24"/>
        </w:rPr>
        <w:t xml:space="preserve"> de l’importance des instances médicales, et notamment des Commissions de Réform</w:t>
      </w:r>
      <w:r>
        <w:rPr>
          <w:sz w:val="24"/>
          <w:szCs w:val="24"/>
        </w:rPr>
        <w:t>e dont il assure</w:t>
      </w:r>
      <w:r w:rsidR="008B388F">
        <w:rPr>
          <w:sz w:val="24"/>
          <w:szCs w:val="24"/>
        </w:rPr>
        <w:t xml:space="preserve"> le secrétariat depuis 15 ans sous l’autorité du Préfet, et de la médecine de prévention dont le service a été créé au début des années quatre-vingt</w:t>
      </w:r>
      <w:r w:rsidR="00817481">
        <w:rPr>
          <w:sz w:val="24"/>
          <w:szCs w:val="24"/>
        </w:rPr>
        <w:t xml:space="preserve"> en Ille et Vilaine.</w:t>
      </w:r>
    </w:p>
    <w:p w:rsidR="008B388F" w:rsidRDefault="008B388F" w:rsidP="00B87AE9">
      <w:pPr>
        <w:ind w:firstLine="360"/>
        <w:jc w:val="both"/>
        <w:rPr>
          <w:sz w:val="24"/>
          <w:szCs w:val="24"/>
        </w:rPr>
      </w:pPr>
    </w:p>
    <w:p w:rsidR="008B388F" w:rsidRDefault="008B388F" w:rsidP="00B87AE9">
      <w:pPr>
        <w:ind w:firstLine="360"/>
        <w:jc w:val="both"/>
        <w:rPr>
          <w:sz w:val="24"/>
          <w:szCs w:val="24"/>
        </w:rPr>
      </w:pPr>
      <w:r>
        <w:rPr>
          <w:sz w:val="24"/>
          <w:szCs w:val="24"/>
        </w:rPr>
        <w:t>Cette sollicitation marque donc la nécessité d’un mouvement d’envergure pour en assurer la continuité dans l’intérêt des agents et des collectivités.</w:t>
      </w:r>
    </w:p>
    <w:p w:rsidR="008B388F" w:rsidRDefault="008B388F" w:rsidP="002443D2">
      <w:pPr>
        <w:jc w:val="both"/>
        <w:rPr>
          <w:sz w:val="24"/>
          <w:szCs w:val="24"/>
        </w:rPr>
      </w:pPr>
    </w:p>
    <w:p w:rsidR="00E06CDB" w:rsidRPr="005B129B" w:rsidRDefault="00E71C40" w:rsidP="00B87AE9">
      <w:pPr>
        <w:ind w:firstLine="360"/>
        <w:jc w:val="both"/>
        <w:rPr>
          <w:sz w:val="24"/>
          <w:szCs w:val="24"/>
          <w:u w:val="single"/>
        </w:rPr>
      </w:pPr>
      <w:r w:rsidRPr="005B129B">
        <w:rPr>
          <w:sz w:val="24"/>
          <w:szCs w:val="24"/>
          <w:u w:val="single"/>
        </w:rPr>
        <w:t>Il est donc proposé aux membres du conseil d’adopter le vœu suivant :</w:t>
      </w:r>
    </w:p>
    <w:p w:rsidR="00E06CDB" w:rsidRDefault="00E06CDB" w:rsidP="00B87AE9">
      <w:pPr>
        <w:ind w:firstLine="360"/>
        <w:jc w:val="both"/>
        <w:rPr>
          <w:sz w:val="24"/>
          <w:szCs w:val="24"/>
        </w:rPr>
      </w:pPr>
    </w:p>
    <w:p w:rsidR="00E06CDB" w:rsidRPr="00E71C40" w:rsidRDefault="00E71C40" w:rsidP="00E06CDB">
      <w:pPr>
        <w:jc w:val="both"/>
        <w:rPr>
          <w:sz w:val="24"/>
          <w:szCs w:val="24"/>
        </w:rPr>
      </w:pPr>
      <w:r w:rsidRPr="00E71C40">
        <w:rPr>
          <w:sz w:val="24"/>
          <w:szCs w:val="24"/>
        </w:rPr>
        <w:t xml:space="preserve">Dans le cadre de ce vœu sur la santé au travail des agents territoriaux, </w:t>
      </w:r>
      <w:r w:rsidR="00E06CDB" w:rsidRPr="00E71C40">
        <w:rPr>
          <w:sz w:val="24"/>
          <w:szCs w:val="24"/>
        </w:rPr>
        <w:t>Il est ainsi demandé :</w:t>
      </w:r>
    </w:p>
    <w:p w:rsidR="00E06CDB" w:rsidRPr="0031201D" w:rsidRDefault="00E06CDB" w:rsidP="00E06CDB">
      <w:pPr>
        <w:jc w:val="both"/>
        <w:rPr>
          <w:b/>
          <w:sz w:val="24"/>
          <w:szCs w:val="24"/>
        </w:rPr>
      </w:pPr>
    </w:p>
    <w:p w:rsidR="00E06CDB" w:rsidRDefault="00E06CDB" w:rsidP="00E06CDB">
      <w:pPr>
        <w:jc w:val="both"/>
        <w:rPr>
          <w:sz w:val="24"/>
          <w:szCs w:val="24"/>
          <w:u w:val="single"/>
        </w:rPr>
      </w:pPr>
      <w:r w:rsidRPr="0031201D">
        <w:rPr>
          <w:sz w:val="24"/>
          <w:szCs w:val="24"/>
          <w:u w:val="single"/>
        </w:rPr>
        <w:t>Pour les instances médicales :</w:t>
      </w:r>
    </w:p>
    <w:p w:rsidR="00E06CDB" w:rsidRPr="0031201D" w:rsidRDefault="00E06CDB" w:rsidP="00E06CDB">
      <w:pPr>
        <w:jc w:val="both"/>
        <w:rPr>
          <w:sz w:val="24"/>
          <w:szCs w:val="24"/>
          <w:u w:val="single"/>
        </w:rPr>
      </w:pPr>
    </w:p>
    <w:p w:rsidR="00E06CDB" w:rsidRDefault="00E06CDB" w:rsidP="00E06CDB">
      <w:pPr>
        <w:pStyle w:val="Paragraphedeliste"/>
        <w:numPr>
          <w:ilvl w:val="0"/>
          <w:numId w:val="1"/>
        </w:numPr>
        <w:jc w:val="both"/>
        <w:rPr>
          <w:sz w:val="24"/>
          <w:szCs w:val="24"/>
        </w:rPr>
      </w:pPr>
      <w:r w:rsidRPr="00361A04">
        <w:rPr>
          <w:sz w:val="24"/>
          <w:szCs w:val="24"/>
        </w:rPr>
        <w:t>un allégement du nombre de membres présents et notamment de médecins</w:t>
      </w:r>
      <w:r>
        <w:rPr>
          <w:sz w:val="24"/>
          <w:szCs w:val="24"/>
        </w:rPr>
        <w:t xml:space="preserve">  p</w:t>
      </w:r>
      <w:r w:rsidRPr="00361A04">
        <w:rPr>
          <w:sz w:val="24"/>
          <w:szCs w:val="24"/>
        </w:rPr>
        <w:t>our les Commissions de R</w:t>
      </w:r>
      <w:r>
        <w:rPr>
          <w:sz w:val="24"/>
          <w:szCs w:val="24"/>
        </w:rPr>
        <w:t>éforme</w:t>
      </w:r>
      <w:r w:rsidRPr="00361A04">
        <w:rPr>
          <w:sz w:val="24"/>
          <w:szCs w:val="24"/>
        </w:rPr>
        <w:t xml:space="preserve">. </w:t>
      </w:r>
    </w:p>
    <w:p w:rsidR="00E06CDB" w:rsidRDefault="00E06CDB" w:rsidP="00E06CDB">
      <w:pPr>
        <w:pStyle w:val="Paragraphedeliste"/>
        <w:jc w:val="both"/>
        <w:rPr>
          <w:sz w:val="24"/>
          <w:szCs w:val="24"/>
        </w:rPr>
      </w:pPr>
    </w:p>
    <w:p w:rsidR="00E06CDB" w:rsidRPr="002443D2" w:rsidRDefault="00E06CDB" w:rsidP="00E06CDB">
      <w:pPr>
        <w:pStyle w:val="Paragraphedeliste"/>
        <w:numPr>
          <w:ilvl w:val="0"/>
          <w:numId w:val="1"/>
        </w:numPr>
        <w:jc w:val="both"/>
        <w:rPr>
          <w:sz w:val="24"/>
          <w:szCs w:val="24"/>
        </w:rPr>
      </w:pPr>
      <w:r w:rsidRPr="002443D2">
        <w:rPr>
          <w:sz w:val="24"/>
          <w:szCs w:val="24"/>
        </w:rPr>
        <w:t xml:space="preserve">une revalorisation et une harmonisation des indemnités pour les médecins  qui siègent dans les Commissions de Réforme des 3 fonctions </w:t>
      </w:r>
      <w:r>
        <w:rPr>
          <w:sz w:val="24"/>
          <w:szCs w:val="24"/>
        </w:rPr>
        <w:t>publiques</w:t>
      </w:r>
    </w:p>
    <w:p w:rsidR="00E06CDB" w:rsidRDefault="00E06CDB" w:rsidP="00E06CDB">
      <w:pPr>
        <w:pStyle w:val="Paragraphedeliste"/>
        <w:jc w:val="both"/>
        <w:rPr>
          <w:sz w:val="24"/>
          <w:szCs w:val="24"/>
        </w:rPr>
      </w:pPr>
    </w:p>
    <w:p w:rsidR="00E06CDB" w:rsidRDefault="00E06CDB" w:rsidP="00E06CDB">
      <w:pPr>
        <w:pStyle w:val="Paragraphedeliste"/>
        <w:numPr>
          <w:ilvl w:val="0"/>
          <w:numId w:val="1"/>
        </w:numPr>
        <w:jc w:val="both"/>
        <w:rPr>
          <w:sz w:val="24"/>
          <w:szCs w:val="24"/>
        </w:rPr>
      </w:pPr>
      <w:r>
        <w:rPr>
          <w:sz w:val="24"/>
          <w:szCs w:val="24"/>
        </w:rPr>
        <w:t>une action de communication d’envergure menée par l’Etat auprès des médecins généralistes pour les inviter à siéger au sein des instances médicales</w:t>
      </w:r>
    </w:p>
    <w:p w:rsidR="00E06CDB" w:rsidRDefault="00E06CDB" w:rsidP="00E06CDB">
      <w:pPr>
        <w:pStyle w:val="Paragraphedeliste"/>
        <w:jc w:val="both"/>
        <w:rPr>
          <w:sz w:val="24"/>
          <w:szCs w:val="24"/>
        </w:rPr>
      </w:pPr>
    </w:p>
    <w:p w:rsidR="00E06CDB" w:rsidRPr="002443D2" w:rsidRDefault="00E06CDB" w:rsidP="00E06CDB">
      <w:pPr>
        <w:pStyle w:val="Paragraphedeliste"/>
        <w:numPr>
          <w:ilvl w:val="0"/>
          <w:numId w:val="1"/>
        </w:numPr>
        <w:jc w:val="both"/>
        <w:rPr>
          <w:b/>
          <w:sz w:val="24"/>
          <w:szCs w:val="24"/>
          <w:u w:val="single"/>
        </w:rPr>
      </w:pPr>
      <w:r w:rsidRPr="002443D2">
        <w:rPr>
          <w:sz w:val="24"/>
          <w:szCs w:val="24"/>
        </w:rPr>
        <w:t>pour les expertises, des actions de communication et de formation des praticiens en partenariat avec l’Agence Régionale de Santé et les Ordres départementaux des médecins</w:t>
      </w:r>
    </w:p>
    <w:p w:rsidR="00E06CDB" w:rsidRDefault="00E06CDB" w:rsidP="00E06CDB">
      <w:pPr>
        <w:jc w:val="both"/>
        <w:rPr>
          <w:b/>
          <w:sz w:val="24"/>
          <w:szCs w:val="24"/>
          <w:u w:val="single"/>
        </w:rPr>
      </w:pPr>
    </w:p>
    <w:p w:rsidR="00CC334E" w:rsidRDefault="00CC334E" w:rsidP="00E06CDB">
      <w:pPr>
        <w:jc w:val="both"/>
        <w:rPr>
          <w:b/>
          <w:sz w:val="24"/>
          <w:szCs w:val="24"/>
          <w:u w:val="single"/>
        </w:rPr>
      </w:pPr>
    </w:p>
    <w:p w:rsidR="00CC334E" w:rsidRDefault="00CC334E" w:rsidP="00E06CDB">
      <w:pPr>
        <w:jc w:val="both"/>
        <w:rPr>
          <w:b/>
          <w:sz w:val="24"/>
          <w:szCs w:val="24"/>
          <w:u w:val="single"/>
        </w:rPr>
      </w:pPr>
    </w:p>
    <w:p w:rsidR="00CC334E" w:rsidRDefault="00CC334E" w:rsidP="00E06CDB">
      <w:pPr>
        <w:jc w:val="both"/>
        <w:rPr>
          <w:b/>
          <w:sz w:val="24"/>
          <w:szCs w:val="24"/>
          <w:u w:val="single"/>
        </w:rPr>
      </w:pPr>
    </w:p>
    <w:p w:rsidR="00E06CDB" w:rsidRDefault="00E06CDB" w:rsidP="00E06CDB">
      <w:pPr>
        <w:jc w:val="both"/>
        <w:rPr>
          <w:b/>
          <w:sz w:val="24"/>
          <w:szCs w:val="24"/>
          <w:u w:val="single"/>
        </w:rPr>
      </w:pPr>
    </w:p>
    <w:p w:rsidR="00E06CDB" w:rsidRDefault="00E06CDB" w:rsidP="00E06CDB">
      <w:pPr>
        <w:jc w:val="both"/>
        <w:rPr>
          <w:sz w:val="24"/>
          <w:szCs w:val="24"/>
          <w:u w:val="single"/>
        </w:rPr>
      </w:pPr>
      <w:r w:rsidRPr="0031201D">
        <w:rPr>
          <w:sz w:val="24"/>
          <w:szCs w:val="24"/>
          <w:u w:val="single"/>
        </w:rPr>
        <w:lastRenderedPageBreak/>
        <w:t>Pour la médecine de prévention :</w:t>
      </w:r>
    </w:p>
    <w:p w:rsidR="00E06CDB" w:rsidRPr="0031201D" w:rsidRDefault="00E06CDB" w:rsidP="00E06CDB">
      <w:pPr>
        <w:jc w:val="both"/>
        <w:rPr>
          <w:sz w:val="24"/>
          <w:szCs w:val="24"/>
          <w:u w:val="single"/>
        </w:rPr>
      </w:pPr>
    </w:p>
    <w:p w:rsidR="00E06CDB" w:rsidRDefault="00E06CDB" w:rsidP="00E06CDB">
      <w:pPr>
        <w:pStyle w:val="Paragraphedeliste"/>
        <w:numPr>
          <w:ilvl w:val="0"/>
          <w:numId w:val="1"/>
        </w:numPr>
        <w:jc w:val="both"/>
        <w:rPr>
          <w:sz w:val="24"/>
          <w:szCs w:val="24"/>
        </w:rPr>
      </w:pPr>
      <w:r w:rsidRPr="002443D2">
        <w:rPr>
          <w:sz w:val="24"/>
          <w:szCs w:val="24"/>
        </w:rPr>
        <w:t>une adaptation du statut des infirmières de santé au travail pour qu’elles puissent réaliser les visites d’embauche, comme dans le secteur privé</w:t>
      </w:r>
      <w:r>
        <w:rPr>
          <w:sz w:val="24"/>
          <w:szCs w:val="24"/>
        </w:rPr>
        <w:t>.</w:t>
      </w:r>
    </w:p>
    <w:p w:rsidR="00E06CDB" w:rsidRPr="002443D2" w:rsidRDefault="00E06CDB" w:rsidP="00E06CDB">
      <w:pPr>
        <w:pStyle w:val="Paragraphedeliste"/>
        <w:jc w:val="both"/>
        <w:rPr>
          <w:sz w:val="24"/>
          <w:szCs w:val="24"/>
        </w:rPr>
      </w:pPr>
    </w:p>
    <w:p w:rsidR="00E06CDB" w:rsidRPr="00583AFB" w:rsidRDefault="00E06CDB" w:rsidP="00E06CDB">
      <w:pPr>
        <w:pStyle w:val="Paragraphedeliste"/>
        <w:jc w:val="both"/>
        <w:rPr>
          <w:sz w:val="24"/>
          <w:szCs w:val="24"/>
        </w:rPr>
      </w:pPr>
    </w:p>
    <w:p w:rsidR="00E06CDB" w:rsidRPr="002443D2" w:rsidRDefault="00E06CDB" w:rsidP="00E06CDB">
      <w:pPr>
        <w:pStyle w:val="Paragraphedeliste"/>
        <w:numPr>
          <w:ilvl w:val="0"/>
          <w:numId w:val="1"/>
        </w:numPr>
        <w:jc w:val="both"/>
        <w:rPr>
          <w:i/>
          <w:sz w:val="24"/>
          <w:szCs w:val="24"/>
        </w:rPr>
      </w:pPr>
      <w:r>
        <w:rPr>
          <w:sz w:val="24"/>
          <w:szCs w:val="24"/>
        </w:rPr>
        <w:t xml:space="preserve">Permettre aux médecins qui exercent déjà et qui souhaitent se reconvertir ou diversifier leurs activités d’exercer dans la prévention en facilitant le mode d’accès à cette spécialité.  </w:t>
      </w:r>
    </w:p>
    <w:p w:rsidR="00E06CDB" w:rsidRDefault="00E06CDB" w:rsidP="00E06CDB">
      <w:pPr>
        <w:pStyle w:val="Paragraphedeliste"/>
        <w:jc w:val="both"/>
        <w:rPr>
          <w:sz w:val="24"/>
          <w:szCs w:val="24"/>
        </w:rPr>
      </w:pPr>
    </w:p>
    <w:p w:rsidR="00E06CDB" w:rsidRDefault="00E06CDB" w:rsidP="00E06CDB">
      <w:pPr>
        <w:pStyle w:val="Paragraphedeliste"/>
        <w:numPr>
          <w:ilvl w:val="0"/>
          <w:numId w:val="1"/>
        </w:numPr>
        <w:jc w:val="both"/>
        <w:rPr>
          <w:sz w:val="24"/>
          <w:szCs w:val="24"/>
        </w:rPr>
      </w:pPr>
      <w:r>
        <w:rPr>
          <w:sz w:val="24"/>
          <w:szCs w:val="24"/>
        </w:rPr>
        <w:t>une revalorisation de la grille salariale des médecins en santé au travail pour être plus en phase avec l’état du marché</w:t>
      </w:r>
    </w:p>
    <w:p w:rsidR="00E06CDB" w:rsidRPr="001235EB" w:rsidRDefault="00E06CDB" w:rsidP="00E06CDB">
      <w:pPr>
        <w:pStyle w:val="Paragraphedeliste"/>
        <w:rPr>
          <w:sz w:val="24"/>
          <w:szCs w:val="24"/>
        </w:rPr>
      </w:pPr>
    </w:p>
    <w:p w:rsidR="00E06CDB" w:rsidRDefault="00E06CDB" w:rsidP="00E06CDB">
      <w:pPr>
        <w:pStyle w:val="Paragraphedeliste"/>
        <w:jc w:val="both"/>
        <w:rPr>
          <w:sz w:val="24"/>
          <w:szCs w:val="24"/>
        </w:rPr>
      </w:pPr>
    </w:p>
    <w:p w:rsidR="0051349C" w:rsidRDefault="00E06CDB" w:rsidP="00E06CDB">
      <w:pPr>
        <w:pStyle w:val="Paragraphedeliste"/>
        <w:numPr>
          <w:ilvl w:val="0"/>
          <w:numId w:val="1"/>
        </w:numPr>
        <w:jc w:val="both"/>
        <w:rPr>
          <w:sz w:val="24"/>
          <w:szCs w:val="24"/>
        </w:rPr>
      </w:pPr>
      <w:r w:rsidRPr="002443D2">
        <w:rPr>
          <w:sz w:val="24"/>
          <w:szCs w:val="24"/>
        </w:rPr>
        <w:t xml:space="preserve">rendre obligatoire un  stage de 6 mois pour les internes en médecine dans un service de santé au travail. </w:t>
      </w:r>
      <w:r w:rsidR="008B388F" w:rsidRPr="00E06CDB">
        <w:rPr>
          <w:sz w:val="24"/>
          <w:szCs w:val="24"/>
        </w:rPr>
        <w:t xml:space="preserve"> </w:t>
      </w:r>
    </w:p>
    <w:p w:rsidR="0051349C" w:rsidRDefault="0051349C">
      <w:pPr>
        <w:rPr>
          <w:sz w:val="24"/>
          <w:szCs w:val="24"/>
        </w:rPr>
      </w:pPr>
      <w:r>
        <w:rPr>
          <w:sz w:val="24"/>
          <w:szCs w:val="24"/>
        </w:rPr>
        <w:br w:type="page"/>
      </w:r>
    </w:p>
    <w:p w:rsidR="0051349C" w:rsidRPr="00252C5D" w:rsidRDefault="0051349C" w:rsidP="0051349C">
      <w:pPr>
        <w:pBdr>
          <w:top w:val="single" w:sz="4" w:space="1" w:color="auto"/>
          <w:left w:val="single" w:sz="4" w:space="4" w:color="auto"/>
          <w:bottom w:val="single" w:sz="4" w:space="1" w:color="auto"/>
          <w:right w:val="single" w:sz="4" w:space="4" w:color="auto"/>
        </w:pBdr>
        <w:jc w:val="center"/>
        <w:rPr>
          <w:rFonts w:ascii="Arial" w:hAnsi="Arial" w:cs="Arial"/>
          <w:b/>
        </w:rPr>
      </w:pPr>
      <w:r w:rsidRPr="00252C5D">
        <w:rPr>
          <w:rFonts w:ascii="Arial" w:hAnsi="Arial" w:cs="Arial"/>
          <w:b/>
        </w:rPr>
        <w:lastRenderedPageBreak/>
        <w:t>Note explicative</w:t>
      </w:r>
    </w:p>
    <w:p w:rsidR="0051349C" w:rsidRPr="00252C5D" w:rsidRDefault="0051349C" w:rsidP="0051349C">
      <w:pPr>
        <w:pBdr>
          <w:top w:val="single" w:sz="4" w:space="1" w:color="auto"/>
          <w:left w:val="single" w:sz="4" w:space="4" w:color="auto"/>
          <w:bottom w:val="single" w:sz="4" w:space="1" w:color="auto"/>
          <w:right w:val="single" w:sz="4" w:space="4" w:color="auto"/>
        </w:pBdr>
        <w:jc w:val="center"/>
        <w:rPr>
          <w:rFonts w:ascii="Arial" w:hAnsi="Arial" w:cs="Arial"/>
          <w:b/>
        </w:rPr>
      </w:pPr>
      <w:r w:rsidRPr="00252C5D">
        <w:rPr>
          <w:rFonts w:ascii="Arial" w:hAnsi="Arial" w:cs="Arial"/>
          <w:b/>
        </w:rPr>
        <w:t>Vœu pour faire face à l’urgence des difficultés de présence aux instances médicales, pour réaliser les expertises médicales et pour le maintien de la médecine du travail pour les agents territoriaux d’Ille et Vilaine</w:t>
      </w:r>
    </w:p>
    <w:p w:rsidR="0051349C" w:rsidRDefault="0051349C" w:rsidP="0051349C">
      <w:pPr>
        <w:rPr>
          <w:sz w:val="24"/>
          <w:szCs w:val="24"/>
        </w:rPr>
      </w:pPr>
    </w:p>
    <w:p w:rsidR="0051349C" w:rsidRPr="0030630F" w:rsidRDefault="0051349C" w:rsidP="0051349C">
      <w:pPr>
        <w:jc w:val="both"/>
        <w:rPr>
          <w:rFonts w:ascii="Calibri" w:eastAsia="Calibri" w:hAnsi="Calibri" w:cs="Times New Roman"/>
          <w:sz w:val="28"/>
          <w:szCs w:val="24"/>
        </w:rPr>
      </w:pP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Depuis quelques années, les instances médicales qui statuent sur les situations de maladie et d’accident du travail des agents territoriaux connaissent des difficultés croissantes du fait de la pénurie des médecins généralistes et experts qui s’accentue in</w:t>
      </w:r>
      <w:r>
        <w:rPr>
          <w:rFonts w:ascii="Arial" w:eastAsia="Lucida Sans Unicode" w:hAnsi="Arial" w:cs="Arial"/>
          <w:kern w:val="3"/>
          <w:sz w:val="20"/>
          <w:szCs w:val="20"/>
          <w:lang w:eastAsia="fr-FR"/>
        </w:rPr>
        <w:t xml:space="preserve">exorablement. </w:t>
      </w:r>
      <w:r w:rsidRPr="0030630F">
        <w:rPr>
          <w:rFonts w:ascii="Arial" w:eastAsia="Lucida Sans Unicode" w:hAnsi="Arial" w:cs="Arial"/>
          <w:kern w:val="3"/>
          <w:sz w:val="20"/>
          <w:szCs w:val="20"/>
          <w:lang w:eastAsia="fr-FR"/>
        </w:rPr>
        <w:t xml:space="preserve">Le Préfet et les services de l’Etat, l’Agence Régionale de Santé, le </w:t>
      </w:r>
      <w:r>
        <w:rPr>
          <w:rFonts w:ascii="Arial" w:eastAsia="Lucida Sans Unicode" w:hAnsi="Arial" w:cs="Arial"/>
          <w:kern w:val="3"/>
          <w:sz w:val="20"/>
          <w:szCs w:val="20"/>
          <w:lang w:eastAsia="fr-FR"/>
        </w:rPr>
        <w:t>D</w:t>
      </w:r>
      <w:r w:rsidRPr="0030630F">
        <w:rPr>
          <w:rFonts w:ascii="Arial" w:eastAsia="Lucida Sans Unicode" w:hAnsi="Arial" w:cs="Arial"/>
          <w:kern w:val="3"/>
          <w:sz w:val="20"/>
          <w:szCs w:val="20"/>
          <w:lang w:eastAsia="fr-FR"/>
        </w:rPr>
        <w:t xml:space="preserve">oyen de la faculté de médecine, l’ordre des médecins ont tous été sensibilisés à cette impasse qui désormais devient réalité dans notre département. </w:t>
      </w:r>
    </w:p>
    <w:p w:rsidR="0051349C" w:rsidRPr="0030630F" w:rsidRDefault="0051349C" w:rsidP="0051349C">
      <w:pPr>
        <w:jc w:val="both"/>
        <w:rPr>
          <w:rFonts w:ascii="Arial" w:eastAsia="Calibri" w:hAnsi="Arial" w:cs="Arial"/>
          <w:sz w:val="20"/>
          <w:szCs w:val="24"/>
        </w:rPr>
      </w:pPr>
    </w:p>
    <w:p w:rsidR="0051349C" w:rsidRPr="0030630F" w:rsidRDefault="0051349C" w:rsidP="0051349C">
      <w:pPr>
        <w:ind w:left="708"/>
        <w:jc w:val="both"/>
        <w:rPr>
          <w:rFonts w:ascii="Arial" w:eastAsia="Lucida Sans Unicode" w:hAnsi="Arial" w:cs="Arial"/>
          <w:b/>
          <w:kern w:val="3"/>
          <w:sz w:val="20"/>
          <w:szCs w:val="20"/>
          <w:lang w:eastAsia="fr-FR"/>
        </w:rPr>
      </w:pPr>
      <w:r w:rsidRPr="0030630F">
        <w:rPr>
          <w:rFonts w:ascii="Arial" w:eastAsia="Lucida Sans Unicode" w:hAnsi="Arial" w:cs="Arial"/>
          <w:b/>
          <w:kern w:val="3"/>
          <w:sz w:val="20"/>
          <w:szCs w:val="20"/>
          <w:lang w:eastAsia="fr-FR"/>
        </w:rPr>
        <w:t xml:space="preserve">Dès octobre 2021, a priori, le CDG 35 ne pourra plus réunir assez de médecins pour siéger dans les Commissions de Réforme qui statuent sur les dossiers médicaux des agents. Les conséquences humaines et financières seront importantes pour les personnes et les collectivités employeuses.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 xml:space="preserve">Pour remédier à cette situation qui n’est pas surprenante au regard des départs prévisibles d’une génération de médecins habitués à siéger dans ces instances, il est demandé aux élus de soutenir ce vœu qui demande une évolution dans le bon sens de la réglementation applicable à la fonction publique territoriale qui est étonnamment différente de celle appliquée dans les autres fonctions publiques et dans le secteur privé.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 xml:space="preserve">Cette difficulté sur le fonctionnement des instances médicales est accentuée par celle sur la médecine de prévention. Dans ce domaine également, il est urgent d’adapter la législation pour permettre la continuité de ce service indispensable au maintien dans l’emploi dans de bonnes conditions de travail.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 xml:space="preserve">Depuis près de 8 ans, le CDG 35 mène des actions de sensibilisation au niveau national, soit à titre individuel, soit dans le cadre de la fédération nationale des CDG, pour alerter et proposer des modifications réglementaires. Si le constat est partagé, étonnamment là aussi, certaines évolutions s’appliquent au secteur privé et pas au secteur public, et d’autres ne passent pas le cap des rapports pour être traduits dans le droit.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b/>
          <w:kern w:val="3"/>
          <w:sz w:val="20"/>
          <w:szCs w:val="20"/>
          <w:lang w:eastAsia="fr-FR"/>
        </w:rPr>
        <w:t>Par ce vœu, il est demandé aussi aux élus d’Ille et Vilaine de soutenir ces demandes d’évolution de la réglementation pour donner les moyens au CDG d’assurer la continuité du service de médecine de prévention.</w:t>
      </w:r>
      <w:r w:rsidRPr="0030630F">
        <w:rPr>
          <w:rFonts w:ascii="Arial" w:eastAsia="Lucida Sans Unicode" w:hAnsi="Arial" w:cs="Arial"/>
          <w:kern w:val="3"/>
          <w:sz w:val="20"/>
          <w:szCs w:val="20"/>
          <w:lang w:eastAsia="fr-FR"/>
        </w:rPr>
        <w:t xml:space="preserve"> Ce service mutualisé est assuré au bénéfice des collectivités adhérentes et devrait l’être auprès de celles qui ont été abandonnées par les services privés de santé au travail, sommés par les services de l’Etat de se recentrer sur leur public prioritaire…et invitées à se retourner vers le CDG 35. Les grandes collectivités qui ont un service interne de médecine de prévention connaissent aussi des difficultés et sont aussi concernées par ce vœu.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 xml:space="preserve">L’Etat sollicite d’ailleurs lui aussi le CDG pour le suivi médical de ses propres agents. Comment accepter que des agents publics ne </w:t>
      </w:r>
      <w:proofErr w:type="gramStart"/>
      <w:r w:rsidRPr="0030630F">
        <w:rPr>
          <w:rFonts w:ascii="Arial" w:eastAsia="Lucida Sans Unicode" w:hAnsi="Arial" w:cs="Arial"/>
          <w:kern w:val="3"/>
          <w:sz w:val="20"/>
          <w:szCs w:val="20"/>
          <w:lang w:eastAsia="fr-FR"/>
        </w:rPr>
        <w:t>bénéficient</w:t>
      </w:r>
      <w:proofErr w:type="gramEnd"/>
      <w:r w:rsidRPr="0030630F">
        <w:rPr>
          <w:rFonts w:ascii="Arial" w:eastAsia="Lucida Sans Unicode" w:hAnsi="Arial" w:cs="Arial"/>
          <w:kern w:val="3"/>
          <w:sz w:val="20"/>
          <w:szCs w:val="20"/>
          <w:lang w:eastAsia="fr-FR"/>
        </w:rPr>
        <w:t xml:space="preserve"> pas de suivi en santé au travail pendant des années ?  </w:t>
      </w: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t>Il est donc demandé que l’Etat soit cohérent, en n’</w:t>
      </w:r>
      <w:proofErr w:type="spellStart"/>
      <w:r w:rsidRPr="0030630F">
        <w:rPr>
          <w:rFonts w:ascii="Arial" w:eastAsia="Lucida Sans Unicode" w:hAnsi="Arial" w:cs="Arial"/>
          <w:kern w:val="3"/>
          <w:sz w:val="20"/>
          <w:szCs w:val="20"/>
          <w:lang w:eastAsia="fr-FR"/>
        </w:rPr>
        <w:t>emputant</w:t>
      </w:r>
      <w:proofErr w:type="spellEnd"/>
      <w:r w:rsidRPr="0030630F">
        <w:rPr>
          <w:rFonts w:ascii="Arial" w:eastAsia="Lucida Sans Unicode" w:hAnsi="Arial" w:cs="Arial"/>
          <w:kern w:val="3"/>
          <w:sz w:val="20"/>
          <w:szCs w:val="20"/>
          <w:lang w:eastAsia="fr-FR"/>
        </w:rPr>
        <w:t xml:space="preserve"> pas d’un côté les collectivités de ressources existantes, et en sollicitant de l’autre le CDG pour exercer cette mission alors qu’il sait que notre établissement n’a plus les moyens d’agir !  </w:t>
      </w:r>
    </w:p>
    <w:p w:rsidR="0051349C" w:rsidRDefault="0051349C" w:rsidP="0051349C">
      <w:pPr>
        <w:ind w:left="708"/>
        <w:jc w:val="both"/>
        <w:rPr>
          <w:rFonts w:ascii="Arial" w:eastAsia="Lucida Sans Unicode" w:hAnsi="Arial" w:cs="Arial"/>
          <w:kern w:val="3"/>
          <w:sz w:val="20"/>
          <w:szCs w:val="20"/>
          <w:lang w:eastAsia="fr-FR"/>
        </w:rPr>
      </w:pPr>
    </w:p>
    <w:p w:rsidR="0051349C" w:rsidRPr="0030630F" w:rsidRDefault="0051349C" w:rsidP="0051349C">
      <w:pPr>
        <w:ind w:left="708"/>
        <w:jc w:val="both"/>
        <w:rPr>
          <w:rFonts w:ascii="Arial" w:eastAsia="Lucida Sans Unicode" w:hAnsi="Arial" w:cs="Arial"/>
          <w:kern w:val="3"/>
          <w:sz w:val="20"/>
          <w:szCs w:val="20"/>
          <w:lang w:eastAsia="fr-FR"/>
        </w:rPr>
      </w:pPr>
      <w:r w:rsidRPr="0030630F">
        <w:rPr>
          <w:rFonts w:ascii="Arial" w:eastAsia="Lucida Sans Unicode" w:hAnsi="Arial" w:cs="Arial"/>
          <w:kern w:val="3"/>
          <w:sz w:val="20"/>
          <w:szCs w:val="20"/>
          <w:lang w:eastAsia="fr-FR"/>
        </w:rPr>
        <w:lastRenderedPageBreak/>
        <w:t>Il est indispensable que les élus se mobilisent pour infléchir la position du législateur :</w:t>
      </w:r>
    </w:p>
    <w:p w:rsidR="0051349C" w:rsidRPr="0030630F" w:rsidRDefault="0051349C" w:rsidP="0051349C">
      <w:pPr>
        <w:numPr>
          <w:ilvl w:val="0"/>
          <w:numId w:val="4"/>
        </w:numPr>
        <w:ind w:left="1068"/>
        <w:contextualSpacing/>
        <w:jc w:val="both"/>
        <w:rPr>
          <w:rFonts w:ascii="Arial" w:eastAsia="Calibri" w:hAnsi="Arial" w:cs="Arial"/>
          <w:sz w:val="20"/>
          <w:szCs w:val="20"/>
        </w:rPr>
      </w:pPr>
      <w:r w:rsidRPr="0030630F">
        <w:rPr>
          <w:rFonts w:ascii="Arial" w:eastAsia="Calibri" w:hAnsi="Arial" w:cs="Arial"/>
          <w:sz w:val="20"/>
          <w:szCs w:val="20"/>
        </w:rPr>
        <w:t>sur le cadre réglementaire favorisant la mobilisation des médecins généralistes et experts pour assurer le fonctionnement des instances médicales</w:t>
      </w:r>
    </w:p>
    <w:p w:rsidR="0051349C" w:rsidRPr="0030630F" w:rsidRDefault="0051349C" w:rsidP="0051349C">
      <w:pPr>
        <w:numPr>
          <w:ilvl w:val="0"/>
          <w:numId w:val="4"/>
        </w:numPr>
        <w:ind w:left="1068"/>
        <w:contextualSpacing/>
        <w:jc w:val="both"/>
        <w:rPr>
          <w:rFonts w:ascii="Arial" w:eastAsia="Calibri" w:hAnsi="Arial" w:cs="Arial"/>
          <w:sz w:val="20"/>
          <w:szCs w:val="20"/>
        </w:rPr>
      </w:pPr>
      <w:r w:rsidRPr="0030630F">
        <w:rPr>
          <w:rFonts w:ascii="Arial" w:eastAsia="Calibri" w:hAnsi="Arial" w:cs="Arial"/>
          <w:sz w:val="20"/>
          <w:szCs w:val="20"/>
        </w:rPr>
        <w:t>sur le cadre réglementaire pour recruter de nouveaux médecins de prévention qui assurent le suivi en santé au travail de tous les agents publics, territoriaux, nationaux, hospitaliers.</w:t>
      </w:r>
    </w:p>
    <w:p w:rsidR="0051349C" w:rsidRDefault="0051349C" w:rsidP="0051349C">
      <w:pPr>
        <w:jc w:val="both"/>
        <w:rPr>
          <w:rFonts w:ascii="Arial" w:eastAsia="Calibri" w:hAnsi="Arial" w:cs="Arial"/>
          <w:sz w:val="20"/>
          <w:szCs w:val="20"/>
        </w:rPr>
      </w:pPr>
    </w:p>
    <w:p w:rsidR="0051349C" w:rsidRPr="0030630F" w:rsidRDefault="0051349C" w:rsidP="0051349C">
      <w:pPr>
        <w:jc w:val="both"/>
        <w:rPr>
          <w:rFonts w:ascii="Arial" w:eastAsia="Calibri" w:hAnsi="Arial" w:cs="Arial"/>
          <w:sz w:val="20"/>
          <w:szCs w:val="20"/>
        </w:rPr>
      </w:pPr>
    </w:p>
    <w:p w:rsidR="0051349C" w:rsidRPr="0030630F" w:rsidRDefault="0051349C" w:rsidP="0051349C">
      <w:pPr>
        <w:ind w:firstLine="708"/>
        <w:jc w:val="both"/>
        <w:rPr>
          <w:rFonts w:ascii="Arial" w:eastAsia="Calibri" w:hAnsi="Arial" w:cs="Arial"/>
          <w:b/>
          <w:sz w:val="20"/>
          <w:szCs w:val="20"/>
        </w:rPr>
      </w:pPr>
      <w:r w:rsidRPr="0030630F">
        <w:rPr>
          <w:rFonts w:ascii="Arial" w:eastAsia="Calibri" w:hAnsi="Arial" w:cs="Arial"/>
          <w:b/>
          <w:sz w:val="20"/>
          <w:szCs w:val="20"/>
        </w:rPr>
        <w:t>Il est ainsi demandé :</w:t>
      </w:r>
    </w:p>
    <w:p w:rsidR="0051349C" w:rsidRPr="0030630F" w:rsidRDefault="0051349C" w:rsidP="0051349C">
      <w:pPr>
        <w:jc w:val="both"/>
        <w:rPr>
          <w:rFonts w:ascii="Arial" w:eastAsia="Calibri" w:hAnsi="Arial" w:cs="Arial"/>
          <w:b/>
          <w:sz w:val="20"/>
          <w:szCs w:val="20"/>
        </w:rPr>
      </w:pPr>
    </w:p>
    <w:p w:rsidR="0051349C" w:rsidRDefault="0051349C" w:rsidP="0051349C">
      <w:pPr>
        <w:ind w:firstLine="708"/>
        <w:jc w:val="both"/>
        <w:rPr>
          <w:rFonts w:ascii="Arial" w:eastAsia="Calibri" w:hAnsi="Arial" w:cs="Arial"/>
          <w:sz w:val="20"/>
          <w:szCs w:val="20"/>
          <w:u w:val="single"/>
        </w:rPr>
      </w:pPr>
      <w:r w:rsidRPr="0030630F">
        <w:rPr>
          <w:rFonts w:ascii="Arial" w:eastAsia="Calibri" w:hAnsi="Arial" w:cs="Arial"/>
          <w:sz w:val="20"/>
          <w:szCs w:val="20"/>
          <w:u w:val="single"/>
        </w:rPr>
        <w:t>Pour les instances médicales :</w:t>
      </w:r>
    </w:p>
    <w:p w:rsidR="0051349C" w:rsidRPr="0030630F" w:rsidRDefault="0051349C" w:rsidP="0051349C">
      <w:pPr>
        <w:ind w:firstLine="708"/>
        <w:jc w:val="both"/>
        <w:rPr>
          <w:rFonts w:ascii="Arial" w:eastAsia="Calibri" w:hAnsi="Arial" w:cs="Arial"/>
          <w:sz w:val="20"/>
          <w:szCs w:val="20"/>
          <w:u w:val="single"/>
        </w:rPr>
      </w:pPr>
    </w:p>
    <w:p w:rsidR="0051349C" w:rsidRPr="0030630F"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un allégement du nombre de membres présents et notamment de médecins  pour les Commissions de Réforme. Il semblerait que la nouvelle règle, prévue pour 20</w:t>
      </w:r>
      <w:r>
        <w:rPr>
          <w:rFonts w:ascii="Arial" w:eastAsia="Calibri" w:hAnsi="Arial" w:cs="Arial"/>
          <w:sz w:val="20"/>
          <w:szCs w:val="20"/>
        </w:rPr>
        <w:t>22, actuellement en discussion,</w:t>
      </w:r>
      <w:r w:rsidRPr="0030630F">
        <w:rPr>
          <w:rFonts w:ascii="Arial" w:eastAsia="Calibri" w:hAnsi="Arial" w:cs="Arial"/>
          <w:sz w:val="20"/>
          <w:szCs w:val="20"/>
        </w:rPr>
        <w:t xml:space="preserve"> pour les Commissions de Réforme des agents de l’Etat soit plus souple que celle en débat pour la fonction publique territoriale. </w:t>
      </w:r>
    </w:p>
    <w:p w:rsidR="0051349C" w:rsidRPr="0030630F" w:rsidRDefault="0051349C" w:rsidP="0051349C">
      <w:pPr>
        <w:ind w:left="720"/>
        <w:contextualSpacing/>
        <w:jc w:val="both"/>
        <w:rPr>
          <w:rFonts w:ascii="Arial" w:eastAsia="Calibri" w:hAnsi="Arial" w:cs="Arial"/>
          <w:sz w:val="20"/>
          <w:szCs w:val="20"/>
        </w:rPr>
      </w:pPr>
    </w:p>
    <w:p w:rsidR="0051349C"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une revalorisation et une harmonisation des indemnités pour les médecins  qui siègent dans les Commissions de Réforme des 3 fonctions publiques car des  différences amènent à des concurrences malsaines et des pratiques différentes incompréhensibles pour le corps médical.</w:t>
      </w:r>
    </w:p>
    <w:p w:rsidR="0051349C" w:rsidRPr="001F09C8" w:rsidRDefault="0051349C" w:rsidP="0051349C">
      <w:pPr>
        <w:contextualSpacing/>
        <w:jc w:val="both"/>
        <w:rPr>
          <w:rFonts w:ascii="Arial" w:eastAsia="Calibri" w:hAnsi="Arial" w:cs="Arial"/>
          <w:sz w:val="20"/>
          <w:szCs w:val="20"/>
        </w:rPr>
      </w:pPr>
    </w:p>
    <w:p w:rsidR="0051349C" w:rsidRPr="0030630F"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une action de communication d’envergure menée par l’Etat auprès des médecins généralistes pour les inviter à siéger au sein des instances médicales</w:t>
      </w:r>
    </w:p>
    <w:p w:rsidR="0051349C" w:rsidRPr="0030630F" w:rsidRDefault="0051349C" w:rsidP="0051349C">
      <w:pPr>
        <w:ind w:left="720"/>
        <w:contextualSpacing/>
        <w:jc w:val="both"/>
        <w:rPr>
          <w:rFonts w:ascii="Arial" w:eastAsia="Calibri" w:hAnsi="Arial" w:cs="Arial"/>
          <w:sz w:val="20"/>
          <w:szCs w:val="20"/>
        </w:rPr>
      </w:pPr>
    </w:p>
    <w:p w:rsidR="0051349C"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pour les expertises, des actions de communication et de formation des praticiens en partenariat avec l’Agence Régionale de Santé et les Ordres départementaux des médecins.  Il s’agit de renouveler les listes des médecins agréés afin qu’elles puissent être fiables et mobilisables.</w:t>
      </w:r>
    </w:p>
    <w:p w:rsidR="0051349C" w:rsidRPr="0030630F" w:rsidRDefault="0051349C" w:rsidP="0051349C">
      <w:pPr>
        <w:contextualSpacing/>
        <w:jc w:val="both"/>
        <w:rPr>
          <w:rFonts w:ascii="Arial" w:eastAsia="Calibri" w:hAnsi="Arial" w:cs="Arial"/>
          <w:sz w:val="20"/>
          <w:szCs w:val="20"/>
        </w:rPr>
      </w:pPr>
    </w:p>
    <w:p w:rsidR="0051349C" w:rsidRDefault="0051349C" w:rsidP="0051349C">
      <w:pPr>
        <w:jc w:val="both"/>
        <w:rPr>
          <w:rFonts w:ascii="Arial" w:eastAsia="Calibri" w:hAnsi="Arial" w:cs="Arial"/>
          <w:b/>
          <w:sz w:val="20"/>
          <w:szCs w:val="20"/>
          <w:u w:val="single"/>
        </w:rPr>
      </w:pPr>
    </w:p>
    <w:p w:rsidR="0051349C" w:rsidRPr="0030630F" w:rsidRDefault="0051349C" w:rsidP="0051349C">
      <w:pPr>
        <w:jc w:val="both"/>
        <w:rPr>
          <w:rFonts w:ascii="Arial" w:eastAsia="Calibri" w:hAnsi="Arial" w:cs="Arial"/>
          <w:b/>
          <w:sz w:val="20"/>
          <w:szCs w:val="20"/>
          <w:u w:val="single"/>
        </w:rPr>
      </w:pPr>
    </w:p>
    <w:p w:rsidR="0051349C" w:rsidRDefault="0051349C" w:rsidP="0051349C">
      <w:pPr>
        <w:ind w:firstLine="708"/>
        <w:jc w:val="both"/>
        <w:rPr>
          <w:rFonts w:ascii="Arial" w:eastAsia="Calibri" w:hAnsi="Arial" w:cs="Arial"/>
          <w:sz w:val="20"/>
          <w:szCs w:val="20"/>
          <w:u w:val="single"/>
        </w:rPr>
      </w:pPr>
      <w:r w:rsidRPr="0030630F">
        <w:rPr>
          <w:rFonts w:ascii="Arial" w:eastAsia="Calibri" w:hAnsi="Arial" w:cs="Arial"/>
          <w:sz w:val="20"/>
          <w:szCs w:val="20"/>
          <w:u w:val="single"/>
        </w:rPr>
        <w:t>Pour la médecine de prévention :</w:t>
      </w:r>
    </w:p>
    <w:p w:rsidR="0051349C" w:rsidRPr="0030630F" w:rsidRDefault="0051349C" w:rsidP="0051349C">
      <w:pPr>
        <w:jc w:val="both"/>
        <w:rPr>
          <w:rFonts w:ascii="Arial" w:eastAsia="Calibri" w:hAnsi="Arial" w:cs="Arial"/>
          <w:sz w:val="20"/>
          <w:szCs w:val="20"/>
          <w:u w:val="single"/>
        </w:rPr>
      </w:pPr>
    </w:p>
    <w:p w:rsidR="0051349C" w:rsidRPr="0030630F"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 xml:space="preserve">une adaptation du statut des infirmières de santé au travail pour qu’elles puissent </w:t>
      </w:r>
      <w:r>
        <w:rPr>
          <w:rFonts w:ascii="Arial" w:eastAsia="Calibri" w:hAnsi="Arial" w:cs="Arial"/>
          <w:sz w:val="20"/>
          <w:szCs w:val="20"/>
        </w:rPr>
        <w:t>réaliser les visites d’embauche</w:t>
      </w:r>
      <w:r w:rsidRPr="0030630F">
        <w:rPr>
          <w:rFonts w:ascii="Arial" w:eastAsia="Calibri" w:hAnsi="Arial" w:cs="Arial"/>
          <w:sz w:val="20"/>
          <w:szCs w:val="20"/>
        </w:rPr>
        <w:t xml:space="preserve"> comme dans le secteur privé, et développer des missions dans le cadre d’un protocole général établi avec un médecin de prévention référent.</w:t>
      </w:r>
    </w:p>
    <w:p w:rsidR="0051349C" w:rsidRPr="0030630F" w:rsidRDefault="0051349C" w:rsidP="0051349C">
      <w:pPr>
        <w:ind w:left="720"/>
        <w:contextualSpacing/>
        <w:jc w:val="both"/>
        <w:rPr>
          <w:rFonts w:ascii="Arial" w:eastAsia="Calibri" w:hAnsi="Arial" w:cs="Arial"/>
          <w:sz w:val="20"/>
          <w:szCs w:val="20"/>
        </w:rPr>
      </w:pPr>
    </w:p>
    <w:p w:rsidR="0051349C" w:rsidRPr="0030630F" w:rsidRDefault="0051349C" w:rsidP="0051349C">
      <w:pPr>
        <w:ind w:left="708"/>
        <w:contextualSpacing/>
        <w:jc w:val="both"/>
        <w:rPr>
          <w:rFonts w:ascii="Arial" w:eastAsia="Calibri" w:hAnsi="Arial" w:cs="Arial"/>
          <w:i/>
          <w:sz w:val="20"/>
          <w:szCs w:val="20"/>
        </w:rPr>
      </w:pPr>
      <w:r w:rsidRPr="0030630F">
        <w:rPr>
          <w:rFonts w:ascii="Arial" w:eastAsia="Calibri" w:hAnsi="Arial" w:cs="Arial"/>
          <w:i/>
          <w:sz w:val="20"/>
          <w:szCs w:val="20"/>
        </w:rPr>
        <w:t xml:space="preserve">La proposition de loi pour renforcer la prévention en santé au travail, adoptée en première lecture à l’Assemblée </w:t>
      </w:r>
      <w:r>
        <w:rPr>
          <w:rFonts w:ascii="Arial" w:eastAsia="Calibri" w:hAnsi="Arial" w:cs="Arial"/>
          <w:i/>
          <w:sz w:val="20"/>
          <w:szCs w:val="20"/>
        </w:rPr>
        <w:t>N</w:t>
      </w:r>
      <w:r w:rsidRPr="0030630F">
        <w:rPr>
          <w:rFonts w:ascii="Arial" w:eastAsia="Calibri" w:hAnsi="Arial" w:cs="Arial"/>
          <w:i/>
          <w:sz w:val="20"/>
          <w:szCs w:val="20"/>
        </w:rPr>
        <w:t xml:space="preserve">ationale, va être en débat au Sénat </w:t>
      </w:r>
      <w:r>
        <w:rPr>
          <w:rFonts w:ascii="Arial" w:eastAsia="Calibri" w:hAnsi="Arial" w:cs="Arial"/>
          <w:i/>
          <w:sz w:val="20"/>
          <w:szCs w:val="20"/>
        </w:rPr>
        <w:t xml:space="preserve">dans les prochains jours. Elle </w:t>
      </w:r>
      <w:r w:rsidRPr="0030630F">
        <w:rPr>
          <w:rFonts w:ascii="Arial" w:eastAsia="Calibri" w:hAnsi="Arial" w:cs="Arial"/>
          <w:i/>
          <w:sz w:val="20"/>
          <w:szCs w:val="20"/>
        </w:rPr>
        <w:t>prévoit un renforcement des prérogatives des infirmières en santé au travail mais il faudra que ces évolutions soient également appliquées pour la fonction publique territoriale dans le décret annoncé avant le 31 mars 2022.</w:t>
      </w:r>
    </w:p>
    <w:p w:rsidR="0051349C" w:rsidRPr="0030630F" w:rsidRDefault="0051349C" w:rsidP="0051349C">
      <w:pPr>
        <w:ind w:left="720"/>
        <w:contextualSpacing/>
        <w:jc w:val="both"/>
        <w:rPr>
          <w:rFonts w:ascii="Arial" w:eastAsia="Calibri" w:hAnsi="Arial" w:cs="Arial"/>
          <w:sz w:val="20"/>
          <w:szCs w:val="20"/>
        </w:rPr>
      </w:pPr>
    </w:p>
    <w:p w:rsidR="0051349C" w:rsidRPr="001F09C8" w:rsidRDefault="0051349C" w:rsidP="0051349C">
      <w:pPr>
        <w:numPr>
          <w:ilvl w:val="0"/>
          <w:numId w:val="1"/>
        </w:numPr>
        <w:ind w:left="1068"/>
        <w:contextualSpacing/>
        <w:jc w:val="both"/>
        <w:rPr>
          <w:rFonts w:ascii="Arial" w:eastAsia="Calibri" w:hAnsi="Arial" w:cs="Arial"/>
          <w:sz w:val="20"/>
          <w:szCs w:val="20"/>
        </w:rPr>
      </w:pPr>
      <w:r>
        <w:rPr>
          <w:rFonts w:ascii="Arial" w:eastAsia="Calibri" w:hAnsi="Arial" w:cs="Arial"/>
          <w:sz w:val="20"/>
          <w:szCs w:val="20"/>
        </w:rPr>
        <w:t>p</w:t>
      </w:r>
      <w:r w:rsidRPr="0030630F">
        <w:rPr>
          <w:rFonts w:ascii="Arial" w:eastAsia="Calibri" w:hAnsi="Arial" w:cs="Arial"/>
          <w:sz w:val="20"/>
          <w:szCs w:val="20"/>
        </w:rPr>
        <w:t>ermettre aux médecins qui exercent déjà et qui souhaitent se reconvertir ou diversifier leurs activités d’exercer dans la prévention en facilitant le m</w:t>
      </w:r>
      <w:r>
        <w:rPr>
          <w:rFonts w:ascii="Arial" w:eastAsia="Calibri" w:hAnsi="Arial" w:cs="Arial"/>
          <w:sz w:val="20"/>
          <w:szCs w:val="20"/>
        </w:rPr>
        <w:t>ode d’accès à cette spécialité.</w:t>
      </w:r>
      <w:r w:rsidRPr="0030630F">
        <w:rPr>
          <w:rFonts w:ascii="Arial" w:eastAsia="Calibri" w:hAnsi="Arial" w:cs="Arial"/>
          <w:sz w:val="20"/>
          <w:szCs w:val="20"/>
        </w:rPr>
        <w:t xml:space="preserve"> La formation de professionnalisation devrait être beaucoup plus courte et simplifiée pour ces médecins qui possèdent dé</w:t>
      </w:r>
      <w:r>
        <w:rPr>
          <w:rFonts w:ascii="Arial" w:eastAsia="Calibri" w:hAnsi="Arial" w:cs="Arial"/>
          <w:sz w:val="20"/>
          <w:szCs w:val="20"/>
        </w:rPr>
        <w:t xml:space="preserve">jà des acquis de l’expérience. </w:t>
      </w:r>
      <w:r w:rsidRPr="0030630F">
        <w:rPr>
          <w:rFonts w:ascii="Arial" w:eastAsia="Calibri" w:hAnsi="Arial" w:cs="Arial"/>
          <w:sz w:val="20"/>
          <w:szCs w:val="20"/>
        </w:rPr>
        <w:t>Cette prise en charge du temps de formation par les collectivités pour</w:t>
      </w:r>
      <w:r>
        <w:rPr>
          <w:rFonts w:ascii="Arial" w:eastAsia="Calibri" w:hAnsi="Arial" w:cs="Arial"/>
          <w:sz w:val="20"/>
          <w:szCs w:val="20"/>
        </w:rPr>
        <w:t xml:space="preserve">rait être liée en contrepartie </w:t>
      </w:r>
      <w:r w:rsidRPr="0030630F">
        <w:rPr>
          <w:rFonts w:ascii="Arial" w:eastAsia="Calibri" w:hAnsi="Arial" w:cs="Arial"/>
          <w:sz w:val="20"/>
          <w:szCs w:val="20"/>
        </w:rPr>
        <w:t xml:space="preserve">à un contrat d’engagement de service </w:t>
      </w:r>
      <w:r>
        <w:rPr>
          <w:rFonts w:ascii="Arial" w:eastAsia="Calibri" w:hAnsi="Arial" w:cs="Arial"/>
          <w:sz w:val="20"/>
          <w:szCs w:val="20"/>
        </w:rPr>
        <w:t>public d’une durée raisonnable.</w:t>
      </w:r>
    </w:p>
    <w:p w:rsidR="0051349C" w:rsidRPr="0030630F" w:rsidRDefault="0051349C" w:rsidP="0051349C">
      <w:pPr>
        <w:ind w:left="720"/>
        <w:contextualSpacing/>
        <w:jc w:val="both"/>
        <w:rPr>
          <w:rFonts w:ascii="Arial" w:eastAsia="Calibri" w:hAnsi="Arial" w:cs="Arial"/>
          <w:i/>
          <w:sz w:val="20"/>
          <w:szCs w:val="20"/>
        </w:rPr>
      </w:pPr>
      <w:r w:rsidRPr="0030630F">
        <w:rPr>
          <w:rFonts w:ascii="Arial" w:eastAsia="Calibri" w:hAnsi="Arial" w:cs="Arial"/>
          <w:i/>
          <w:sz w:val="20"/>
          <w:szCs w:val="20"/>
        </w:rPr>
        <w:lastRenderedPageBreak/>
        <w:t>La proposition de loi pour renforcer la prévention en santé au travail veut donner des prérogatives aux médecins de ville pour les visites périodiques sous couvert d’une formation préalable. Par contre, les visites particulières qui ont le plus d’enjeux devront toujours être réalisées par des médecins spécialisés en santé au travail. Le problème de renouvellement de ces praticiens reste donc important.</w:t>
      </w:r>
    </w:p>
    <w:p w:rsidR="0051349C" w:rsidRPr="0030630F" w:rsidRDefault="0051349C" w:rsidP="0051349C">
      <w:pPr>
        <w:ind w:left="720"/>
        <w:contextualSpacing/>
        <w:jc w:val="both"/>
        <w:rPr>
          <w:rFonts w:ascii="Arial" w:eastAsia="Calibri" w:hAnsi="Arial" w:cs="Arial"/>
          <w:sz w:val="20"/>
          <w:szCs w:val="20"/>
        </w:rPr>
      </w:pPr>
    </w:p>
    <w:p w:rsidR="0051349C" w:rsidRPr="0030630F"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une revalorisation de la grille salariale des médecins en santé au travail pour être plus en phase avec l’état du marché</w:t>
      </w:r>
    </w:p>
    <w:p w:rsidR="0051349C" w:rsidRPr="0030630F" w:rsidRDefault="0051349C" w:rsidP="0051349C">
      <w:pPr>
        <w:contextualSpacing/>
        <w:jc w:val="both"/>
        <w:rPr>
          <w:rFonts w:ascii="Arial" w:eastAsia="Calibri" w:hAnsi="Arial" w:cs="Arial"/>
          <w:sz w:val="20"/>
          <w:szCs w:val="20"/>
        </w:rPr>
      </w:pPr>
    </w:p>
    <w:p w:rsidR="0051349C" w:rsidRPr="0030630F" w:rsidRDefault="0051349C" w:rsidP="0051349C">
      <w:pPr>
        <w:numPr>
          <w:ilvl w:val="0"/>
          <w:numId w:val="1"/>
        </w:numPr>
        <w:ind w:left="1068"/>
        <w:contextualSpacing/>
        <w:jc w:val="both"/>
        <w:rPr>
          <w:rFonts w:ascii="Arial" w:eastAsia="Calibri" w:hAnsi="Arial" w:cs="Arial"/>
          <w:sz w:val="20"/>
          <w:szCs w:val="20"/>
        </w:rPr>
      </w:pPr>
      <w:r w:rsidRPr="0030630F">
        <w:rPr>
          <w:rFonts w:ascii="Arial" w:eastAsia="Calibri" w:hAnsi="Arial" w:cs="Arial"/>
          <w:sz w:val="20"/>
          <w:szCs w:val="20"/>
        </w:rPr>
        <w:t>rendre obligatoire un  stage de 6 mois pour les internes en médecine dans un service de santé au travail durant lequel ils pourraient réaliser des visites sous protocole d’un médecin référent. Cette initiation pourrait susciter des vocations dans la spécialité santé au travail.</w:t>
      </w:r>
    </w:p>
    <w:p w:rsidR="0051349C" w:rsidRPr="0030630F" w:rsidRDefault="0051349C" w:rsidP="0051349C">
      <w:pPr>
        <w:jc w:val="both"/>
        <w:rPr>
          <w:rFonts w:ascii="Arial" w:eastAsia="Calibri" w:hAnsi="Arial" w:cs="Arial"/>
          <w:sz w:val="20"/>
          <w:szCs w:val="20"/>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Des informations plus détaillées sur ce vœu vous sont présentées ci-après en indiquant le cadre général puis le contexte départemental sur la santé au travail pour les agents territoriaux.</w:t>
      </w:r>
    </w:p>
    <w:p w:rsidR="0051349C" w:rsidRDefault="0051349C" w:rsidP="0051349C">
      <w:pPr>
        <w:jc w:val="both"/>
        <w:rPr>
          <w:rFonts w:ascii="Arial" w:eastAsia="Calibri" w:hAnsi="Arial" w:cs="Arial"/>
          <w:sz w:val="20"/>
          <w:szCs w:val="20"/>
        </w:rPr>
      </w:pPr>
    </w:p>
    <w:p w:rsidR="0051349C" w:rsidRPr="0030630F" w:rsidRDefault="0051349C" w:rsidP="0051349C">
      <w:pPr>
        <w:jc w:val="both"/>
        <w:rPr>
          <w:rFonts w:ascii="Arial" w:eastAsia="Calibri" w:hAnsi="Arial" w:cs="Arial"/>
          <w:sz w:val="20"/>
          <w:szCs w:val="20"/>
        </w:rPr>
      </w:pPr>
    </w:p>
    <w:p w:rsidR="0051349C" w:rsidRPr="001F09C8" w:rsidRDefault="0051349C" w:rsidP="0051349C">
      <w:pPr>
        <w:pStyle w:val="Paragraphedeliste"/>
        <w:numPr>
          <w:ilvl w:val="0"/>
          <w:numId w:val="5"/>
        </w:numPr>
        <w:jc w:val="both"/>
        <w:rPr>
          <w:rFonts w:ascii="Arial" w:eastAsia="Calibri" w:hAnsi="Arial" w:cs="Arial"/>
          <w:b/>
          <w:sz w:val="20"/>
          <w:szCs w:val="20"/>
          <w:u w:val="single"/>
        </w:rPr>
      </w:pPr>
      <w:r w:rsidRPr="001F09C8">
        <w:rPr>
          <w:rFonts w:ascii="Arial" w:eastAsia="Calibri" w:hAnsi="Arial" w:cs="Arial"/>
          <w:b/>
          <w:sz w:val="20"/>
          <w:szCs w:val="20"/>
          <w:u w:val="single"/>
        </w:rPr>
        <w:t>CADRE GENERAL DES DIFFICULTES DE SANTE AU TRAVAIL DE CERTAINS AGENTS TERRITORIAUX</w:t>
      </w:r>
    </w:p>
    <w:p w:rsidR="0051349C" w:rsidRDefault="0051349C" w:rsidP="0051349C">
      <w:pPr>
        <w:jc w:val="both"/>
        <w:rPr>
          <w:rFonts w:ascii="Arial" w:eastAsia="Calibri" w:hAnsi="Arial" w:cs="Arial"/>
          <w:sz w:val="20"/>
          <w:szCs w:val="20"/>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Les difficultés </w:t>
      </w:r>
      <w:r>
        <w:rPr>
          <w:rFonts w:ascii="Arial" w:eastAsia="Calibri" w:hAnsi="Arial" w:cs="Arial"/>
          <w:sz w:val="20"/>
          <w:szCs w:val="20"/>
        </w:rPr>
        <w:t>rencontrées par certains agents</w:t>
      </w:r>
      <w:r w:rsidRPr="0030630F">
        <w:rPr>
          <w:rFonts w:ascii="Arial" w:eastAsia="Calibri" w:hAnsi="Arial" w:cs="Arial"/>
          <w:sz w:val="20"/>
          <w:szCs w:val="20"/>
        </w:rPr>
        <w:t xml:space="preserve"> sont accentuées par le contexte actuel mais s’expliquent avant tout par des données structurelles plus inquiétantes</w:t>
      </w:r>
      <w:r>
        <w:rPr>
          <w:rFonts w:ascii="Arial" w:eastAsia="Calibri" w:hAnsi="Arial" w:cs="Arial"/>
          <w:sz w:val="20"/>
          <w:szCs w:val="20"/>
        </w:rPr>
        <w:t>.</w:t>
      </w:r>
    </w:p>
    <w:p w:rsidR="0051349C" w:rsidRPr="0030630F" w:rsidRDefault="0051349C" w:rsidP="0051349C">
      <w:pPr>
        <w:jc w:val="both"/>
        <w:rPr>
          <w:rFonts w:ascii="Arial" w:eastAsia="Calibri" w:hAnsi="Arial" w:cs="Arial"/>
          <w:b/>
          <w:sz w:val="20"/>
          <w:szCs w:val="20"/>
          <w:u w:val="single"/>
        </w:rPr>
      </w:pPr>
    </w:p>
    <w:p w:rsidR="0051349C" w:rsidRPr="0030630F" w:rsidRDefault="0051349C" w:rsidP="0051349C">
      <w:pPr>
        <w:ind w:firstLine="708"/>
        <w:jc w:val="both"/>
        <w:rPr>
          <w:rFonts w:ascii="Arial" w:eastAsia="Calibri" w:hAnsi="Arial" w:cs="Arial"/>
          <w:sz w:val="20"/>
          <w:szCs w:val="20"/>
          <w:u w:val="single"/>
        </w:rPr>
      </w:pPr>
      <w:r w:rsidRPr="0030630F">
        <w:rPr>
          <w:rFonts w:ascii="Arial" w:eastAsia="Calibri" w:hAnsi="Arial" w:cs="Arial"/>
          <w:sz w:val="20"/>
          <w:szCs w:val="20"/>
          <w:u w:val="single"/>
        </w:rPr>
        <w:t>1 - Données conjoncturelles des difficultés de certains agents</w:t>
      </w:r>
    </w:p>
    <w:p w:rsidR="0051349C" w:rsidRPr="0030630F" w:rsidRDefault="0051349C" w:rsidP="0051349C">
      <w:pPr>
        <w:jc w:val="both"/>
        <w:rPr>
          <w:rFonts w:ascii="Arial" w:eastAsia="Calibri" w:hAnsi="Arial" w:cs="Arial"/>
          <w:sz w:val="20"/>
          <w:szCs w:val="20"/>
          <w:u w:val="single"/>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La prévention des risques est redevenue une priorité avec la crise sanitaire qui a obligé à adopter en urgence des mesures de protection des agents. Certaines pratiques resteront et d’autres seront à adapter au regard des problèmes rencontrés avec un travail à distance très intensif et une rupture dans les collectifs de travail depuis quelques mois. </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La Mutualité Française s’inquiète d’ailleurs des mesures d’accompagnement face aux cas de  troubles psychologiques qui s’accentuent avec cette période inédite. </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Les médecins du travail constatent une recrudescence des alertes lors des visites et demandent aussi des moyens adaptés pour y faire face.</w:t>
      </w:r>
    </w:p>
    <w:p w:rsidR="0051349C" w:rsidRPr="0030630F" w:rsidRDefault="0051349C" w:rsidP="0051349C">
      <w:pPr>
        <w:jc w:val="both"/>
        <w:rPr>
          <w:rFonts w:ascii="Arial" w:eastAsia="Calibri" w:hAnsi="Arial" w:cs="Arial"/>
          <w:sz w:val="20"/>
          <w:szCs w:val="20"/>
        </w:rPr>
      </w:pPr>
    </w:p>
    <w:p w:rsidR="0051349C" w:rsidRPr="0030630F" w:rsidRDefault="0051349C" w:rsidP="0051349C">
      <w:pPr>
        <w:ind w:firstLine="708"/>
        <w:jc w:val="both"/>
        <w:rPr>
          <w:rFonts w:ascii="Arial" w:eastAsia="Calibri" w:hAnsi="Arial" w:cs="Arial"/>
          <w:sz w:val="20"/>
          <w:szCs w:val="20"/>
          <w:u w:val="single"/>
        </w:rPr>
      </w:pPr>
      <w:r w:rsidRPr="0030630F">
        <w:rPr>
          <w:rFonts w:ascii="Arial" w:eastAsia="Calibri" w:hAnsi="Arial" w:cs="Arial"/>
          <w:sz w:val="20"/>
          <w:szCs w:val="20"/>
          <w:u w:val="single"/>
        </w:rPr>
        <w:t>2 - Données structurelles sur la montée de l’absentéisme</w:t>
      </w:r>
    </w:p>
    <w:p w:rsidR="0051349C" w:rsidRPr="0030630F" w:rsidRDefault="0051349C" w:rsidP="0051349C">
      <w:pPr>
        <w:jc w:val="both"/>
        <w:rPr>
          <w:rFonts w:ascii="Arial" w:eastAsia="Calibri" w:hAnsi="Arial" w:cs="Arial"/>
          <w:sz w:val="20"/>
          <w:szCs w:val="20"/>
          <w:u w:val="single"/>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Les difficultés rencontrées par ces agents ne sont pas une surprise. Elles sont</w:t>
      </w:r>
      <w:r>
        <w:rPr>
          <w:rFonts w:ascii="Arial" w:eastAsia="Calibri" w:hAnsi="Arial" w:cs="Arial"/>
          <w:sz w:val="20"/>
          <w:szCs w:val="20"/>
        </w:rPr>
        <w:t>,</w:t>
      </w:r>
      <w:r w:rsidRPr="0030630F">
        <w:rPr>
          <w:rFonts w:ascii="Arial" w:eastAsia="Calibri" w:hAnsi="Arial" w:cs="Arial"/>
          <w:sz w:val="20"/>
          <w:szCs w:val="20"/>
        </w:rPr>
        <w:t xml:space="preserve"> à des degrés différents</w:t>
      </w:r>
      <w:r>
        <w:rPr>
          <w:rFonts w:ascii="Arial" w:eastAsia="Calibri" w:hAnsi="Arial" w:cs="Arial"/>
          <w:sz w:val="20"/>
          <w:szCs w:val="20"/>
        </w:rPr>
        <w:t>,</w:t>
      </w:r>
      <w:r w:rsidRPr="0030630F">
        <w:rPr>
          <w:rFonts w:ascii="Arial" w:eastAsia="Calibri" w:hAnsi="Arial" w:cs="Arial"/>
          <w:sz w:val="20"/>
          <w:szCs w:val="20"/>
        </w:rPr>
        <w:t xml:space="preserve"> vécues dans beaucoup de départements. </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En effet, l’Ille</w:t>
      </w:r>
      <w:r>
        <w:rPr>
          <w:rFonts w:ascii="Arial" w:eastAsia="Calibri" w:hAnsi="Arial" w:cs="Arial"/>
          <w:sz w:val="20"/>
          <w:szCs w:val="20"/>
        </w:rPr>
        <w:t>-et-</w:t>
      </w:r>
      <w:r w:rsidRPr="0030630F">
        <w:rPr>
          <w:rFonts w:ascii="Arial" w:eastAsia="Calibri" w:hAnsi="Arial" w:cs="Arial"/>
          <w:sz w:val="20"/>
          <w:szCs w:val="20"/>
        </w:rPr>
        <w:t>Vilaine, comme d’autres, doit faire face à un vieillissement de ses agents territoriaux, ce qui amplifie l</w:t>
      </w:r>
      <w:r>
        <w:rPr>
          <w:rFonts w:ascii="Arial" w:eastAsia="Calibri" w:hAnsi="Arial" w:cs="Arial"/>
          <w:sz w:val="20"/>
          <w:szCs w:val="20"/>
        </w:rPr>
        <w:t xml:space="preserve">es risques. Elle connait aussi </w:t>
      </w:r>
      <w:r w:rsidRPr="0030630F">
        <w:rPr>
          <w:rFonts w:ascii="Arial" w:eastAsia="Calibri" w:hAnsi="Arial" w:cs="Arial"/>
          <w:sz w:val="20"/>
          <w:szCs w:val="20"/>
        </w:rPr>
        <w:t>un probl</w:t>
      </w:r>
      <w:r>
        <w:rPr>
          <w:rFonts w:ascii="Arial" w:eastAsia="Calibri" w:hAnsi="Arial" w:cs="Arial"/>
          <w:sz w:val="20"/>
          <w:szCs w:val="20"/>
        </w:rPr>
        <w:t xml:space="preserve">ème d’attractivité des métiers </w:t>
      </w:r>
      <w:r w:rsidRPr="0030630F">
        <w:rPr>
          <w:rFonts w:ascii="Arial" w:eastAsia="Calibri" w:hAnsi="Arial" w:cs="Arial"/>
          <w:sz w:val="20"/>
          <w:szCs w:val="20"/>
        </w:rPr>
        <w:t>qui engendre des postes vacants et des tensions sur les équipes en place pour assurer la continuité et la qualité du service public.</w:t>
      </w:r>
    </w:p>
    <w:p w:rsidR="0051349C"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lastRenderedPageBreak/>
        <w:t>Les données du contrat groupe d’assurances statutaires indiquent que le taux d’absentéisme est désormais de 9,3% en 2020. Les mesures de prévention prises par les employeurs permettent de réguler cette courbe.</w:t>
      </w:r>
    </w:p>
    <w:p w:rsidR="0051349C" w:rsidRDefault="0051349C" w:rsidP="0051349C">
      <w:pPr>
        <w:ind w:left="708"/>
        <w:jc w:val="both"/>
        <w:rPr>
          <w:rFonts w:ascii="Arial" w:eastAsia="Calibri" w:hAnsi="Arial" w:cs="Arial"/>
          <w:sz w:val="20"/>
          <w:szCs w:val="20"/>
        </w:rPr>
      </w:pPr>
    </w:p>
    <w:p w:rsidR="0051349C" w:rsidRPr="0030630F" w:rsidRDefault="0051349C" w:rsidP="0051349C">
      <w:pPr>
        <w:ind w:left="708"/>
        <w:jc w:val="both"/>
        <w:rPr>
          <w:rFonts w:ascii="Arial" w:eastAsia="Calibri" w:hAnsi="Arial" w:cs="Arial"/>
          <w:sz w:val="20"/>
          <w:szCs w:val="20"/>
        </w:rPr>
      </w:pPr>
    </w:p>
    <w:p w:rsidR="0051349C" w:rsidRPr="0030630F" w:rsidRDefault="0051349C" w:rsidP="0051349C">
      <w:pPr>
        <w:numPr>
          <w:ilvl w:val="0"/>
          <w:numId w:val="5"/>
        </w:numPr>
        <w:contextualSpacing/>
        <w:jc w:val="both"/>
        <w:rPr>
          <w:rFonts w:ascii="Arial" w:eastAsia="Calibri" w:hAnsi="Arial" w:cs="Arial"/>
          <w:b/>
          <w:sz w:val="20"/>
          <w:szCs w:val="20"/>
          <w:u w:val="single"/>
        </w:rPr>
      </w:pPr>
      <w:r w:rsidRPr="0030630F">
        <w:rPr>
          <w:rFonts w:ascii="Arial" w:eastAsia="Calibri" w:hAnsi="Arial" w:cs="Arial"/>
          <w:b/>
          <w:sz w:val="20"/>
          <w:szCs w:val="20"/>
          <w:u w:val="single"/>
        </w:rPr>
        <w:t xml:space="preserve">CONTEXTE DEPARTEMENTAL DES DIFFICULTES SUR LES INSTANCES MEDICALES ET LA MEDECINE DU TRAVAIL </w:t>
      </w:r>
    </w:p>
    <w:p w:rsidR="0051349C" w:rsidRPr="0030630F" w:rsidRDefault="0051349C" w:rsidP="0051349C">
      <w:pPr>
        <w:jc w:val="both"/>
        <w:rPr>
          <w:rFonts w:ascii="Arial" w:eastAsia="Calibri" w:hAnsi="Arial" w:cs="Arial"/>
          <w:b/>
          <w:sz w:val="20"/>
          <w:szCs w:val="20"/>
          <w:u w:val="single"/>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Ce contexte est à croiser avec la pénurie médicale en santé au travail et une incapacité à maintenir un service adéquat</w:t>
      </w:r>
      <w:r>
        <w:rPr>
          <w:rFonts w:ascii="Arial" w:eastAsia="Calibri" w:hAnsi="Arial" w:cs="Arial"/>
          <w:sz w:val="20"/>
          <w:szCs w:val="20"/>
        </w:rPr>
        <w:t>.</w:t>
      </w:r>
    </w:p>
    <w:p w:rsidR="0051349C" w:rsidRPr="0030630F" w:rsidRDefault="0051349C" w:rsidP="0051349C">
      <w:pPr>
        <w:jc w:val="both"/>
        <w:rPr>
          <w:rFonts w:ascii="Arial" w:eastAsia="Calibri" w:hAnsi="Arial" w:cs="Arial"/>
          <w:sz w:val="20"/>
          <w:szCs w:val="20"/>
        </w:rPr>
      </w:pPr>
    </w:p>
    <w:p w:rsidR="0051349C" w:rsidRPr="0030630F" w:rsidRDefault="0051349C" w:rsidP="0051349C">
      <w:pPr>
        <w:ind w:firstLine="708"/>
        <w:jc w:val="both"/>
        <w:rPr>
          <w:rFonts w:ascii="Arial" w:eastAsia="Calibri" w:hAnsi="Arial" w:cs="Arial"/>
          <w:sz w:val="20"/>
          <w:szCs w:val="20"/>
          <w:u w:val="single"/>
        </w:rPr>
      </w:pPr>
      <w:r w:rsidRPr="0030630F">
        <w:rPr>
          <w:rFonts w:ascii="Arial" w:eastAsia="Calibri" w:hAnsi="Arial" w:cs="Arial"/>
          <w:sz w:val="20"/>
          <w:szCs w:val="20"/>
          <w:u w:val="single"/>
        </w:rPr>
        <w:t>1 – Une pénurie médicale qui s’accentue</w:t>
      </w:r>
    </w:p>
    <w:p w:rsidR="0051349C" w:rsidRPr="0030630F" w:rsidRDefault="0051349C" w:rsidP="0051349C">
      <w:pPr>
        <w:jc w:val="both"/>
        <w:rPr>
          <w:rFonts w:ascii="Arial" w:eastAsia="Calibri" w:hAnsi="Arial" w:cs="Arial"/>
          <w:sz w:val="20"/>
          <w:szCs w:val="20"/>
          <w:u w:val="single"/>
        </w:rPr>
      </w:pP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Les Commissions de Réforme statuent sur l’imputabilité des accidents liés au travail et des maladies professionnelles, sur le niveau d’inaptitude, les taux d’invalidité et les demandes </w:t>
      </w:r>
      <w:r>
        <w:rPr>
          <w:rFonts w:ascii="Arial" w:eastAsia="Calibri" w:hAnsi="Arial" w:cs="Arial"/>
          <w:sz w:val="20"/>
          <w:szCs w:val="20"/>
        </w:rPr>
        <w:t>de mise en retraite anticipée. Le CDG 35</w:t>
      </w:r>
      <w:r w:rsidRPr="0030630F">
        <w:rPr>
          <w:rFonts w:ascii="Arial" w:eastAsia="Calibri" w:hAnsi="Arial" w:cs="Arial"/>
          <w:sz w:val="20"/>
          <w:szCs w:val="20"/>
        </w:rPr>
        <w:t xml:space="preserve"> fait face au départ d’un médecin très présent dans ces commissions et au retrait progressif des autres médecins qui y siégeaient aussi.</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Par ailleurs, certains médecins en activité ne peuvent plus consacrer autant de temps aux expertises du fait des nécessités de service au sein des hôpitaux. Des médecins agréés ne réalisent jamais d’expertise car ils n’en trouvent ni l’intérêt, ni le temps. Les postes d’internes ouverts sur la spécialité santé au travail n’attirent pas les futurs médecins.</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De </w:t>
      </w:r>
      <w:r>
        <w:rPr>
          <w:rFonts w:ascii="Arial" w:eastAsia="Calibri" w:hAnsi="Arial" w:cs="Arial"/>
          <w:sz w:val="20"/>
          <w:szCs w:val="20"/>
        </w:rPr>
        <w:t xml:space="preserve">ce </w:t>
      </w:r>
      <w:r w:rsidRPr="0030630F">
        <w:rPr>
          <w:rFonts w:ascii="Arial" w:eastAsia="Calibri" w:hAnsi="Arial" w:cs="Arial"/>
          <w:sz w:val="20"/>
          <w:szCs w:val="20"/>
        </w:rPr>
        <w:t>fait, les délais s’allongent pour réaliser des expertises médicales indispensables pour évaluer les droits à maladie. Les agents et les collectivités doivent gérer humainement et financièrement cette situation d’attente.</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Depuis près de 40 ans, le CDG 35 propose un service de médecine de prévention qui permet de vérifier l’aptitude des agents aux postes de travail et de faire des recommandations pour les maintenir en activité. Beaucoup de C</w:t>
      </w:r>
      <w:r>
        <w:rPr>
          <w:rFonts w:ascii="Arial" w:eastAsia="Calibri" w:hAnsi="Arial" w:cs="Arial"/>
          <w:sz w:val="20"/>
          <w:szCs w:val="20"/>
        </w:rPr>
        <w:t>entres de Gestion</w:t>
      </w:r>
      <w:r w:rsidRPr="0030630F">
        <w:rPr>
          <w:rFonts w:ascii="Arial" w:eastAsia="Calibri" w:hAnsi="Arial" w:cs="Arial"/>
          <w:sz w:val="20"/>
          <w:szCs w:val="20"/>
        </w:rPr>
        <w:t xml:space="preserve"> départementaux offrent ou offraient ce service.  Beaucoup connaissent également une raréfaction des médecins de prévention. </w:t>
      </w:r>
    </w:p>
    <w:p w:rsidR="0051349C" w:rsidRPr="0030630F" w:rsidRDefault="0051349C" w:rsidP="0051349C">
      <w:pPr>
        <w:ind w:left="708"/>
        <w:jc w:val="both"/>
        <w:rPr>
          <w:rFonts w:ascii="Arial" w:eastAsia="Calibri" w:hAnsi="Arial" w:cs="Arial"/>
          <w:sz w:val="20"/>
          <w:szCs w:val="20"/>
        </w:rPr>
      </w:pPr>
      <w:r w:rsidRPr="0030630F">
        <w:rPr>
          <w:rFonts w:ascii="Arial" w:eastAsia="Calibri" w:hAnsi="Arial" w:cs="Arial"/>
          <w:sz w:val="20"/>
          <w:szCs w:val="20"/>
        </w:rPr>
        <w:t xml:space="preserve">Une étude du Secrétariat Général aux Affaires Régionales réalisée avec les 4 CDG bretons montrait en 2016 les perspectives inquiétantes de la démographie médicale. Il y avait déjà un manque de médecins du travail qui s’est accentué avec les départs en retraite actuels et à venir. </w:t>
      </w:r>
    </w:p>
    <w:p w:rsidR="0051349C" w:rsidRPr="00D849BF" w:rsidRDefault="0051349C" w:rsidP="0051349C">
      <w:pPr>
        <w:ind w:firstLine="708"/>
        <w:jc w:val="both"/>
        <w:rPr>
          <w:rFonts w:ascii="Arial" w:eastAsia="Calibri" w:hAnsi="Arial" w:cs="Arial"/>
          <w:sz w:val="20"/>
          <w:szCs w:val="20"/>
        </w:rPr>
      </w:pPr>
      <w:r w:rsidRPr="0030630F">
        <w:rPr>
          <w:rFonts w:ascii="Arial" w:eastAsia="Calibri" w:hAnsi="Arial" w:cs="Arial"/>
          <w:sz w:val="20"/>
          <w:szCs w:val="20"/>
        </w:rPr>
        <w:t>Au CDG 35,  3 postes sur 5 sont désormais vacants faute de candidats.</w:t>
      </w:r>
    </w:p>
    <w:p w:rsidR="0051349C" w:rsidRDefault="0051349C" w:rsidP="0051349C">
      <w:pPr>
        <w:jc w:val="both"/>
        <w:rPr>
          <w:rFonts w:ascii="Arial" w:eastAsia="Calibri" w:hAnsi="Arial" w:cs="Arial"/>
          <w:sz w:val="24"/>
          <w:szCs w:val="24"/>
        </w:rPr>
      </w:pPr>
    </w:p>
    <w:p w:rsidR="0051349C" w:rsidRPr="0030630F" w:rsidRDefault="0051349C" w:rsidP="0051349C">
      <w:pPr>
        <w:ind w:firstLine="708"/>
        <w:jc w:val="both"/>
        <w:rPr>
          <w:rFonts w:ascii="Arial" w:eastAsia="Calibri" w:hAnsi="Arial" w:cs="Arial"/>
          <w:sz w:val="20"/>
          <w:szCs w:val="24"/>
          <w:u w:val="single"/>
        </w:rPr>
      </w:pPr>
      <w:r w:rsidRPr="0030630F">
        <w:rPr>
          <w:rFonts w:ascii="Arial" w:eastAsia="Calibri" w:hAnsi="Arial" w:cs="Arial"/>
          <w:sz w:val="20"/>
          <w:szCs w:val="24"/>
          <w:u w:val="single"/>
        </w:rPr>
        <w:t xml:space="preserve">2 – </w:t>
      </w:r>
      <w:r>
        <w:rPr>
          <w:rFonts w:ascii="Arial" w:eastAsia="Calibri" w:hAnsi="Arial" w:cs="Arial"/>
          <w:sz w:val="20"/>
          <w:szCs w:val="24"/>
          <w:u w:val="single"/>
        </w:rPr>
        <w:t>D</w:t>
      </w:r>
      <w:r w:rsidRPr="0030630F">
        <w:rPr>
          <w:rFonts w:ascii="Arial" w:eastAsia="Calibri" w:hAnsi="Arial" w:cs="Arial"/>
          <w:sz w:val="20"/>
          <w:szCs w:val="24"/>
          <w:u w:val="single"/>
        </w:rPr>
        <w:t>es services qui ne seront plus rendus</w:t>
      </w:r>
    </w:p>
    <w:p w:rsidR="0051349C" w:rsidRPr="0030630F" w:rsidRDefault="0051349C" w:rsidP="0051349C">
      <w:pPr>
        <w:jc w:val="both"/>
        <w:rPr>
          <w:rFonts w:ascii="Arial" w:eastAsia="Calibri" w:hAnsi="Arial" w:cs="Arial"/>
          <w:sz w:val="20"/>
          <w:szCs w:val="24"/>
          <w:u w:val="single"/>
        </w:rPr>
      </w:pPr>
    </w:p>
    <w:p w:rsidR="0051349C" w:rsidRPr="0030630F" w:rsidRDefault="0051349C" w:rsidP="0051349C">
      <w:pPr>
        <w:ind w:left="708"/>
        <w:jc w:val="both"/>
        <w:rPr>
          <w:rFonts w:ascii="Arial" w:eastAsia="Calibri" w:hAnsi="Arial" w:cs="Arial"/>
          <w:sz w:val="20"/>
          <w:szCs w:val="24"/>
        </w:rPr>
      </w:pPr>
      <w:r w:rsidRPr="0030630F">
        <w:rPr>
          <w:rFonts w:ascii="Arial" w:eastAsia="Calibri" w:hAnsi="Arial" w:cs="Arial"/>
          <w:sz w:val="20"/>
          <w:szCs w:val="24"/>
        </w:rPr>
        <w:t xml:space="preserve">Certaines grandes collectivités bénéficiaient d’un service privé de santé au travail mais l’Etat a demandé qu’ils se reconcentrent sur le suivi des salariés du privé. En effet, ces services privés connaissent les mêmes difficultés de renouvellement des médecins du travail. </w:t>
      </w:r>
    </w:p>
    <w:p w:rsidR="0051349C" w:rsidRPr="0030630F" w:rsidRDefault="0051349C" w:rsidP="0051349C">
      <w:pPr>
        <w:ind w:left="708"/>
        <w:jc w:val="both"/>
        <w:rPr>
          <w:rFonts w:ascii="Arial" w:eastAsia="Calibri" w:hAnsi="Arial" w:cs="Arial"/>
          <w:sz w:val="20"/>
          <w:szCs w:val="24"/>
        </w:rPr>
      </w:pPr>
      <w:r w:rsidRPr="0030630F">
        <w:rPr>
          <w:rFonts w:ascii="Arial" w:eastAsia="Calibri" w:hAnsi="Arial" w:cs="Arial"/>
          <w:sz w:val="20"/>
          <w:szCs w:val="24"/>
        </w:rPr>
        <w:t>A ce jour, en Ille et Vilaine, environ 3 000 agents territoriaux ne bénéficient plus de suivi en santé au travail sur les 31</w:t>
      </w:r>
      <w:r>
        <w:rPr>
          <w:rFonts w:ascii="Arial" w:eastAsia="Calibri" w:hAnsi="Arial" w:cs="Arial"/>
          <w:sz w:val="20"/>
          <w:szCs w:val="24"/>
        </w:rPr>
        <w:t> </w:t>
      </w:r>
      <w:r w:rsidRPr="0030630F">
        <w:rPr>
          <w:rFonts w:ascii="Arial" w:eastAsia="Calibri" w:hAnsi="Arial" w:cs="Arial"/>
          <w:sz w:val="20"/>
          <w:szCs w:val="24"/>
        </w:rPr>
        <w:t>000</w:t>
      </w:r>
      <w:r>
        <w:rPr>
          <w:rFonts w:ascii="Arial" w:eastAsia="Calibri" w:hAnsi="Arial" w:cs="Arial"/>
          <w:sz w:val="20"/>
          <w:szCs w:val="24"/>
        </w:rPr>
        <w:t xml:space="preserve"> agents</w:t>
      </w:r>
      <w:r w:rsidRPr="0030630F">
        <w:rPr>
          <w:rFonts w:ascii="Arial" w:eastAsia="Calibri" w:hAnsi="Arial" w:cs="Arial"/>
          <w:sz w:val="20"/>
          <w:szCs w:val="24"/>
        </w:rPr>
        <w:t xml:space="preserve"> du département. Les effectifs de médecins dans les grandes collectivités qui ont leur propre service de santé au travail sont également en diminution.</w:t>
      </w:r>
    </w:p>
    <w:p w:rsidR="0051349C" w:rsidRDefault="0051349C" w:rsidP="0051349C">
      <w:pPr>
        <w:ind w:left="708"/>
        <w:jc w:val="both"/>
        <w:rPr>
          <w:rFonts w:ascii="Arial" w:eastAsia="Calibri" w:hAnsi="Arial" w:cs="Arial"/>
          <w:sz w:val="20"/>
          <w:szCs w:val="24"/>
        </w:rPr>
      </w:pPr>
      <w:r w:rsidRPr="0030630F">
        <w:rPr>
          <w:rFonts w:ascii="Arial" w:eastAsia="Calibri" w:hAnsi="Arial" w:cs="Arial"/>
          <w:sz w:val="20"/>
          <w:szCs w:val="24"/>
        </w:rPr>
        <w:t xml:space="preserve">Avec les départs en retraite qui se profilent, la situation va s’aggraver pour toutes les collectivités si le renouvellement n’est pas assuré. Les infirmières en santé au travail sont venues compléter </w:t>
      </w:r>
      <w:r w:rsidRPr="0030630F">
        <w:rPr>
          <w:rFonts w:ascii="Arial" w:eastAsia="Calibri" w:hAnsi="Arial" w:cs="Arial"/>
          <w:sz w:val="20"/>
          <w:szCs w:val="24"/>
        </w:rPr>
        <w:lastRenderedPageBreak/>
        <w:t>efficacement le dispositif de</w:t>
      </w:r>
      <w:r>
        <w:rPr>
          <w:rFonts w:ascii="Arial" w:eastAsia="Calibri" w:hAnsi="Arial" w:cs="Arial"/>
          <w:sz w:val="20"/>
          <w:szCs w:val="24"/>
        </w:rPr>
        <w:t xml:space="preserve"> suivi des agents mais elles ne</w:t>
      </w:r>
      <w:r w:rsidRPr="0030630F">
        <w:rPr>
          <w:rFonts w:ascii="Arial" w:eastAsia="Calibri" w:hAnsi="Arial" w:cs="Arial"/>
          <w:sz w:val="20"/>
          <w:szCs w:val="24"/>
        </w:rPr>
        <w:t xml:space="preserve"> peuvent exercer que si des médecins référents demeurent en activité.</w:t>
      </w:r>
    </w:p>
    <w:p w:rsidR="0051349C" w:rsidRPr="0030630F" w:rsidRDefault="0051349C" w:rsidP="0051349C">
      <w:pPr>
        <w:ind w:left="708"/>
        <w:jc w:val="both"/>
        <w:rPr>
          <w:rFonts w:ascii="Arial" w:eastAsia="Calibri" w:hAnsi="Arial" w:cs="Arial"/>
          <w:sz w:val="20"/>
          <w:szCs w:val="24"/>
        </w:rPr>
      </w:pPr>
    </w:p>
    <w:p w:rsidR="0051349C" w:rsidRPr="0030630F" w:rsidRDefault="0051349C" w:rsidP="0051349C">
      <w:pPr>
        <w:numPr>
          <w:ilvl w:val="0"/>
          <w:numId w:val="5"/>
        </w:numPr>
        <w:contextualSpacing/>
        <w:jc w:val="both"/>
        <w:rPr>
          <w:rFonts w:ascii="Arial" w:eastAsia="Calibri" w:hAnsi="Arial" w:cs="Arial"/>
          <w:b/>
          <w:sz w:val="20"/>
          <w:szCs w:val="24"/>
          <w:u w:val="single"/>
        </w:rPr>
      </w:pPr>
      <w:r w:rsidRPr="0030630F">
        <w:rPr>
          <w:rFonts w:ascii="Arial" w:eastAsia="Calibri" w:hAnsi="Arial" w:cs="Arial"/>
          <w:b/>
          <w:sz w:val="20"/>
          <w:szCs w:val="24"/>
          <w:u w:val="single"/>
        </w:rPr>
        <w:t xml:space="preserve">VŒU POUR ACCELERER LES MODIFICATIONS REGLEMENTAIRES POUR FAIRE FACE A LA PENURIE MEDICALE </w:t>
      </w:r>
    </w:p>
    <w:p w:rsidR="0051349C" w:rsidRPr="0030630F" w:rsidRDefault="0051349C" w:rsidP="0051349C">
      <w:pPr>
        <w:jc w:val="both"/>
        <w:rPr>
          <w:rFonts w:ascii="Arial" w:eastAsia="Calibri" w:hAnsi="Arial" w:cs="Arial"/>
          <w:b/>
          <w:sz w:val="24"/>
          <w:szCs w:val="24"/>
          <w:u w:val="single"/>
        </w:rPr>
      </w:pPr>
    </w:p>
    <w:p w:rsidR="0051349C" w:rsidRPr="0030630F" w:rsidRDefault="0051349C" w:rsidP="0051349C">
      <w:pPr>
        <w:ind w:left="708"/>
        <w:jc w:val="both"/>
        <w:rPr>
          <w:rFonts w:ascii="Arial" w:eastAsia="Calibri" w:hAnsi="Arial" w:cs="Arial"/>
          <w:sz w:val="20"/>
          <w:szCs w:val="24"/>
        </w:rPr>
      </w:pPr>
      <w:r w:rsidRPr="0030630F">
        <w:rPr>
          <w:rFonts w:ascii="Arial" w:eastAsia="Calibri" w:hAnsi="Arial" w:cs="Arial"/>
          <w:sz w:val="20"/>
          <w:szCs w:val="24"/>
        </w:rPr>
        <w:t>Le CDG 35 a exprimé ses inquiétudes et élaboré des propositions depuis des années, sans résultats. Les ministres successifs ont été interpellés. Le Président du CDG 35 a même été auditionné, avec la Fédération Nationale des CDG,  par la députée Charlotte Lecocq pour contribuer à son rapport. Celui-ci intitulé « «  Santé, sécurité, qualité de vie au travail : un devoir, une urgence, une chance » a été publiée le 18 septembre 2019 et devait inspirer de nouveaux textes réglementaires.</w:t>
      </w:r>
    </w:p>
    <w:p w:rsidR="0051349C" w:rsidRPr="0030630F" w:rsidRDefault="0051349C" w:rsidP="0051349C">
      <w:pPr>
        <w:ind w:left="708"/>
        <w:jc w:val="both"/>
        <w:rPr>
          <w:rFonts w:ascii="Arial" w:eastAsia="Calibri" w:hAnsi="Arial" w:cs="Arial"/>
          <w:sz w:val="20"/>
          <w:szCs w:val="24"/>
        </w:rPr>
      </w:pPr>
      <w:r w:rsidRPr="0030630F">
        <w:rPr>
          <w:rFonts w:ascii="Arial" w:eastAsia="Calibri" w:hAnsi="Arial" w:cs="Arial"/>
          <w:sz w:val="20"/>
          <w:szCs w:val="24"/>
        </w:rPr>
        <w:t xml:space="preserve">Ce vœu a donc pour objectif de solliciter une accélération des modifications législatives qui sont en débat pour faire face à la pénurie médicale. </w:t>
      </w:r>
    </w:p>
    <w:p w:rsidR="0051349C" w:rsidRDefault="0051349C" w:rsidP="0051349C">
      <w:pPr>
        <w:jc w:val="both"/>
        <w:rPr>
          <w:rFonts w:ascii="Arial" w:hAnsi="Arial" w:cs="Arial"/>
          <w:sz w:val="20"/>
          <w:szCs w:val="20"/>
        </w:rPr>
      </w:pPr>
    </w:p>
    <w:p w:rsidR="0051349C" w:rsidRPr="00CC334E" w:rsidRDefault="0051349C" w:rsidP="0051349C">
      <w:pPr>
        <w:jc w:val="both"/>
        <w:rPr>
          <w:sz w:val="24"/>
          <w:szCs w:val="24"/>
        </w:rPr>
      </w:pPr>
    </w:p>
    <w:p w:rsidR="0051349C" w:rsidRDefault="0051349C" w:rsidP="0051349C"/>
    <w:p w:rsidR="00B87AE9" w:rsidRDefault="00B87AE9" w:rsidP="0051349C">
      <w:pPr>
        <w:pStyle w:val="Paragraphedeliste"/>
        <w:jc w:val="both"/>
        <w:rPr>
          <w:sz w:val="24"/>
          <w:szCs w:val="24"/>
        </w:rPr>
      </w:pPr>
    </w:p>
    <w:p w:rsidR="00CC334E" w:rsidRDefault="00CC334E" w:rsidP="00CC334E">
      <w:pPr>
        <w:jc w:val="both"/>
        <w:rPr>
          <w:sz w:val="24"/>
          <w:szCs w:val="24"/>
        </w:rPr>
      </w:pPr>
    </w:p>
    <w:p w:rsidR="00CC334E" w:rsidRDefault="00CC334E" w:rsidP="00CC334E">
      <w:pPr>
        <w:jc w:val="both"/>
        <w:rPr>
          <w:sz w:val="24"/>
          <w:szCs w:val="24"/>
        </w:rPr>
      </w:pPr>
    </w:p>
    <w:p w:rsidR="00CC334E" w:rsidRDefault="00CC334E" w:rsidP="00CC334E">
      <w:pPr>
        <w:jc w:val="both"/>
        <w:rPr>
          <w:sz w:val="24"/>
          <w:szCs w:val="24"/>
        </w:rPr>
      </w:pPr>
    </w:p>
    <w:sectPr w:rsidR="00CC3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2623"/>
    <w:multiLevelType w:val="hybridMultilevel"/>
    <w:tmpl w:val="A258B58E"/>
    <w:lvl w:ilvl="0" w:tplc="C7687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C0BBD"/>
    <w:multiLevelType w:val="hybridMultilevel"/>
    <w:tmpl w:val="F5705296"/>
    <w:lvl w:ilvl="0" w:tplc="7AB4E0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EC0874"/>
    <w:multiLevelType w:val="hybridMultilevel"/>
    <w:tmpl w:val="2E0A8D5E"/>
    <w:lvl w:ilvl="0" w:tplc="F4BA1AC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E9"/>
    <w:rsid w:val="00102E95"/>
    <w:rsid w:val="001B00F9"/>
    <w:rsid w:val="00227D22"/>
    <w:rsid w:val="002443D2"/>
    <w:rsid w:val="00277AC0"/>
    <w:rsid w:val="002F2863"/>
    <w:rsid w:val="004E227C"/>
    <w:rsid w:val="0051349C"/>
    <w:rsid w:val="005B129B"/>
    <w:rsid w:val="006523EC"/>
    <w:rsid w:val="007B43C9"/>
    <w:rsid w:val="00817481"/>
    <w:rsid w:val="00852252"/>
    <w:rsid w:val="0088666E"/>
    <w:rsid w:val="008B388F"/>
    <w:rsid w:val="00AB1F87"/>
    <w:rsid w:val="00B87AE9"/>
    <w:rsid w:val="00C16BF3"/>
    <w:rsid w:val="00CC334E"/>
    <w:rsid w:val="00D51719"/>
    <w:rsid w:val="00E06CDB"/>
    <w:rsid w:val="00E11260"/>
    <w:rsid w:val="00E71C40"/>
    <w:rsid w:val="00EE0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05BC3-17B6-4ADF-885C-DFF0DA6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2566</Words>
  <Characters>14119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6</dc:creator>
  <cp:keywords/>
  <dc:description/>
  <cp:lastModifiedBy>Rouhaud</cp:lastModifiedBy>
  <cp:revision>4</cp:revision>
  <cp:lastPrinted>2021-07-05T06:13:00Z</cp:lastPrinted>
  <dcterms:created xsi:type="dcterms:W3CDTF">2021-07-27T13:56:00Z</dcterms:created>
  <dcterms:modified xsi:type="dcterms:W3CDTF">2021-07-27T15:34:00Z</dcterms:modified>
</cp:coreProperties>
</file>