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EF" w:rsidRPr="006126EF" w:rsidRDefault="006126EF" w:rsidP="008A007F">
      <w:pPr>
        <w:autoSpaceDE w:val="0"/>
        <w:autoSpaceDN w:val="0"/>
        <w:adjustRightInd w:val="0"/>
        <w:spacing w:before="100" w:beforeAutospacing="1" w:after="100" w:afterAutospacing="1" w:line="240" w:lineRule="auto"/>
        <w:ind w:left="3540"/>
        <w:rPr>
          <w:rFonts w:ascii="TTE2AC7F28t00" w:hAnsi="TTE2AC7F28t00" w:cs="TTE2AC7F28t00"/>
          <w:sz w:val="28"/>
          <w:szCs w:val="28"/>
        </w:rPr>
      </w:pPr>
      <w:r w:rsidRPr="006126EF">
        <w:rPr>
          <w:rFonts w:ascii="TTE2AC7F28t00" w:hAnsi="TTE2AC7F28t00" w:cs="TTE2AC7F28t00"/>
          <w:sz w:val="28"/>
          <w:szCs w:val="28"/>
        </w:rPr>
        <w:t xml:space="preserve">LA LISTE DES </w:t>
      </w:r>
      <w:r w:rsidR="007736DF">
        <w:rPr>
          <w:rFonts w:ascii="TTE2AC7F28t00" w:hAnsi="TTE2AC7F28t00" w:cs="TTE2AC7F28t00"/>
          <w:sz w:val="28"/>
          <w:szCs w:val="28"/>
        </w:rPr>
        <w:t>ELEMENTS</w:t>
      </w:r>
      <w:r w:rsidRPr="006126EF">
        <w:rPr>
          <w:rFonts w:ascii="TTE2AC7F28t00" w:hAnsi="TTE2AC7F28t00" w:cs="TTE2AC7F28t00"/>
          <w:sz w:val="28"/>
          <w:szCs w:val="28"/>
        </w:rPr>
        <w:t xml:space="preserve"> NECESSAIRES </w:t>
      </w:r>
      <w:r w:rsidR="008A007F">
        <w:rPr>
          <w:rFonts w:ascii="TTE2AC7F28t00" w:hAnsi="TTE2AC7F28t00" w:cs="TTE2AC7F28t00"/>
          <w:sz w:val="28"/>
          <w:szCs w:val="28"/>
        </w:rPr>
        <w:t xml:space="preserve">                                </w:t>
      </w:r>
      <w:r w:rsidRPr="006126EF">
        <w:rPr>
          <w:rFonts w:ascii="TTE2AC7F28t00" w:hAnsi="TTE2AC7F28t00" w:cs="TTE2AC7F28t00"/>
          <w:sz w:val="28"/>
          <w:szCs w:val="28"/>
        </w:rPr>
        <w:t xml:space="preserve">A LA REALISATION </w:t>
      </w:r>
      <w:r>
        <w:rPr>
          <w:rFonts w:ascii="TTE2AC7F28t00" w:hAnsi="TTE2AC7F28t00" w:cs="TTE2AC7F28t00"/>
          <w:sz w:val="28"/>
          <w:szCs w:val="28"/>
        </w:rPr>
        <w:t>DU</w:t>
      </w:r>
      <w:r w:rsidR="00DF35C1">
        <w:rPr>
          <w:rFonts w:ascii="TTE2AC7F28t00" w:hAnsi="TTE2AC7F28t00" w:cs="TTE2AC7F28t00"/>
          <w:sz w:val="28"/>
          <w:szCs w:val="28"/>
        </w:rPr>
        <w:t xml:space="preserve"> BILAN SOCIAL 2015</w:t>
      </w:r>
    </w:p>
    <w:p w:rsidR="00AF47ED" w:rsidRDefault="00AF47ED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6C0B" w:rsidRDefault="00826C0B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6C0B" w:rsidRDefault="00826C0B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6C0B" w:rsidRDefault="00826C0B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6C0B" w:rsidRDefault="00826C0B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826C0B" w:rsidRDefault="00826C0B" w:rsidP="00AF47E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E10061" w:rsidRDefault="00E10061" w:rsidP="006126EF">
      <w:pPr>
        <w:spacing w:after="0" w:line="240" w:lineRule="auto"/>
        <w:rPr>
          <w:rFonts w:ascii="TTE2AC7F28t00" w:hAnsi="TTE2AC7F28t00" w:cs="TTE2AC7F28t00"/>
          <w:b/>
          <w:sz w:val="24"/>
          <w:szCs w:val="24"/>
        </w:rPr>
      </w:pPr>
    </w:p>
    <w:p w:rsidR="00E10061" w:rsidRDefault="00E10061" w:rsidP="006126EF">
      <w:pPr>
        <w:spacing w:after="0" w:line="240" w:lineRule="auto"/>
        <w:rPr>
          <w:rFonts w:ascii="TTE2AC7F28t00" w:hAnsi="TTE2AC7F28t00" w:cs="TTE2AC7F28t00"/>
          <w:b/>
          <w:sz w:val="24"/>
          <w:szCs w:val="24"/>
        </w:rPr>
      </w:pPr>
    </w:p>
    <w:p w:rsidR="006126EF" w:rsidRPr="006126EF" w:rsidRDefault="00815712" w:rsidP="006126EF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6126EF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1" layoutInCell="1" allowOverlap="0" wp14:anchorId="14A6BC17" wp14:editId="5B8A6EC2">
            <wp:simplePos x="0" y="0"/>
            <wp:positionH relativeFrom="margin">
              <wp:posOffset>-782320</wp:posOffset>
            </wp:positionH>
            <wp:positionV relativeFrom="page">
              <wp:posOffset>130175</wp:posOffset>
            </wp:positionV>
            <wp:extent cx="6839585" cy="17240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 CDG trait rou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6EF" w:rsidRPr="006126EF">
        <w:rPr>
          <w:rFonts w:ascii="TTE2AC7F28t00" w:hAnsi="TTE2AC7F28t00" w:cs="TTE2AC7F28t00"/>
          <w:b/>
          <w:sz w:val="24"/>
          <w:szCs w:val="24"/>
        </w:rPr>
        <w:t>Pour saisir les données sur la collectivité</w:t>
      </w:r>
      <w:r w:rsidR="006126EF" w:rsidRPr="006126EF">
        <w:rPr>
          <w:rFonts w:ascii="TTE2AC7F28t00" w:hAnsi="TTE2AC7F28t00" w:cs="TTE2AC7F28t00"/>
          <w:sz w:val="24"/>
          <w:szCs w:val="24"/>
        </w:rPr>
        <w:t xml:space="preserve"> :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7F28t00" w:hAnsi="TTE2AC7F28t00" w:cs="TTE2AC7F28t00"/>
          <w:sz w:val="20"/>
          <w:szCs w:val="20"/>
        </w:rPr>
      </w:pPr>
    </w:p>
    <w:p w:rsidR="006126EF" w:rsidRPr="006126EF" w:rsidRDefault="006126EF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7F28t00" w:hAnsi="TTE2AC7F28t00" w:cs="TTE2AC7F2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1408t00" w:hAnsi="TTE2AC1408t00" w:cs="TTE2AC1408t00"/>
          <w:sz w:val="22"/>
        </w:rPr>
        <w:t xml:space="preserve">Le </w:t>
      </w:r>
      <w:r w:rsidRPr="006126EF">
        <w:rPr>
          <w:rFonts w:ascii="TTE2AC7F28t00" w:hAnsi="TTE2AC7F28t00" w:cs="TTE2AC7F28t00"/>
          <w:sz w:val="22"/>
        </w:rPr>
        <w:t>numéro de SIRET</w:t>
      </w:r>
      <w:r w:rsidR="00E10061">
        <w:rPr>
          <w:rFonts w:ascii="TTE2AC7F28t00" w:hAnsi="TTE2AC7F28t00" w:cs="TTE2AC7F28t00"/>
          <w:sz w:val="22"/>
        </w:rPr>
        <w:t xml:space="preserve"> / code INSEE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7F28t00" w:hAnsi="TTE2AC7F28t00" w:cs="TTE2AC7F28t00"/>
          <w:sz w:val="22"/>
        </w:rPr>
      </w:pPr>
    </w:p>
    <w:p w:rsidR="006A2D8A" w:rsidRPr="00445C44" w:rsidRDefault="006126EF" w:rsidP="00445C44">
      <w:pPr>
        <w:autoSpaceDE w:val="0"/>
        <w:autoSpaceDN w:val="0"/>
        <w:adjustRightInd w:val="0"/>
        <w:spacing w:after="0" w:line="240" w:lineRule="auto"/>
        <w:ind w:firstLine="708"/>
        <w:rPr>
          <w:rFonts w:ascii="TTE2AC7F28t00" w:hAnsi="TTE2AC7F28t00" w:cs="TTE2AC7F2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1408t00" w:hAnsi="TTE2AC1408t00" w:cs="TTE2AC1408t00"/>
          <w:sz w:val="22"/>
        </w:rPr>
        <w:t xml:space="preserve">Le </w:t>
      </w:r>
      <w:r w:rsidRPr="006126EF">
        <w:rPr>
          <w:rFonts w:ascii="TTE2AC7F28t00" w:hAnsi="TTE2AC7F28t00" w:cs="TTE2AC7F28t00"/>
          <w:sz w:val="22"/>
        </w:rPr>
        <w:t xml:space="preserve">nombre d’habitants 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p w:rsidR="006126EF" w:rsidRDefault="006126EF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1408t00" w:hAnsi="TTE2AC1408t00" w:cs="TTE2AC1408t00"/>
          <w:sz w:val="22"/>
        </w:rPr>
        <w:t xml:space="preserve">Les </w:t>
      </w:r>
      <w:r w:rsidRPr="006126EF">
        <w:rPr>
          <w:rFonts w:ascii="TTE2AC7F28t00" w:hAnsi="TTE2AC7F28t00" w:cs="TTE2AC7F28t00"/>
          <w:sz w:val="22"/>
        </w:rPr>
        <w:t xml:space="preserve">effectifs totaux </w:t>
      </w:r>
      <w:r w:rsidRPr="006126EF">
        <w:rPr>
          <w:rFonts w:ascii="TTE2AC1408t00" w:hAnsi="TTE2AC1408t00" w:cs="TTE2AC1408t00"/>
          <w:sz w:val="22"/>
        </w:rPr>
        <w:t xml:space="preserve">(nombre </w:t>
      </w:r>
      <w:r w:rsidR="00311B74">
        <w:rPr>
          <w:rFonts w:ascii="TTE2AC1408t00" w:hAnsi="TTE2AC1408t00" w:cs="TTE2AC1408t00"/>
          <w:sz w:val="22"/>
        </w:rPr>
        <w:t>d’arrivées et de départs dans l’année</w:t>
      </w:r>
      <w:r w:rsidRPr="006126EF">
        <w:rPr>
          <w:rFonts w:ascii="TTE2AC1408t00" w:hAnsi="TTE2AC1408t00" w:cs="TTE2AC1408t00"/>
          <w:sz w:val="22"/>
        </w:rPr>
        <w:t>)</w:t>
      </w:r>
    </w:p>
    <w:p w:rsidR="009338C1" w:rsidRDefault="009338C1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</w:p>
    <w:p w:rsidR="009338C1" w:rsidRDefault="009338C1" w:rsidP="009338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427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Informations sur le</w:t>
      </w:r>
      <w:r w:rsidR="00445C44">
        <w:rPr>
          <w:rFonts w:ascii="TTE2AC1408t00" w:hAnsi="TTE2AC1408t00" w:cs="TTE2AC1408t00"/>
          <w:sz w:val="22"/>
        </w:rPr>
        <w:t>s</w:t>
      </w:r>
      <w:bookmarkStart w:id="0" w:name="_GoBack"/>
      <w:bookmarkEnd w:id="0"/>
      <w:r>
        <w:rPr>
          <w:rFonts w:ascii="TTE2AC1408t00" w:hAnsi="TTE2AC1408t00" w:cs="TTE2AC1408t00"/>
          <w:sz w:val="22"/>
        </w:rPr>
        <w:t xml:space="preserve"> temps le travail </w:t>
      </w:r>
    </w:p>
    <w:p w:rsidR="009338C1" w:rsidRDefault="009338C1" w:rsidP="009338C1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p w:rsidR="009338C1" w:rsidRDefault="009338C1" w:rsidP="009338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427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 xml:space="preserve">Dépenses liées au Handicap (formation, marchés, aménagement de postes, …) </w:t>
      </w:r>
    </w:p>
    <w:p w:rsidR="009338C1" w:rsidRPr="009338C1" w:rsidRDefault="009338C1" w:rsidP="009338C1">
      <w:pPr>
        <w:pStyle w:val="Paragraphedeliste"/>
        <w:rPr>
          <w:rFonts w:ascii="TTE2AC1408t00" w:hAnsi="TTE2AC1408t00" w:cs="TTE2AC1408t00"/>
          <w:sz w:val="22"/>
        </w:rPr>
      </w:pPr>
    </w:p>
    <w:p w:rsidR="009338C1" w:rsidRPr="009338C1" w:rsidRDefault="009338C1" w:rsidP="009338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427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Nombre d’agents en détachements et nombre d’agents originaire d’une autre structure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p w:rsidR="006126EF" w:rsidRDefault="006126EF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1408t00" w:hAnsi="TTE2AC1408t00" w:cs="TTE2AC1408t00"/>
          <w:sz w:val="22"/>
        </w:rPr>
        <w:t xml:space="preserve">Le </w:t>
      </w:r>
      <w:r w:rsidRPr="006126EF">
        <w:rPr>
          <w:rFonts w:ascii="TTE2AC7F28t00" w:hAnsi="TTE2AC7F28t00" w:cs="TTE2AC7F28t00"/>
          <w:sz w:val="22"/>
        </w:rPr>
        <w:t>compte administratif 201</w:t>
      </w:r>
      <w:r w:rsidR="00DF35C1">
        <w:rPr>
          <w:rFonts w:ascii="TTE2AC7F28t00" w:hAnsi="TTE2AC7F28t00" w:cs="TTE2AC7F28t00"/>
          <w:sz w:val="22"/>
        </w:rPr>
        <w:t>5</w:t>
      </w:r>
      <w:r w:rsidRPr="006126EF">
        <w:rPr>
          <w:rFonts w:ascii="TTE2AC7F28t00" w:hAnsi="TTE2AC7F28t00" w:cs="TTE2AC7F28t00"/>
          <w:sz w:val="22"/>
        </w:rPr>
        <w:t xml:space="preserve"> </w:t>
      </w:r>
      <w:r w:rsidR="00066B24">
        <w:rPr>
          <w:rFonts w:ascii="TTE2AC1408t00" w:hAnsi="TTE2AC1408t00" w:cs="TTE2AC1408t00"/>
          <w:sz w:val="22"/>
        </w:rPr>
        <w:t>avec les dépenses liées à :</w:t>
      </w:r>
    </w:p>
    <w:p w:rsidR="00066B24" w:rsidRDefault="006126EF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  <w:r w:rsidRPr="006126EF">
        <w:rPr>
          <w:rFonts w:ascii="TTE2AC1408t00" w:hAnsi="TTE2AC1408t00" w:cs="TTE2AC1408t00"/>
          <w:sz w:val="22"/>
        </w:rPr>
        <w:t xml:space="preserve">- </w:t>
      </w:r>
      <w:r w:rsidR="00066B24">
        <w:rPr>
          <w:rFonts w:ascii="TTE2AC1408t00" w:hAnsi="TTE2AC1408t00" w:cs="TTE2AC1408t00"/>
          <w:sz w:val="22"/>
        </w:rPr>
        <w:t>l’assurance chômage (</w:t>
      </w:r>
      <w:r w:rsidRPr="006126EF">
        <w:rPr>
          <w:rFonts w:ascii="TTE2AC1408t00" w:hAnsi="TTE2AC1408t00" w:cs="TTE2AC1408t00"/>
          <w:sz w:val="22"/>
        </w:rPr>
        <w:t>cotisations ASSEDIC et UNEDIC</w:t>
      </w:r>
      <w:r w:rsidR="00066B24">
        <w:rPr>
          <w:rFonts w:ascii="TTE2AC1408t00" w:hAnsi="TTE2AC1408t00" w:cs="TTE2AC1408t00"/>
          <w:sz w:val="22"/>
        </w:rPr>
        <w:t xml:space="preserve">, </w:t>
      </w:r>
      <w:r w:rsidRPr="006126EF">
        <w:rPr>
          <w:rFonts w:ascii="TTE2AC1408t00" w:hAnsi="TTE2AC1408t00" w:cs="TTE2AC1408t00"/>
          <w:sz w:val="22"/>
        </w:rPr>
        <w:t>allocations chômage</w:t>
      </w:r>
      <w:r w:rsidR="00066B24">
        <w:rPr>
          <w:rFonts w:ascii="TTE2AC1408t00" w:hAnsi="TTE2AC1408t00" w:cs="TTE2AC1408t00"/>
          <w:sz w:val="22"/>
        </w:rPr>
        <w:t xml:space="preserve">) </w:t>
      </w:r>
    </w:p>
    <w:p w:rsidR="00066B24" w:rsidRDefault="006126EF" w:rsidP="00066B24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  <w:r w:rsidRPr="006126EF">
        <w:rPr>
          <w:rFonts w:ascii="TTE2AC1408t00" w:hAnsi="TTE2AC1408t00" w:cs="TTE2AC1408t00"/>
          <w:sz w:val="22"/>
        </w:rPr>
        <w:t>- montant des dépenses de fonctionnement</w:t>
      </w:r>
      <w:r w:rsidR="00CC3490">
        <w:rPr>
          <w:rFonts w:ascii="TTE2AC1408t00" w:hAnsi="TTE2AC1408t00" w:cs="TTE2AC1408t00"/>
          <w:sz w:val="22"/>
        </w:rPr>
        <w:t xml:space="preserve"> / charges de personnel</w:t>
      </w:r>
    </w:p>
    <w:p w:rsidR="00CC3490" w:rsidRDefault="00066B24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-</w:t>
      </w:r>
      <w:r w:rsidR="006126EF" w:rsidRPr="006126EF">
        <w:rPr>
          <w:rFonts w:ascii="Symbol" w:hAnsi="Symbol" w:cs="Symbol"/>
          <w:sz w:val="22"/>
        </w:rPr>
        <w:t></w:t>
      </w:r>
      <w:r>
        <w:rPr>
          <w:rFonts w:ascii="Trebuchet MS" w:hAnsi="Trebuchet MS" w:cs="Symbol"/>
          <w:sz w:val="22"/>
        </w:rPr>
        <w:t>l</w:t>
      </w:r>
      <w:r w:rsidR="006126EF" w:rsidRPr="006126EF">
        <w:rPr>
          <w:rFonts w:ascii="TTE2AC1408t00" w:hAnsi="TTE2AC1408t00" w:cs="TTE2AC1408t00"/>
          <w:sz w:val="22"/>
        </w:rPr>
        <w:t xml:space="preserve">es </w:t>
      </w:r>
      <w:r w:rsidR="006126EF" w:rsidRPr="006126EF">
        <w:rPr>
          <w:rFonts w:ascii="TTE2AC7F28t00" w:hAnsi="TTE2AC7F28t00" w:cs="TTE2AC7F28t00"/>
          <w:sz w:val="22"/>
        </w:rPr>
        <w:t xml:space="preserve">coûts de formation </w:t>
      </w:r>
      <w:r>
        <w:rPr>
          <w:rFonts w:ascii="TTE2AC1408t00" w:hAnsi="TTE2AC1408t00" w:cs="TTE2AC1408t00"/>
          <w:sz w:val="22"/>
        </w:rPr>
        <w:t>(</w:t>
      </w:r>
      <w:r w:rsidR="006126EF" w:rsidRPr="006126EF">
        <w:rPr>
          <w:rFonts w:ascii="TTE2AC1408t00" w:hAnsi="TTE2AC1408t00" w:cs="TTE2AC1408t00"/>
          <w:sz w:val="22"/>
        </w:rPr>
        <w:t>CNFPT</w:t>
      </w:r>
      <w:r>
        <w:rPr>
          <w:rFonts w:ascii="TTE2AC1408t00" w:hAnsi="TTE2AC1408t00" w:cs="TTE2AC1408t00"/>
          <w:sz w:val="22"/>
        </w:rPr>
        <w:t>, a</w:t>
      </w:r>
      <w:r w:rsidR="006126EF" w:rsidRPr="006126EF">
        <w:rPr>
          <w:rFonts w:ascii="TTE2AC1408t00" w:hAnsi="TTE2AC1408t00" w:cs="TTE2AC1408t00"/>
          <w:sz w:val="22"/>
        </w:rPr>
        <w:t>utres organismes</w:t>
      </w:r>
      <w:r>
        <w:rPr>
          <w:rFonts w:ascii="TTE2AC1408t00" w:hAnsi="TTE2AC1408t00" w:cs="TTE2AC1408t00"/>
          <w:sz w:val="22"/>
        </w:rPr>
        <w:t>, m</w:t>
      </w:r>
      <w:r w:rsidR="006126EF" w:rsidRPr="006126EF">
        <w:rPr>
          <w:rFonts w:ascii="TTE2AC1408t00" w:hAnsi="TTE2AC1408t00" w:cs="TTE2AC1408t00"/>
          <w:sz w:val="22"/>
        </w:rPr>
        <w:t xml:space="preserve">ontant des déplacements </w:t>
      </w:r>
    </w:p>
    <w:p w:rsidR="00066B24" w:rsidRDefault="00D945DB" w:rsidP="00D945DB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 xml:space="preserve">- l’action sociale (subvention au comité des œuvres sociales, prestations directes de la collectivité, participation aux contrats de prévoyance santé, …)  </w:t>
      </w:r>
    </w:p>
    <w:p w:rsidR="0016399B" w:rsidRDefault="0016399B" w:rsidP="00D945DB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TE2AC1408t00" w:hAnsi="TTE2AC1408t00" w:cs="TTE2AC1408t00"/>
          <w:sz w:val="22"/>
        </w:rPr>
      </w:pPr>
    </w:p>
    <w:p w:rsidR="00CC3490" w:rsidRDefault="00542830" w:rsidP="00CC349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I</w:t>
      </w:r>
      <w:r w:rsidR="00D852E7">
        <w:rPr>
          <w:rFonts w:ascii="TTE2AC1408t00" w:hAnsi="TTE2AC1408t00" w:cs="TTE2AC1408t00"/>
          <w:sz w:val="22"/>
        </w:rPr>
        <w:t>nformations sur la prévention (nombre</w:t>
      </w:r>
      <w:r>
        <w:rPr>
          <w:rFonts w:ascii="TTE2AC1408t00" w:hAnsi="TTE2AC1408t00" w:cs="TTE2AC1408t00"/>
          <w:sz w:val="22"/>
        </w:rPr>
        <w:t xml:space="preserve"> d’agents en charge</w:t>
      </w:r>
      <w:r w:rsidR="00D852E7">
        <w:rPr>
          <w:rFonts w:ascii="TTE2AC1408t00" w:hAnsi="TTE2AC1408t00" w:cs="TTE2AC1408t00"/>
          <w:sz w:val="22"/>
        </w:rPr>
        <w:t xml:space="preserve">, formation, </w:t>
      </w:r>
      <w:r>
        <w:rPr>
          <w:rFonts w:ascii="TTE2AC1408t00" w:hAnsi="TTE2AC1408t00" w:cs="TTE2AC1408t00"/>
          <w:sz w:val="22"/>
        </w:rPr>
        <w:t>documents relatifs à la prévention</w:t>
      </w:r>
      <w:r w:rsidR="00D852E7">
        <w:rPr>
          <w:rFonts w:ascii="TTE2AC1408t00" w:hAnsi="TTE2AC1408t00" w:cs="TTE2AC1408t00"/>
          <w:sz w:val="22"/>
        </w:rPr>
        <w:t>…)</w:t>
      </w:r>
    </w:p>
    <w:p w:rsidR="00D852E7" w:rsidRDefault="00D852E7" w:rsidP="00D852E7">
      <w:pPr>
        <w:pStyle w:val="Paragraphedeliste"/>
        <w:autoSpaceDE w:val="0"/>
        <w:autoSpaceDN w:val="0"/>
        <w:adjustRightInd w:val="0"/>
        <w:spacing w:after="0" w:line="240" w:lineRule="auto"/>
        <w:ind w:left="709"/>
        <w:rPr>
          <w:rFonts w:ascii="TTE2AC1408t00" w:hAnsi="TTE2AC1408t00" w:cs="TTE2AC1408t00"/>
          <w:sz w:val="22"/>
        </w:rPr>
      </w:pPr>
    </w:p>
    <w:p w:rsidR="00D852E7" w:rsidRDefault="00D852E7" w:rsidP="00D852E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Rémunérations </w:t>
      </w:r>
      <w:r w:rsidR="00A91D65">
        <w:rPr>
          <w:rFonts w:ascii="TTE2AC1408t00" w:hAnsi="TTE2AC1408t00" w:cs="TTE2AC1408t00"/>
          <w:sz w:val="22"/>
        </w:rPr>
        <w:t>(brutes, primes, NBI, heures supplémentaires)</w:t>
      </w:r>
    </w:p>
    <w:p w:rsidR="00D852E7" w:rsidRPr="00D852E7" w:rsidRDefault="00D852E7" w:rsidP="00D852E7">
      <w:pPr>
        <w:autoSpaceDE w:val="0"/>
        <w:autoSpaceDN w:val="0"/>
        <w:adjustRightInd w:val="0"/>
        <w:spacing w:after="0" w:line="240" w:lineRule="auto"/>
        <w:ind w:left="709"/>
        <w:rPr>
          <w:rFonts w:ascii="TTE2AC1408t00" w:hAnsi="TTE2AC1408t00" w:cs="TTE2AC1408t00"/>
          <w:sz w:val="22"/>
        </w:rPr>
      </w:pP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7F28t00" w:hAnsi="TTE2AC7F28t00" w:cs="TTE2AC7F28t00"/>
          <w:sz w:val="20"/>
          <w:szCs w:val="20"/>
        </w:rPr>
      </w:pP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b/>
          <w:sz w:val="24"/>
          <w:szCs w:val="24"/>
        </w:rPr>
      </w:pPr>
      <w:r w:rsidRPr="006126EF">
        <w:rPr>
          <w:rFonts w:ascii="TTE2AC7F28t00" w:hAnsi="TTE2AC7F28t00" w:cs="TTE2AC7F28t00"/>
          <w:b/>
          <w:sz w:val="24"/>
          <w:szCs w:val="24"/>
        </w:rPr>
        <w:t xml:space="preserve">Pour saisir les données sur les agents </w:t>
      </w:r>
      <w:r w:rsidRPr="006126EF">
        <w:rPr>
          <w:rFonts w:ascii="TTE2AC1408t00" w:hAnsi="TTE2AC1408t00" w:cs="TTE2AC1408t00"/>
          <w:b/>
          <w:sz w:val="24"/>
          <w:szCs w:val="24"/>
        </w:rPr>
        <w:t>: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0"/>
          <w:szCs w:val="20"/>
        </w:rPr>
      </w:pPr>
    </w:p>
    <w:p w:rsidR="006126EF" w:rsidRPr="008A007F" w:rsidRDefault="006126EF" w:rsidP="008A007F">
      <w:pPr>
        <w:autoSpaceDE w:val="0"/>
        <w:autoSpaceDN w:val="0"/>
        <w:adjustRightInd w:val="0"/>
        <w:spacing w:after="0" w:line="240" w:lineRule="auto"/>
        <w:ind w:firstLine="708"/>
        <w:rPr>
          <w:rFonts w:ascii="TTE2AC7F28t00" w:hAnsi="TTE2AC7F28t00" w:cs="TTE2AC7F2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1408t00" w:hAnsi="TTE2AC1408t00" w:cs="TTE2AC1408t00"/>
          <w:sz w:val="22"/>
        </w:rPr>
        <w:t>L</w:t>
      </w:r>
      <w:r w:rsidR="00E10061">
        <w:rPr>
          <w:rFonts w:ascii="TTE2AC1408t00" w:hAnsi="TTE2AC1408t00" w:cs="TTE2AC1408t00"/>
          <w:sz w:val="22"/>
        </w:rPr>
        <w:t xml:space="preserve">es informations liées à la civilité des agents 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p w:rsidR="006126EF" w:rsidRDefault="006126EF" w:rsidP="001A34BD">
      <w:pPr>
        <w:autoSpaceDE w:val="0"/>
        <w:autoSpaceDN w:val="0"/>
        <w:adjustRightInd w:val="0"/>
        <w:spacing w:after="0" w:line="240" w:lineRule="auto"/>
        <w:ind w:left="851" w:hanging="143"/>
        <w:rPr>
          <w:rFonts w:ascii="TTE2AC1408t00" w:hAnsi="TTE2AC1408t00" w:cs="TTE2AC140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="00F739BC" w:rsidRPr="00F739BC">
        <w:rPr>
          <w:rFonts w:ascii="TTE2AC1408t00" w:hAnsi="TTE2AC1408t00" w:cs="TTE2AC1408t00"/>
          <w:sz w:val="22"/>
        </w:rPr>
        <w:t xml:space="preserve"> </w:t>
      </w:r>
      <w:r w:rsidR="00F739BC" w:rsidRPr="006126EF">
        <w:rPr>
          <w:rFonts w:ascii="TTE2AC1408t00" w:hAnsi="TTE2AC1408t00" w:cs="TTE2AC1408t00"/>
          <w:sz w:val="22"/>
        </w:rPr>
        <w:t>L</w:t>
      </w:r>
      <w:r w:rsidR="00F739BC">
        <w:rPr>
          <w:rFonts w:ascii="TTE2AC1408t00" w:hAnsi="TTE2AC1408t00" w:cs="TTE2AC1408t00"/>
          <w:sz w:val="22"/>
        </w:rPr>
        <w:t xml:space="preserve">es informations liées à la </w:t>
      </w:r>
      <w:r w:rsidRPr="006126EF">
        <w:rPr>
          <w:rFonts w:ascii="TTE2AC7F28t00" w:hAnsi="TTE2AC7F28t00" w:cs="TTE2AC7F28t00"/>
          <w:sz w:val="22"/>
        </w:rPr>
        <w:t xml:space="preserve">carrière </w:t>
      </w:r>
      <w:r w:rsidRPr="006126EF">
        <w:rPr>
          <w:rFonts w:ascii="TTE2AC1408t00" w:hAnsi="TTE2AC1408t00" w:cs="TTE2AC1408t00"/>
          <w:sz w:val="22"/>
        </w:rPr>
        <w:t>:</w:t>
      </w:r>
      <w:r w:rsidR="004B0005">
        <w:rPr>
          <w:rFonts w:ascii="TTE2AC1408t00" w:hAnsi="TTE2AC1408t00" w:cs="TTE2AC1408t00"/>
          <w:sz w:val="22"/>
        </w:rPr>
        <w:t xml:space="preserve"> d</w:t>
      </w:r>
      <w:r w:rsidRPr="006126EF">
        <w:rPr>
          <w:rFonts w:ascii="TTE2AC1408t00" w:hAnsi="TTE2AC1408t00" w:cs="TTE2AC1408t00"/>
          <w:sz w:val="22"/>
        </w:rPr>
        <w:t>ates d’entrée dans la collectivité / dans la fonction publique</w:t>
      </w:r>
      <w:r w:rsidR="004B0005">
        <w:rPr>
          <w:rFonts w:ascii="TTE2AC1408t00" w:hAnsi="TTE2AC1408t00" w:cs="TTE2AC1408t00"/>
          <w:sz w:val="22"/>
        </w:rPr>
        <w:t> ; mode de recrutement</w:t>
      </w:r>
      <w:r w:rsidR="00E80C9D">
        <w:rPr>
          <w:rFonts w:ascii="TTE2AC1408t00" w:hAnsi="TTE2AC1408t00" w:cs="TTE2AC1408t00"/>
          <w:sz w:val="22"/>
        </w:rPr>
        <w:t> ; temps de travail</w:t>
      </w:r>
      <w:r w:rsidR="004B0005">
        <w:rPr>
          <w:rFonts w:ascii="TTE2AC1408t00" w:hAnsi="TTE2AC1408t00" w:cs="TTE2AC1408t00"/>
          <w:sz w:val="22"/>
        </w:rPr>
        <w:t> ; grade ;</w:t>
      </w:r>
      <w:r w:rsidRPr="006126EF">
        <w:rPr>
          <w:rFonts w:ascii="TTE2AC1408t00" w:hAnsi="TTE2AC1408t00" w:cs="TTE2AC1408t00"/>
          <w:sz w:val="22"/>
        </w:rPr>
        <w:t xml:space="preserve"> échelon (durant l’année 201</w:t>
      </w:r>
      <w:r w:rsidR="00DF35C1">
        <w:rPr>
          <w:rFonts w:ascii="TTE2AC1408t00" w:hAnsi="TTE2AC1408t00" w:cs="TTE2AC1408t00"/>
          <w:sz w:val="22"/>
        </w:rPr>
        <w:t>5</w:t>
      </w:r>
      <w:r w:rsidRPr="006126EF">
        <w:rPr>
          <w:rFonts w:ascii="TTE2AC1408t00" w:hAnsi="TTE2AC1408t00" w:cs="TTE2AC1408t00"/>
          <w:sz w:val="22"/>
        </w:rPr>
        <w:t>)</w:t>
      </w:r>
      <w:r w:rsidR="004B0005">
        <w:rPr>
          <w:rFonts w:ascii="TTE2AC1408t00" w:hAnsi="TTE2AC1408t00" w:cs="TTE2AC1408t00"/>
          <w:sz w:val="22"/>
        </w:rPr>
        <w:t> ; m</w:t>
      </w:r>
      <w:r w:rsidRPr="006126EF">
        <w:rPr>
          <w:rFonts w:ascii="TTE2AC1408t00" w:hAnsi="TTE2AC1408t00" w:cs="TTE2AC1408t00"/>
          <w:sz w:val="22"/>
        </w:rPr>
        <w:t xml:space="preserve">étier (se reporter au guide </w:t>
      </w:r>
      <w:r w:rsidR="001A34BD">
        <w:rPr>
          <w:rFonts w:ascii="TTE2AC1408t00" w:hAnsi="TTE2AC1408t00" w:cs="TTE2AC1408t00"/>
          <w:sz w:val="22"/>
        </w:rPr>
        <w:t>des métiers du CNFPT disponible sur leur site) ; t</w:t>
      </w:r>
      <w:r w:rsidRPr="006126EF">
        <w:rPr>
          <w:rFonts w:ascii="TTE2AC1408t00" w:hAnsi="TTE2AC1408t00" w:cs="TTE2AC1408t00"/>
          <w:sz w:val="22"/>
        </w:rPr>
        <w:t>ype de contrat</w:t>
      </w:r>
      <w:r w:rsidR="001A34BD">
        <w:rPr>
          <w:rFonts w:ascii="TTE2AC1408t00" w:hAnsi="TTE2AC1408t00" w:cs="TTE2AC1408t00"/>
          <w:sz w:val="22"/>
        </w:rPr>
        <w:t xml:space="preserve"> ; </w:t>
      </w:r>
      <w:r w:rsidR="00F84352">
        <w:rPr>
          <w:rFonts w:ascii="TTE2AC1408t00" w:hAnsi="TTE2AC1408t00" w:cs="TTE2AC1408t00"/>
          <w:sz w:val="22"/>
        </w:rPr>
        <w:t xml:space="preserve">… </w:t>
      </w:r>
    </w:p>
    <w:p w:rsidR="00363024" w:rsidRDefault="00363024" w:rsidP="001A34BD">
      <w:pPr>
        <w:autoSpaceDE w:val="0"/>
        <w:autoSpaceDN w:val="0"/>
        <w:adjustRightInd w:val="0"/>
        <w:spacing w:after="0" w:line="240" w:lineRule="auto"/>
        <w:ind w:left="851" w:hanging="143"/>
        <w:rPr>
          <w:rFonts w:ascii="TTE2AC1408t00" w:hAnsi="TTE2AC1408t00" w:cs="TTE2AC1408t00"/>
          <w:sz w:val="22"/>
        </w:rPr>
      </w:pPr>
    </w:p>
    <w:p w:rsidR="00363024" w:rsidRPr="00363024" w:rsidRDefault="00363024" w:rsidP="0036302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427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Mouvements de personnel (entrées, sortie, titularisation, stages,</w:t>
      </w:r>
      <w:r w:rsidR="00AD7773">
        <w:rPr>
          <w:rFonts w:ascii="TTE2AC1408t00" w:hAnsi="TTE2AC1408t00" w:cs="TTE2AC1408t00"/>
          <w:sz w:val="22"/>
        </w:rPr>
        <w:t xml:space="preserve"> promotions, inaptitudes, </w:t>
      </w:r>
      <w:r>
        <w:rPr>
          <w:rFonts w:ascii="TTE2AC1408t00" w:hAnsi="TTE2AC1408t00" w:cs="TTE2AC1408t00"/>
          <w:sz w:val="22"/>
        </w:rPr>
        <w:t xml:space="preserve">…) 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p w:rsidR="008A007F" w:rsidRDefault="006126EF" w:rsidP="00D74499">
      <w:pPr>
        <w:autoSpaceDE w:val="0"/>
        <w:autoSpaceDN w:val="0"/>
        <w:adjustRightInd w:val="0"/>
        <w:spacing w:after="0" w:line="240" w:lineRule="auto"/>
        <w:ind w:left="851" w:hanging="143"/>
        <w:rPr>
          <w:rFonts w:ascii="TTE2AC1408t00" w:hAnsi="TTE2AC1408t00" w:cs="TTE2AC1408t00"/>
          <w:sz w:val="22"/>
        </w:rPr>
      </w:pPr>
      <w:r w:rsidRPr="006126EF">
        <w:rPr>
          <w:rFonts w:ascii="Symbol" w:hAnsi="Symbol" w:cs="Symbol"/>
          <w:sz w:val="22"/>
        </w:rPr>
        <w:t></w:t>
      </w:r>
      <w:r w:rsidRPr="006126EF">
        <w:rPr>
          <w:rFonts w:ascii="Symbol" w:hAnsi="Symbol" w:cs="Symbol"/>
          <w:sz w:val="22"/>
        </w:rPr>
        <w:t></w:t>
      </w:r>
      <w:r w:rsidRPr="006126EF">
        <w:rPr>
          <w:rFonts w:ascii="TTE2AC7F28t00" w:hAnsi="TTE2AC7F28t00" w:cs="TTE2AC7F28t00"/>
          <w:sz w:val="22"/>
        </w:rPr>
        <w:t xml:space="preserve">Nombre de jours d’absences </w:t>
      </w:r>
      <w:r w:rsidR="00D74499">
        <w:rPr>
          <w:rFonts w:ascii="TTE2AC1408t00" w:hAnsi="TTE2AC1408t00" w:cs="TTE2AC1408t00"/>
          <w:sz w:val="22"/>
        </w:rPr>
        <w:t>(c</w:t>
      </w:r>
      <w:r w:rsidRPr="006126EF">
        <w:rPr>
          <w:rFonts w:ascii="TTE2AC1408t00" w:hAnsi="TTE2AC1408t00" w:cs="TTE2AC1408t00"/>
          <w:sz w:val="22"/>
        </w:rPr>
        <w:t>ongés maladie</w:t>
      </w:r>
      <w:r w:rsidR="00D74499">
        <w:rPr>
          <w:rFonts w:ascii="TTE2AC1408t00" w:hAnsi="TTE2AC1408t00" w:cs="TTE2AC1408t00"/>
          <w:sz w:val="22"/>
        </w:rPr>
        <w:t>, m</w:t>
      </w:r>
      <w:r w:rsidRPr="006126EF">
        <w:rPr>
          <w:rFonts w:ascii="TTE2AC1408t00" w:hAnsi="TTE2AC1408t00" w:cs="TTE2AC1408t00"/>
          <w:sz w:val="22"/>
        </w:rPr>
        <w:t xml:space="preserve">aternité / </w:t>
      </w:r>
      <w:r w:rsidR="00D74499">
        <w:rPr>
          <w:rFonts w:ascii="TTE2AC1408t00" w:hAnsi="TTE2AC1408t00" w:cs="TTE2AC1408t00"/>
          <w:sz w:val="22"/>
        </w:rPr>
        <w:t>a</w:t>
      </w:r>
      <w:r w:rsidRPr="006126EF">
        <w:rPr>
          <w:rFonts w:ascii="TTE2AC1408t00" w:hAnsi="TTE2AC1408t00" w:cs="TTE2AC1408t00"/>
          <w:sz w:val="22"/>
        </w:rPr>
        <w:t xml:space="preserve">doption / </w:t>
      </w:r>
      <w:r w:rsidR="00D74499">
        <w:rPr>
          <w:rFonts w:ascii="TTE2AC1408t00" w:hAnsi="TTE2AC1408t00" w:cs="TTE2AC1408t00"/>
          <w:sz w:val="22"/>
        </w:rPr>
        <w:t>p</w:t>
      </w:r>
      <w:r w:rsidRPr="006126EF">
        <w:rPr>
          <w:rFonts w:ascii="TTE2AC1408t00" w:hAnsi="TTE2AC1408t00" w:cs="TTE2AC1408t00"/>
          <w:sz w:val="22"/>
        </w:rPr>
        <w:t>aternité</w:t>
      </w:r>
      <w:r w:rsidR="00D74499">
        <w:rPr>
          <w:rFonts w:ascii="TTE2AC1408t00" w:hAnsi="TTE2AC1408t00" w:cs="TTE2AC1408t00"/>
          <w:sz w:val="22"/>
        </w:rPr>
        <w:t>, a</w:t>
      </w:r>
      <w:r w:rsidRPr="006126EF">
        <w:rPr>
          <w:rFonts w:ascii="TTE2AC1408t00" w:hAnsi="TTE2AC1408t00" w:cs="TTE2AC1408t00"/>
          <w:sz w:val="22"/>
        </w:rPr>
        <w:t>ccidents de travail</w:t>
      </w:r>
      <w:r w:rsidR="00D74499">
        <w:rPr>
          <w:rFonts w:ascii="TTE2AC1408t00" w:hAnsi="TTE2AC1408t00" w:cs="TTE2AC1408t00"/>
          <w:sz w:val="22"/>
        </w:rPr>
        <w:t>, c</w:t>
      </w:r>
      <w:r w:rsidRPr="006126EF">
        <w:rPr>
          <w:rFonts w:ascii="TTE2AC1408t00" w:hAnsi="TTE2AC1408t00" w:cs="TTE2AC1408t00"/>
          <w:sz w:val="22"/>
        </w:rPr>
        <w:t>ongés pour maladie professionnelle</w:t>
      </w:r>
      <w:r w:rsidR="00D74499">
        <w:rPr>
          <w:rFonts w:ascii="TTE2AC1408t00" w:hAnsi="TTE2AC1408t00" w:cs="TTE2AC1408t00"/>
          <w:sz w:val="22"/>
        </w:rPr>
        <w:t>, g</w:t>
      </w:r>
      <w:r w:rsidRPr="006126EF">
        <w:rPr>
          <w:rFonts w:ascii="TTE2AC1408t00" w:hAnsi="TTE2AC1408t00" w:cs="TTE2AC1408t00"/>
          <w:sz w:val="22"/>
        </w:rPr>
        <w:t>rève / Absences syndicales</w:t>
      </w:r>
      <w:r w:rsidR="00D74499">
        <w:rPr>
          <w:rFonts w:ascii="TTE2AC1408t00" w:hAnsi="TTE2AC1408t00" w:cs="TTE2AC1408t00"/>
          <w:sz w:val="22"/>
        </w:rPr>
        <w:t>)</w:t>
      </w:r>
    </w:p>
    <w:p w:rsidR="00F46960" w:rsidRDefault="00F46960" w:rsidP="00D74499">
      <w:pPr>
        <w:autoSpaceDE w:val="0"/>
        <w:autoSpaceDN w:val="0"/>
        <w:adjustRightInd w:val="0"/>
        <w:spacing w:after="0" w:line="240" w:lineRule="auto"/>
        <w:ind w:left="851" w:hanging="143"/>
        <w:rPr>
          <w:rFonts w:ascii="TTE2AC1408t00" w:hAnsi="TTE2AC1408t00" w:cs="TTE2AC1408t00"/>
          <w:sz w:val="22"/>
        </w:rPr>
      </w:pPr>
    </w:p>
    <w:p w:rsidR="00F46960" w:rsidRPr="00F46960" w:rsidRDefault="00F46960" w:rsidP="00F469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427"/>
        <w:rPr>
          <w:rFonts w:ascii="TTE2AC1408t00" w:hAnsi="TTE2AC1408t00" w:cs="TTE2AC1408t00"/>
          <w:sz w:val="22"/>
        </w:rPr>
      </w:pPr>
      <w:r>
        <w:rPr>
          <w:rFonts w:ascii="TTE2AC1408t00" w:hAnsi="TTE2AC1408t00" w:cs="TTE2AC1408t00"/>
          <w:sz w:val="22"/>
        </w:rPr>
        <w:t>Données GPEEC : compétences, diplômes</w:t>
      </w:r>
    </w:p>
    <w:p w:rsidR="00F46960" w:rsidRPr="00F46960" w:rsidRDefault="00F46960" w:rsidP="00F46960">
      <w:pPr>
        <w:pStyle w:val="Paragraphedeliste"/>
        <w:autoSpaceDE w:val="0"/>
        <w:autoSpaceDN w:val="0"/>
        <w:adjustRightInd w:val="0"/>
        <w:spacing w:after="0" w:line="240" w:lineRule="auto"/>
        <w:ind w:left="1776"/>
        <w:rPr>
          <w:rFonts w:ascii="TTE2AC1408t00" w:hAnsi="TTE2AC1408t00" w:cs="TTE2AC1408t00"/>
          <w:sz w:val="22"/>
        </w:rPr>
      </w:pPr>
    </w:p>
    <w:p w:rsidR="00F46960" w:rsidRPr="00F46960" w:rsidRDefault="00F46960" w:rsidP="00F469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TE2AC1408t00" w:hAnsi="TTE2AC1408t00" w:cs="TTE2AC1408t00"/>
          <w:sz w:val="22"/>
        </w:rPr>
      </w:pPr>
      <w:r w:rsidRPr="00F46960">
        <w:rPr>
          <w:rFonts w:ascii="Symbol" w:hAnsi="Symbol" w:cs="Symbol"/>
          <w:sz w:val="22"/>
        </w:rPr>
        <w:t></w:t>
      </w:r>
      <w:r w:rsidRPr="00F46960">
        <w:rPr>
          <w:rFonts w:ascii="TTE2AC1408t00" w:hAnsi="TTE2AC1408t00" w:cs="TTE2AC1408t00"/>
          <w:sz w:val="22"/>
        </w:rPr>
        <w:t xml:space="preserve">Le </w:t>
      </w:r>
      <w:r w:rsidRPr="00F46960">
        <w:rPr>
          <w:rFonts w:ascii="TTE2AC7F28t00" w:hAnsi="TTE2AC7F28t00" w:cs="TTE2AC7F28t00"/>
          <w:sz w:val="22"/>
        </w:rPr>
        <w:t xml:space="preserve">fichier formation </w:t>
      </w:r>
      <w:r w:rsidRPr="00F46960">
        <w:rPr>
          <w:rFonts w:ascii="TTE2AC1408t00" w:hAnsi="TTE2AC1408t00" w:cs="TTE2AC1408t00"/>
          <w:sz w:val="22"/>
        </w:rPr>
        <w:t>: nombre de jours de formation ; type de formation ; nombre d’heure DIF pris dans l’année</w:t>
      </w:r>
      <w:r w:rsidR="00380CA4">
        <w:rPr>
          <w:rFonts w:ascii="TTE2AC1408t00" w:hAnsi="TTE2AC1408t00" w:cs="TTE2AC1408t00"/>
          <w:sz w:val="22"/>
        </w:rPr>
        <w:t xml:space="preserve">, bilan de compétences, … </w:t>
      </w:r>
      <w:r w:rsidRPr="00F46960">
        <w:rPr>
          <w:rFonts w:ascii="TTE2AC1408t00" w:hAnsi="TTE2AC1408t00" w:cs="TTE2AC1408t00"/>
          <w:sz w:val="22"/>
        </w:rPr>
        <w:t xml:space="preserve"> </w:t>
      </w:r>
    </w:p>
    <w:p w:rsidR="006126EF" w:rsidRPr="006126EF" w:rsidRDefault="006126EF" w:rsidP="006126EF">
      <w:pPr>
        <w:autoSpaceDE w:val="0"/>
        <w:autoSpaceDN w:val="0"/>
        <w:adjustRightInd w:val="0"/>
        <w:spacing w:after="0" w:line="240" w:lineRule="auto"/>
        <w:rPr>
          <w:rFonts w:ascii="TTE2AC1408t00" w:hAnsi="TTE2AC1408t00" w:cs="TTE2AC1408t00"/>
          <w:sz w:val="22"/>
        </w:rPr>
      </w:pPr>
    </w:p>
    <w:sectPr w:rsidR="006126EF" w:rsidRPr="006126EF" w:rsidSect="006126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AC7F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C14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222"/>
    <w:multiLevelType w:val="hybridMultilevel"/>
    <w:tmpl w:val="CDDA9F8E"/>
    <w:lvl w:ilvl="0" w:tplc="E6C012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726"/>
    <w:multiLevelType w:val="hybridMultilevel"/>
    <w:tmpl w:val="B100D58E"/>
    <w:lvl w:ilvl="0" w:tplc="DF88E992">
      <w:start w:val="1"/>
      <w:numFmt w:val="bullet"/>
      <w:suff w:val="space"/>
      <w:lvlText w:val="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D650A6"/>
    <w:multiLevelType w:val="hybridMultilevel"/>
    <w:tmpl w:val="A2ECDA34"/>
    <w:lvl w:ilvl="0" w:tplc="DF88E992">
      <w:start w:val="1"/>
      <w:numFmt w:val="bullet"/>
      <w:suff w:val="space"/>
      <w:lvlText w:val="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376895"/>
    <w:multiLevelType w:val="hybridMultilevel"/>
    <w:tmpl w:val="8116B03E"/>
    <w:lvl w:ilvl="0" w:tplc="DF88E992">
      <w:start w:val="1"/>
      <w:numFmt w:val="bullet"/>
      <w:suff w:val="space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2"/>
    <w:rsid w:val="00066B24"/>
    <w:rsid w:val="0016399B"/>
    <w:rsid w:val="001A34BD"/>
    <w:rsid w:val="00311B74"/>
    <w:rsid w:val="00363024"/>
    <w:rsid w:val="0036795F"/>
    <w:rsid w:val="00380CA4"/>
    <w:rsid w:val="00410484"/>
    <w:rsid w:val="00413B37"/>
    <w:rsid w:val="00445C44"/>
    <w:rsid w:val="0046796D"/>
    <w:rsid w:val="004B0005"/>
    <w:rsid w:val="00501DF4"/>
    <w:rsid w:val="00542830"/>
    <w:rsid w:val="005B5242"/>
    <w:rsid w:val="005B77B7"/>
    <w:rsid w:val="005D7DB0"/>
    <w:rsid w:val="005F7457"/>
    <w:rsid w:val="0060403E"/>
    <w:rsid w:val="006126EF"/>
    <w:rsid w:val="00621855"/>
    <w:rsid w:val="006A2D8A"/>
    <w:rsid w:val="006A43CA"/>
    <w:rsid w:val="006D3C7B"/>
    <w:rsid w:val="007736DF"/>
    <w:rsid w:val="007C15BB"/>
    <w:rsid w:val="00815712"/>
    <w:rsid w:val="00826C0B"/>
    <w:rsid w:val="008A007F"/>
    <w:rsid w:val="009338C1"/>
    <w:rsid w:val="009F162E"/>
    <w:rsid w:val="00A870D9"/>
    <w:rsid w:val="00A91D65"/>
    <w:rsid w:val="00AA0F62"/>
    <w:rsid w:val="00AB19CB"/>
    <w:rsid w:val="00AC2F3C"/>
    <w:rsid w:val="00AD7773"/>
    <w:rsid w:val="00AF47ED"/>
    <w:rsid w:val="00B67F98"/>
    <w:rsid w:val="00B83175"/>
    <w:rsid w:val="00BB7D95"/>
    <w:rsid w:val="00BC2CAB"/>
    <w:rsid w:val="00C4118E"/>
    <w:rsid w:val="00CC3490"/>
    <w:rsid w:val="00D05056"/>
    <w:rsid w:val="00D74499"/>
    <w:rsid w:val="00D852E7"/>
    <w:rsid w:val="00D91713"/>
    <w:rsid w:val="00D945DB"/>
    <w:rsid w:val="00DE3E9C"/>
    <w:rsid w:val="00DF35C1"/>
    <w:rsid w:val="00E10061"/>
    <w:rsid w:val="00E55702"/>
    <w:rsid w:val="00E80C9D"/>
    <w:rsid w:val="00F06FD5"/>
    <w:rsid w:val="00F46960"/>
    <w:rsid w:val="00F56142"/>
    <w:rsid w:val="00F739BC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8C8B0-8EEC-4AA9-A421-5A29B31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AA0F62"/>
    <w:pPr>
      <w:spacing w:before="100" w:beforeAutospacing="1" w:after="238" w:line="240" w:lineRule="auto"/>
      <w:ind w:left="142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A0F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AA0F62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F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4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-RE~1\AppData\Local\Temp\9364_17967_En_tete_trait_rou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9364_17967_En_tete_trait_rouge.dotx</Template>
  <TotalTime>55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Mec-renfort</dc:creator>
  <cp:keywords/>
  <dc:description/>
  <cp:lastModifiedBy>Tessier</cp:lastModifiedBy>
  <cp:revision>28</cp:revision>
  <cp:lastPrinted>2016-04-26T08:31:00Z</cp:lastPrinted>
  <dcterms:created xsi:type="dcterms:W3CDTF">2014-04-07T08:15:00Z</dcterms:created>
  <dcterms:modified xsi:type="dcterms:W3CDTF">2016-04-26T08:31:00Z</dcterms:modified>
</cp:coreProperties>
</file>